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36D" w:rsidRPr="005E6947" w:rsidRDefault="00CD236D" w:rsidP="00CD236D">
      <w:pPr>
        <w:pStyle w:val="GvdeMetni"/>
        <w:tabs>
          <w:tab w:val="left" w:pos="567"/>
          <w:tab w:val="left" w:leader="dot" w:pos="9356"/>
        </w:tabs>
        <w:spacing w:after="120" w:line="240" w:lineRule="auto"/>
        <w:jc w:val="center"/>
        <w:rPr>
          <w:rFonts w:ascii="Times New Roman" w:hAnsi="Times New Roman"/>
          <w:color w:val="auto"/>
          <w:sz w:val="24"/>
          <w:szCs w:val="24"/>
        </w:rPr>
      </w:pPr>
      <w:r>
        <w:rPr>
          <w:rFonts w:ascii="Times New Roman" w:hAnsi="Times New Roman"/>
          <w:color w:val="auto"/>
          <w:sz w:val="24"/>
          <w:szCs w:val="24"/>
        </w:rPr>
        <w:t xml:space="preserve">HERKESE </w:t>
      </w:r>
      <w:r w:rsidRPr="005E6947">
        <w:rPr>
          <w:rFonts w:ascii="Times New Roman" w:hAnsi="Times New Roman"/>
          <w:color w:val="auto"/>
          <w:sz w:val="24"/>
          <w:szCs w:val="24"/>
        </w:rPr>
        <w:t xml:space="preserve">AÇIK İHALE USULÜ İLE İHALE EDİLEN </w:t>
      </w:r>
      <w:r>
        <w:rPr>
          <w:rFonts w:ascii="Times New Roman" w:hAnsi="Times New Roman"/>
          <w:color w:val="auto"/>
          <w:sz w:val="24"/>
          <w:szCs w:val="24"/>
        </w:rPr>
        <w:t>HİZMET</w:t>
      </w:r>
      <w:r w:rsidRPr="005E6947">
        <w:rPr>
          <w:rFonts w:ascii="Times New Roman" w:hAnsi="Times New Roman"/>
          <w:color w:val="auto"/>
          <w:sz w:val="24"/>
          <w:szCs w:val="24"/>
        </w:rPr>
        <w:t xml:space="preserve"> ALIMLARINDA UYGULANACAK TİP İDARİ ŞARTNAME </w:t>
      </w:r>
    </w:p>
    <w:p w:rsidR="00CD236D" w:rsidRPr="005E6947" w:rsidRDefault="00CD236D" w:rsidP="00CD236D">
      <w:pPr>
        <w:pStyle w:val="Balk7"/>
        <w:tabs>
          <w:tab w:val="left" w:pos="567"/>
          <w:tab w:val="left" w:leader="dot" w:pos="9356"/>
        </w:tabs>
        <w:spacing w:after="120"/>
        <w:rPr>
          <w:color w:val="auto"/>
          <w:szCs w:val="24"/>
        </w:rPr>
      </w:pPr>
      <w:bookmarkStart w:id="0" w:name="_GoBack"/>
      <w:bookmarkEnd w:id="0"/>
    </w:p>
    <w:p w:rsidR="00CD236D" w:rsidRPr="005E6947" w:rsidRDefault="00CD236D" w:rsidP="00CD236D">
      <w:pPr>
        <w:tabs>
          <w:tab w:val="left" w:pos="567"/>
          <w:tab w:val="left" w:leader="dot" w:pos="9356"/>
        </w:tabs>
        <w:spacing w:after="120"/>
        <w:ind w:firstLine="709"/>
        <w:jc w:val="center"/>
        <w:rPr>
          <w:b/>
          <w:color w:val="auto"/>
          <w:sz w:val="24"/>
          <w:szCs w:val="24"/>
        </w:rPr>
      </w:pPr>
      <w:r w:rsidRPr="005E6947">
        <w:rPr>
          <w:b/>
          <w:color w:val="auto"/>
          <w:sz w:val="24"/>
          <w:szCs w:val="24"/>
        </w:rPr>
        <w:t>I - İHALENİN KONUSU VE TEKLİF VERMEYE İLİŞKİN HUSUSLAR</w:t>
      </w:r>
    </w:p>
    <w:p w:rsidR="00CD236D" w:rsidRPr="005E6947" w:rsidRDefault="00CD236D" w:rsidP="00CD236D">
      <w:pPr>
        <w:pStyle w:val="Balk2"/>
        <w:tabs>
          <w:tab w:val="left" w:pos="567"/>
          <w:tab w:val="left" w:leader="dot" w:pos="9356"/>
        </w:tabs>
        <w:spacing w:after="120"/>
        <w:jc w:val="both"/>
        <w:rPr>
          <w:rFonts w:ascii="Times New Roman" w:hAnsi="Times New Roman"/>
          <w:color w:val="auto"/>
          <w:sz w:val="24"/>
          <w:szCs w:val="24"/>
        </w:rPr>
      </w:pPr>
      <w:r w:rsidRPr="005E6947">
        <w:rPr>
          <w:rFonts w:ascii="Times New Roman" w:hAnsi="Times New Roman"/>
          <w:color w:val="auto"/>
          <w:sz w:val="24"/>
          <w:szCs w:val="24"/>
        </w:rPr>
        <w:t xml:space="preserve">Madde 1 - İdareye ilişkin bilgiler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1.1.</w:t>
      </w:r>
      <w:r w:rsidRPr="00524DFD">
        <w:rPr>
          <w:sz w:val="24"/>
          <w:szCs w:val="24"/>
        </w:rPr>
        <w:t xml:space="preserve">  İdarenin; </w:t>
      </w:r>
    </w:p>
    <w:p w:rsidR="00CD236D" w:rsidRPr="00524DFD" w:rsidRDefault="00CD236D" w:rsidP="00CD236D">
      <w:pPr>
        <w:pStyle w:val="3-NormalYaz"/>
        <w:tabs>
          <w:tab w:val="clear" w:pos="566"/>
          <w:tab w:val="left" w:pos="567"/>
          <w:tab w:val="left" w:leader="dot" w:pos="8789"/>
        </w:tabs>
        <w:spacing w:after="120"/>
        <w:ind w:firstLine="709"/>
        <w:rPr>
          <w:sz w:val="24"/>
          <w:szCs w:val="24"/>
        </w:rPr>
      </w:pPr>
      <w:r w:rsidRPr="00524DFD">
        <w:rPr>
          <w:sz w:val="24"/>
          <w:szCs w:val="24"/>
        </w:rPr>
        <w:t>a) Adı: Doğu Akdeniz Kalkınma Ajansı</w:t>
      </w:r>
    </w:p>
    <w:p w:rsidR="00CD236D" w:rsidRDefault="00CD236D" w:rsidP="00CD236D">
      <w:pPr>
        <w:jc w:val="both"/>
        <w:rPr>
          <w:color w:val="auto"/>
          <w:sz w:val="24"/>
        </w:rPr>
      </w:pPr>
      <w:r w:rsidRPr="00524DFD">
        <w:rPr>
          <w:sz w:val="24"/>
          <w:szCs w:val="24"/>
        </w:rPr>
        <w:tab/>
        <w:t>b) Adresi</w:t>
      </w:r>
      <w:r>
        <w:rPr>
          <w:sz w:val="24"/>
          <w:szCs w:val="24"/>
        </w:rPr>
        <w:t xml:space="preserve">: Yavuz Sultan Selim Cad. </w:t>
      </w:r>
      <w:proofErr w:type="spellStart"/>
      <w:r>
        <w:rPr>
          <w:sz w:val="24"/>
          <w:szCs w:val="24"/>
        </w:rPr>
        <w:t>I.Tabakhane</w:t>
      </w:r>
      <w:proofErr w:type="spellEnd"/>
      <w:r>
        <w:rPr>
          <w:sz w:val="24"/>
          <w:szCs w:val="24"/>
        </w:rPr>
        <w:t xml:space="preserve"> Sok. No:20</w:t>
      </w:r>
      <w:r>
        <w:rPr>
          <w:color w:val="auto"/>
          <w:sz w:val="24"/>
        </w:rPr>
        <w:t xml:space="preserve"> Antakya /HATAY</w:t>
      </w:r>
    </w:p>
    <w:p w:rsidR="00CD236D" w:rsidRPr="00524DFD" w:rsidRDefault="00CD236D" w:rsidP="00CD236D">
      <w:pPr>
        <w:pStyle w:val="3-NormalYaz"/>
        <w:tabs>
          <w:tab w:val="clear" w:pos="566"/>
          <w:tab w:val="left" w:pos="709"/>
          <w:tab w:val="left" w:leader="dot" w:pos="8789"/>
        </w:tabs>
        <w:spacing w:after="120"/>
        <w:rPr>
          <w:sz w:val="24"/>
          <w:szCs w:val="24"/>
        </w:rPr>
      </w:pPr>
      <w:r w:rsidRPr="00524DFD">
        <w:rPr>
          <w:sz w:val="24"/>
          <w:szCs w:val="24"/>
        </w:rPr>
        <w:tab/>
        <w:t xml:space="preserve">c) Telefon numarası: 0 326 </w:t>
      </w:r>
      <w:r>
        <w:rPr>
          <w:sz w:val="24"/>
          <w:szCs w:val="24"/>
        </w:rPr>
        <w:t>225 14 15</w:t>
      </w:r>
      <w:r w:rsidRPr="00524DFD">
        <w:rPr>
          <w:sz w:val="24"/>
          <w:szCs w:val="24"/>
        </w:rPr>
        <w:t xml:space="preserve">  </w:t>
      </w:r>
    </w:p>
    <w:p w:rsidR="00CD236D" w:rsidRPr="00E82094" w:rsidRDefault="00CD236D" w:rsidP="00CD236D">
      <w:pPr>
        <w:pStyle w:val="3-NormalYaz"/>
        <w:tabs>
          <w:tab w:val="clear" w:pos="566"/>
          <w:tab w:val="left" w:pos="709"/>
          <w:tab w:val="left" w:leader="dot" w:pos="8789"/>
        </w:tabs>
        <w:spacing w:after="120"/>
        <w:jc w:val="left"/>
        <w:rPr>
          <w:sz w:val="24"/>
          <w:szCs w:val="24"/>
        </w:rPr>
      </w:pPr>
      <w:r w:rsidRPr="00524DFD">
        <w:rPr>
          <w:sz w:val="24"/>
          <w:szCs w:val="24"/>
        </w:rPr>
        <w:tab/>
        <w:t xml:space="preserve">ç) Faks numarası: </w:t>
      </w:r>
      <w:r>
        <w:rPr>
          <w:sz w:val="24"/>
          <w:szCs w:val="24"/>
        </w:rPr>
        <w:t xml:space="preserve">     </w:t>
      </w:r>
      <w:r w:rsidRPr="00524DFD">
        <w:rPr>
          <w:sz w:val="24"/>
          <w:szCs w:val="24"/>
        </w:rPr>
        <w:t>0 326 2</w:t>
      </w:r>
      <w:r>
        <w:rPr>
          <w:sz w:val="24"/>
          <w:szCs w:val="24"/>
        </w:rPr>
        <w:t>25</w:t>
      </w:r>
      <w:r w:rsidRPr="00524DFD">
        <w:rPr>
          <w:sz w:val="24"/>
          <w:szCs w:val="24"/>
        </w:rPr>
        <w:t xml:space="preserve"> </w:t>
      </w:r>
      <w:r>
        <w:rPr>
          <w:sz w:val="24"/>
          <w:szCs w:val="24"/>
        </w:rPr>
        <w:t>14 52</w:t>
      </w:r>
      <w:r w:rsidRPr="00E82094">
        <w:rPr>
          <w:sz w:val="24"/>
          <w:szCs w:val="24"/>
        </w:rPr>
        <w:tab/>
        <w:t xml:space="preserve">d) Elektronik posta adresi: </w:t>
      </w:r>
      <w:hyperlink r:id="rId8" w:history="1">
        <w:r w:rsidRPr="00D549DD">
          <w:rPr>
            <w:rStyle w:val="Kpr"/>
            <w:sz w:val="24"/>
            <w:szCs w:val="24"/>
          </w:rPr>
          <w:t>murat.dag@dogaka.gov.tr</w:t>
        </w:r>
      </w:hyperlink>
    </w:p>
    <w:p w:rsidR="00CD236D" w:rsidRPr="00524DFD" w:rsidRDefault="00CD236D" w:rsidP="00CD236D">
      <w:pPr>
        <w:pStyle w:val="3-NormalYaz"/>
        <w:tabs>
          <w:tab w:val="clear" w:pos="566"/>
          <w:tab w:val="left" w:pos="709"/>
          <w:tab w:val="left" w:leader="dot" w:pos="8789"/>
        </w:tabs>
        <w:spacing w:after="120"/>
        <w:rPr>
          <w:sz w:val="24"/>
          <w:szCs w:val="24"/>
        </w:rPr>
      </w:pPr>
      <w:r w:rsidRPr="00524DFD">
        <w:rPr>
          <w:sz w:val="24"/>
          <w:szCs w:val="24"/>
        </w:rPr>
        <w:tab/>
        <w:t>e) İlgili personelinin adı, soyadı ve unvanı:</w:t>
      </w:r>
      <w:r>
        <w:rPr>
          <w:sz w:val="24"/>
          <w:szCs w:val="24"/>
        </w:rPr>
        <w:t xml:space="preserve"> Murat DAĞ</w:t>
      </w:r>
    </w:p>
    <w:p w:rsidR="00CD236D" w:rsidRDefault="00CD236D" w:rsidP="00CD236D">
      <w:pPr>
        <w:pStyle w:val="3-NormalYaz"/>
        <w:tabs>
          <w:tab w:val="clear" w:pos="566"/>
          <w:tab w:val="left" w:pos="567"/>
          <w:tab w:val="left" w:leader="dot" w:pos="8789"/>
        </w:tabs>
        <w:spacing w:after="120"/>
        <w:rPr>
          <w:sz w:val="24"/>
          <w:szCs w:val="24"/>
        </w:rPr>
      </w:pPr>
      <w:r w:rsidRPr="00524DFD">
        <w:rPr>
          <w:b/>
          <w:sz w:val="24"/>
          <w:szCs w:val="24"/>
        </w:rPr>
        <w:t>1.2.</w:t>
      </w:r>
      <w:r w:rsidRPr="00524DFD">
        <w:rPr>
          <w:sz w:val="24"/>
          <w:szCs w:val="24"/>
        </w:rPr>
        <w:t> İstekliler, ihaleye ilişkin bilgileri yukarıdaki adres ve numaralardan görevli personelle irtibat kurmak suretiyle temin edebilirler.</w:t>
      </w:r>
    </w:p>
    <w:p w:rsidR="00CD236D" w:rsidRPr="00524DFD" w:rsidRDefault="00CD236D" w:rsidP="00CD236D">
      <w:pPr>
        <w:pStyle w:val="3-NormalYaz"/>
        <w:tabs>
          <w:tab w:val="clear" w:pos="566"/>
          <w:tab w:val="left" w:pos="567"/>
          <w:tab w:val="left" w:leader="dot" w:pos="8789"/>
        </w:tabs>
        <w:spacing w:after="120"/>
        <w:rPr>
          <w:b/>
          <w:sz w:val="24"/>
          <w:szCs w:val="24"/>
        </w:rPr>
      </w:pPr>
      <w:r w:rsidRPr="00524DFD">
        <w:rPr>
          <w:b/>
          <w:sz w:val="24"/>
          <w:szCs w:val="24"/>
        </w:rPr>
        <w:t xml:space="preserve">Madde 2 - İhale konusu işe ilişkin bilgiler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2.1.</w:t>
      </w:r>
      <w:r w:rsidRPr="00524DFD">
        <w:rPr>
          <w:sz w:val="24"/>
          <w:szCs w:val="24"/>
        </w:rPr>
        <w:t xml:space="preserve"> İhale konusu işin; </w:t>
      </w:r>
      <w:r w:rsidRPr="00852F2F">
        <w:rPr>
          <w:b/>
          <w:sz w:val="24"/>
          <w:szCs w:val="24"/>
        </w:rPr>
        <w:t>3 G</w:t>
      </w:r>
      <w:r>
        <w:rPr>
          <w:b/>
          <w:sz w:val="24"/>
          <w:szCs w:val="24"/>
        </w:rPr>
        <w:t>rup</w:t>
      </w:r>
      <w:r w:rsidRPr="00852F2F">
        <w:rPr>
          <w:b/>
          <w:sz w:val="24"/>
          <w:szCs w:val="24"/>
        </w:rPr>
        <w:t xml:space="preserve"> </w:t>
      </w:r>
      <w:r>
        <w:rPr>
          <w:b/>
          <w:sz w:val="24"/>
          <w:szCs w:val="24"/>
        </w:rPr>
        <w:t>Hizmet Alımı</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sz w:val="24"/>
          <w:szCs w:val="24"/>
        </w:rPr>
        <w:tab/>
        <w:t>a) Adı: Doğu Akdeniz Kalkınma Ajansı</w:t>
      </w:r>
      <w:r>
        <w:rPr>
          <w:sz w:val="24"/>
          <w:szCs w:val="24"/>
        </w:rPr>
        <w:t>:</w:t>
      </w:r>
    </w:p>
    <w:p w:rsidR="00CD236D" w:rsidRDefault="00CD236D" w:rsidP="00CD236D">
      <w:pPr>
        <w:pStyle w:val="3-NormalYaz"/>
        <w:tabs>
          <w:tab w:val="clear" w:pos="566"/>
          <w:tab w:val="left" w:pos="567"/>
          <w:tab w:val="left" w:leader="dot" w:pos="8789"/>
        </w:tabs>
        <w:spacing w:after="120"/>
        <w:rPr>
          <w:sz w:val="24"/>
          <w:szCs w:val="24"/>
        </w:rPr>
      </w:pPr>
      <w:r w:rsidRPr="00524DFD">
        <w:rPr>
          <w:sz w:val="24"/>
          <w:szCs w:val="24"/>
        </w:rPr>
        <w:tab/>
      </w:r>
      <w:r>
        <w:rPr>
          <w:sz w:val="24"/>
          <w:szCs w:val="24"/>
        </w:rPr>
        <w:t>b</w:t>
      </w:r>
      <w:r w:rsidRPr="00524DFD">
        <w:rPr>
          <w:sz w:val="24"/>
          <w:szCs w:val="24"/>
        </w:rPr>
        <w:t xml:space="preserve">) Miktarı (fiziki) ve türü: </w:t>
      </w:r>
      <w:r>
        <w:rPr>
          <w:sz w:val="24"/>
          <w:szCs w:val="24"/>
        </w:rPr>
        <w:t>1080 günlük Hizmet Alım İşi</w:t>
      </w:r>
    </w:p>
    <w:p w:rsidR="00CD236D" w:rsidRDefault="00CD236D" w:rsidP="00CD236D">
      <w:pPr>
        <w:pStyle w:val="3-NormalYaz"/>
        <w:tabs>
          <w:tab w:val="clear" w:pos="566"/>
          <w:tab w:val="left" w:pos="567"/>
          <w:tab w:val="left" w:leader="dot" w:pos="8789"/>
        </w:tabs>
        <w:spacing w:after="120"/>
        <w:rPr>
          <w:sz w:val="24"/>
          <w:szCs w:val="24"/>
        </w:rPr>
      </w:pPr>
    </w:p>
    <w:tbl>
      <w:tblPr>
        <w:tblStyle w:val="TabloKlavuzu"/>
        <w:tblW w:w="8679" w:type="dxa"/>
        <w:tblInd w:w="360" w:type="dxa"/>
        <w:tblLook w:val="04A0" w:firstRow="1" w:lastRow="0" w:firstColumn="1" w:lastColumn="0" w:noHBand="0" w:noVBand="1"/>
      </w:tblPr>
      <w:tblGrid>
        <w:gridCol w:w="2243"/>
        <w:gridCol w:w="3317"/>
        <w:gridCol w:w="3119"/>
      </w:tblGrid>
      <w:tr w:rsidR="00CD236D" w:rsidTr="00CD236D">
        <w:tc>
          <w:tcPr>
            <w:tcW w:w="2243" w:type="dxa"/>
            <w:vAlign w:val="center"/>
          </w:tcPr>
          <w:p w:rsidR="00CD236D" w:rsidRDefault="00CD236D" w:rsidP="00CD236D">
            <w:pPr>
              <w:jc w:val="center"/>
              <w:rPr>
                <w:sz w:val="24"/>
                <w:szCs w:val="24"/>
              </w:rPr>
            </w:pPr>
            <w:r w:rsidRPr="006F62BF">
              <w:rPr>
                <w:b/>
                <w:sz w:val="24"/>
                <w:szCs w:val="24"/>
                <w:u w:val="single"/>
              </w:rPr>
              <w:t>GRUP -1</w:t>
            </w:r>
          </w:p>
        </w:tc>
        <w:tc>
          <w:tcPr>
            <w:tcW w:w="3317" w:type="dxa"/>
            <w:vAlign w:val="center"/>
          </w:tcPr>
          <w:p w:rsidR="00CD236D" w:rsidRDefault="00CD236D" w:rsidP="00CD236D">
            <w:pPr>
              <w:jc w:val="center"/>
              <w:rPr>
                <w:sz w:val="24"/>
                <w:szCs w:val="24"/>
              </w:rPr>
            </w:pPr>
            <w:r w:rsidRPr="006F62BF">
              <w:rPr>
                <w:sz w:val="24"/>
                <w:szCs w:val="24"/>
              </w:rPr>
              <w:t>SİLAHSIZ GÜVENLİK PERSONELİ</w:t>
            </w:r>
          </w:p>
        </w:tc>
        <w:tc>
          <w:tcPr>
            <w:tcW w:w="3119" w:type="dxa"/>
            <w:vAlign w:val="center"/>
          </w:tcPr>
          <w:p w:rsidR="00CD236D" w:rsidRDefault="00CD236D" w:rsidP="00CD236D">
            <w:pPr>
              <w:jc w:val="center"/>
              <w:rPr>
                <w:sz w:val="24"/>
                <w:szCs w:val="24"/>
              </w:rPr>
            </w:pPr>
            <w:r>
              <w:rPr>
                <w:sz w:val="24"/>
                <w:szCs w:val="24"/>
              </w:rPr>
              <w:t>6 KİŞİ</w:t>
            </w:r>
          </w:p>
        </w:tc>
      </w:tr>
      <w:tr w:rsidR="00CD236D" w:rsidTr="00CD236D">
        <w:tc>
          <w:tcPr>
            <w:tcW w:w="2243" w:type="dxa"/>
            <w:vAlign w:val="center"/>
          </w:tcPr>
          <w:p w:rsidR="00CD236D" w:rsidRDefault="00CD236D" w:rsidP="00CD236D">
            <w:pPr>
              <w:jc w:val="center"/>
              <w:rPr>
                <w:sz w:val="24"/>
                <w:szCs w:val="24"/>
              </w:rPr>
            </w:pPr>
            <w:r w:rsidRPr="006F62BF">
              <w:rPr>
                <w:b/>
                <w:sz w:val="24"/>
                <w:szCs w:val="24"/>
                <w:u w:val="single"/>
              </w:rPr>
              <w:t>GRUP-2</w:t>
            </w:r>
          </w:p>
        </w:tc>
        <w:tc>
          <w:tcPr>
            <w:tcW w:w="3317" w:type="dxa"/>
            <w:vAlign w:val="center"/>
          </w:tcPr>
          <w:p w:rsidR="00CD236D" w:rsidRDefault="00CD236D" w:rsidP="00CD236D">
            <w:pPr>
              <w:jc w:val="center"/>
              <w:rPr>
                <w:sz w:val="24"/>
                <w:szCs w:val="24"/>
              </w:rPr>
            </w:pPr>
            <w:r w:rsidRPr="006F62BF">
              <w:rPr>
                <w:sz w:val="24"/>
                <w:szCs w:val="24"/>
              </w:rPr>
              <w:t>TEMİZLİK</w:t>
            </w:r>
            <w:r>
              <w:rPr>
                <w:sz w:val="24"/>
                <w:szCs w:val="24"/>
              </w:rPr>
              <w:t>, BÜRO GÖREVLİSİ, SEKRETER ve ŞOFÖR</w:t>
            </w:r>
            <w:r w:rsidRPr="006F62BF">
              <w:rPr>
                <w:sz w:val="24"/>
                <w:szCs w:val="24"/>
              </w:rPr>
              <w:t xml:space="preserve"> PERSONELİ</w:t>
            </w:r>
          </w:p>
        </w:tc>
        <w:tc>
          <w:tcPr>
            <w:tcW w:w="3119" w:type="dxa"/>
            <w:vAlign w:val="center"/>
          </w:tcPr>
          <w:p w:rsidR="00CD236D" w:rsidRDefault="00CD236D" w:rsidP="00CD236D">
            <w:pPr>
              <w:jc w:val="center"/>
              <w:rPr>
                <w:sz w:val="24"/>
                <w:szCs w:val="24"/>
              </w:rPr>
            </w:pPr>
            <w:r>
              <w:rPr>
                <w:sz w:val="24"/>
                <w:szCs w:val="24"/>
              </w:rPr>
              <w:t>20</w:t>
            </w:r>
            <w:r w:rsidRPr="006F62BF">
              <w:rPr>
                <w:sz w:val="24"/>
                <w:szCs w:val="24"/>
              </w:rPr>
              <w:t xml:space="preserve"> KİŞİ</w:t>
            </w:r>
          </w:p>
        </w:tc>
      </w:tr>
      <w:tr w:rsidR="00CD236D" w:rsidTr="00CD236D">
        <w:tc>
          <w:tcPr>
            <w:tcW w:w="2243" w:type="dxa"/>
            <w:vMerge w:val="restart"/>
            <w:vAlign w:val="center"/>
          </w:tcPr>
          <w:p w:rsidR="00CD236D" w:rsidRDefault="00CD236D" w:rsidP="00CD236D">
            <w:pPr>
              <w:jc w:val="center"/>
              <w:rPr>
                <w:sz w:val="24"/>
                <w:szCs w:val="24"/>
              </w:rPr>
            </w:pPr>
            <w:r w:rsidRPr="006F62BF">
              <w:rPr>
                <w:b/>
                <w:sz w:val="24"/>
                <w:szCs w:val="24"/>
                <w:u w:val="single"/>
              </w:rPr>
              <w:t>GRUP-3</w:t>
            </w:r>
          </w:p>
        </w:tc>
        <w:tc>
          <w:tcPr>
            <w:tcW w:w="3317" w:type="dxa"/>
            <w:vAlign w:val="center"/>
          </w:tcPr>
          <w:p w:rsidR="00CD236D" w:rsidRDefault="00CD236D" w:rsidP="00CD236D">
            <w:pPr>
              <w:jc w:val="center"/>
              <w:rPr>
                <w:sz w:val="24"/>
                <w:szCs w:val="24"/>
              </w:rPr>
            </w:pPr>
            <w:r w:rsidRPr="006F62BF">
              <w:rPr>
                <w:sz w:val="24"/>
                <w:szCs w:val="24"/>
              </w:rPr>
              <w:t>BİNEK ARAÇ</w:t>
            </w:r>
          </w:p>
        </w:tc>
        <w:tc>
          <w:tcPr>
            <w:tcW w:w="3119" w:type="dxa"/>
            <w:vAlign w:val="center"/>
          </w:tcPr>
          <w:p w:rsidR="00CD236D" w:rsidRDefault="00CD236D" w:rsidP="00CD236D">
            <w:pPr>
              <w:jc w:val="center"/>
              <w:rPr>
                <w:sz w:val="24"/>
                <w:szCs w:val="24"/>
              </w:rPr>
            </w:pPr>
            <w:r>
              <w:rPr>
                <w:sz w:val="24"/>
                <w:szCs w:val="24"/>
              </w:rPr>
              <w:t xml:space="preserve">2 </w:t>
            </w:r>
            <w:r w:rsidRPr="006F62BF">
              <w:rPr>
                <w:sz w:val="24"/>
                <w:szCs w:val="24"/>
              </w:rPr>
              <w:t>ADET</w:t>
            </w:r>
          </w:p>
        </w:tc>
      </w:tr>
      <w:tr w:rsidR="00CD236D" w:rsidTr="00CD236D">
        <w:tc>
          <w:tcPr>
            <w:tcW w:w="2243" w:type="dxa"/>
            <w:vMerge/>
            <w:vAlign w:val="center"/>
          </w:tcPr>
          <w:p w:rsidR="00CD236D" w:rsidRPr="006F62BF" w:rsidRDefault="00CD236D" w:rsidP="00CD236D">
            <w:pPr>
              <w:jc w:val="center"/>
              <w:rPr>
                <w:b/>
                <w:sz w:val="24"/>
                <w:szCs w:val="24"/>
                <w:u w:val="single"/>
              </w:rPr>
            </w:pPr>
          </w:p>
        </w:tc>
        <w:tc>
          <w:tcPr>
            <w:tcW w:w="3317" w:type="dxa"/>
            <w:vAlign w:val="center"/>
          </w:tcPr>
          <w:p w:rsidR="00CD236D" w:rsidRPr="006F62BF" w:rsidRDefault="00CD236D" w:rsidP="00CD236D">
            <w:pPr>
              <w:jc w:val="center"/>
              <w:rPr>
                <w:sz w:val="24"/>
                <w:szCs w:val="24"/>
              </w:rPr>
            </w:pPr>
            <w:r>
              <w:rPr>
                <w:sz w:val="24"/>
                <w:szCs w:val="24"/>
              </w:rPr>
              <w:t>MİNİBÜS</w:t>
            </w:r>
          </w:p>
        </w:tc>
        <w:tc>
          <w:tcPr>
            <w:tcW w:w="3119" w:type="dxa"/>
            <w:vAlign w:val="center"/>
          </w:tcPr>
          <w:p w:rsidR="00CD236D" w:rsidRDefault="00CD236D" w:rsidP="00CD236D">
            <w:pPr>
              <w:jc w:val="center"/>
              <w:rPr>
                <w:sz w:val="24"/>
                <w:szCs w:val="24"/>
              </w:rPr>
            </w:pPr>
            <w:r w:rsidRPr="006F62BF">
              <w:rPr>
                <w:sz w:val="24"/>
                <w:szCs w:val="24"/>
              </w:rPr>
              <w:t xml:space="preserve">1 </w:t>
            </w:r>
            <w:r>
              <w:rPr>
                <w:sz w:val="24"/>
                <w:szCs w:val="24"/>
              </w:rPr>
              <w:t>ADET</w:t>
            </w:r>
          </w:p>
        </w:tc>
      </w:tr>
    </w:tbl>
    <w:p w:rsidR="00CD236D" w:rsidRDefault="00CD236D" w:rsidP="00CD236D">
      <w:pPr>
        <w:pStyle w:val="3-NormalYaz"/>
        <w:tabs>
          <w:tab w:val="clear" w:pos="566"/>
          <w:tab w:val="left" w:pos="567"/>
          <w:tab w:val="left" w:leader="dot" w:pos="8789"/>
        </w:tabs>
        <w:spacing w:after="120"/>
        <w:rPr>
          <w:sz w:val="24"/>
          <w:szCs w:val="24"/>
        </w:rPr>
      </w:pPr>
    </w:p>
    <w:p w:rsidR="00CD236D" w:rsidRDefault="00CD236D" w:rsidP="00CD236D">
      <w:pPr>
        <w:pStyle w:val="3-NormalYaz"/>
        <w:tabs>
          <w:tab w:val="clear" w:pos="566"/>
          <w:tab w:val="left" w:pos="567"/>
          <w:tab w:val="left" w:leader="dot" w:pos="8789"/>
        </w:tabs>
        <w:spacing w:after="120"/>
        <w:rPr>
          <w:sz w:val="24"/>
          <w:szCs w:val="24"/>
        </w:rPr>
      </w:pPr>
    </w:p>
    <w:p w:rsidR="00CD236D" w:rsidRPr="005E6947" w:rsidRDefault="00CD236D" w:rsidP="00CD236D">
      <w:pPr>
        <w:pStyle w:val="Balk5"/>
        <w:tabs>
          <w:tab w:val="left" w:pos="567"/>
          <w:tab w:val="left" w:leader="dot" w:pos="9356"/>
        </w:tabs>
        <w:spacing w:after="120"/>
        <w:ind w:firstLine="0"/>
        <w:rPr>
          <w:b w:val="0"/>
          <w:color w:val="auto"/>
          <w:szCs w:val="24"/>
        </w:rPr>
      </w:pPr>
      <w:r w:rsidRPr="005E6947">
        <w:rPr>
          <w:color w:val="auto"/>
          <w:szCs w:val="24"/>
        </w:rPr>
        <w:t xml:space="preserve">Madde 3 - İhaleye ilişkin bilgiler ile ihale ve son teklif verme tarih ve saati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3.1.</w:t>
      </w:r>
      <w:r w:rsidRPr="005E6947">
        <w:rPr>
          <w:color w:val="auto"/>
          <w:sz w:val="24"/>
          <w:szCs w:val="24"/>
        </w:rPr>
        <w:tab/>
        <w:t xml:space="preserve"> </w:t>
      </w:r>
    </w:p>
    <w:p w:rsidR="00CD236D" w:rsidRPr="005E6947" w:rsidRDefault="00CD236D" w:rsidP="00CD236D">
      <w:pPr>
        <w:tabs>
          <w:tab w:val="left" w:pos="567"/>
          <w:tab w:val="left" w:leader="dot" w:pos="9356"/>
        </w:tabs>
        <w:spacing w:after="120"/>
        <w:jc w:val="both"/>
        <w:rPr>
          <w:color w:val="auto"/>
          <w:sz w:val="24"/>
          <w:szCs w:val="24"/>
        </w:rPr>
      </w:pPr>
      <w:r w:rsidRPr="005E6947">
        <w:rPr>
          <w:color w:val="auto"/>
          <w:sz w:val="24"/>
          <w:szCs w:val="24"/>
        </w:rPr>
        <w:tab/>
      </w:r>
      <w:r>
        <w:rPr>
          <w:color w:val="auto"/>
          <w:sz w:val="24"/>
          <w:szCs w:val="24"/>
        </w:rPr>
        <w:t xml:space="preserve">  a</w:t>
      </w:r>
      <w:r w:rsidRPr="005E6947">
        <w:rPr>
          <w:color w:val="auto"/>
          <w:sz w:val="24"/>
          <w:szCs w:val="24"/>
        </w:rPr>
        <w:t xml:space="preserve">) İhale usulü: </w:t>
      </w:r>
      <w:r>
        <w:rPr>
          <w:color w:val="auto"/>
          <w:sz w:val="24"/>
          <w:szCs w:val="24"/>
        </w:rPr>
        <w:t xml:space="preserve">Herkese </w:t>
      </w:r>
      <w:r w:rsidRPr="005E6947">
        <w:rPr>
          <w:color w:val="auto"/>
          <w:sz w:val="24"/>
          <w:szCs w:val="24"/>
        </w:rPr>
        <w:t>Açık ihale</w:t>
      </w:r>
      <w:r>
        <w:rPr>
          <w:color w:val="auto"/>
          <w:sz w:val="24"/>
          <w:szCs w:val="24"/>
        </w:rPr>
        <w:t xml:space="preserve"> Usulü</w:t>
      </w:r>
      <w:r w:rsidRPr="005E6947">
        <w:rPr>
          <w:color w:val="auto"/>
          <w:sz w:val="24"/>
          <w:szCs w:val="24"/>
        </w:rPr>
        <w:t>.</w:t>
      </w:r>
    </w:p>
    <w:p w:rsidR="00CD236D" w:rsidRDefault="00CD236D" w:rsidP="00CD236D">
      <w:pPr>
        <w:jc w:val="both"/>
        <w:rPr>
          <w:color w:val="auto"/>
          <w:sz w:val="24"/>
        </w:rPr>
      </w:pPr>
      <w:r w:rsidRPr="005E6947">
        <w:rPr>
          <w:color w:val="auto"/>
          <w:sz w:val="24"/>
          <w:szCs w:val="24"/>
        </w:rPr>
        <w:tab/>
      </w:r>
      <w:r>
        <w:rPr>
          <w:color w:val="auto"/>
          <w:sz w:val="24"/>
          <w:szCs w:val="24"/>
        </w:rPr>
        <w:t>b</w:t>
      </w:r>
      <w:r w:rsidRPr="005E6947">
        <w:rPr>
          <w:color w:val="auto"/>
          <w:sz w:val="24"/>
          <w:szCs w:val="24"/>
        </w:rPr>
        <w:t>) Tekliflerin sunulacağı adres:</w:t>
      </w:r>
      <w:r w:rsidRPr="00FF1EF4">
        <w:rPr>
          <w:color w:val="auto"/>
          <w:sz w:val="24"/>
        </w:rPr>
        <w:t xml:space="preserve"> </w:t>
      </w:r>
      <w:r>
        <w:rPr>
          <w:sz w:val="24"/>
          <w:szCs w:val="24"/>
        </w:rPr>
        <w:t xml:space="preserve">Yavuz Sultan Selim Cad. </w:t>
      </w:r>
      <w:proofErr w:type="spellStart"/>
      <w:r>
        <w:rPr>
          <w:sz w:val="24"/>
          <w:szCs w:val="24"/>
        </w:rPr>
        <w:t>I.Tabakhane</w:t>
      </w:r>
      <w:proofErr w:type="spellEnd"/>
      <w:r>
        <w:rPr>
          <w:sz w:val="24"/>
          <w:szCs w:val="24"/>
        </w:rPr>
        <w:t xml:space="preserve"> Sok. No:20</w:t>
      </w:r>
      <w:r>
        <w:rPr>
          <w:color w:val="auto"/>
          <w:sz w:val="24"/>
        </w:rPr>
        <w:t xml:space="preserve"> Antakya /HATAY</w:t>
      </w:r>
    </w:p>
    <w:p w:rsidR="00CD236D" w:rsidRDefault="00CD236D" w:rsidP="00CD236D">
      <w:pPr>
        <w:jc w:val="both"/>
        <w:rPr>
          <w:color w:val="auto"/>
          <w:sz w:val="24"/>
        </w:rPr>
      </w:pPr>
      <w:r w:rsidRPr="005E6947">
        <w:rPr>
          <w:color w:val="auto"/>
          <w:sz w:val="24"/>
          <w:szCs w:val="24"/>
        </w:rPr>
        <w:tab/>
      </w:r>
      <w:r>
        <w:rPr>
          <w:color w:val="auto"/>
          <w:sz w:val="24"/>
          <w:szCs w:val="24"/>
        </w:rPr>
        <w:t>c</w:t>
      </w:r>
      <w:r w:rsidRPr="005E6947">
        <w:rPr>
          <w:color w:val="auto"/>
          <w:sz w:val="24"/>
          <w:szCs w:val="24"/>
        </w:rPr>
        <w:t xml:space="preserve">) İhalenin yapılacağı </w:t>
      </w:r>
      <w:r w:rsidRPr="005E6947">
        <w:rPr>
          <w:color w:val="auto"/>
          <w:sz w:val="24"/>
          <w:szCs w:val="24"/>
          <w:shd w:val="clear" w:color="auto" w:fill="FFFFFF"/>
        </w:rPr>
        <w:t>adres:</w:t>
      </w:r>
      <w:r w:rsidRPr="00FF1EF4">
        <w:rPr>
          <w:color w:val="auto"/>
          <w:sz w:val="24"/>
        </w:rPr>
        <w:t xml:space="preserve"> </w:t>
      </w:r>
      <w:r>
        <w:rPr>
          <w:sz w:val="24"/>
          <w:szCs w:val="24"/>
        </w:rPr>
        <w:t xml:space="preserve">Yavuz Sultan Selim Cad. </w:t>
      </w:r>
      <w:proofErr w:type="spellStart"/>
      <w:r>
        <w:rPr>
          <w:sz w:val="24"/>
          <w:szCs w:val="24"/>
        </w:rPr>
        <w:t>I.Tabakhane</w:t>
      </w:r>
      <w:proofErr w:type="spellEnd"/>
      <w:r>
        <w:rPr>
          <w:sz w:val="24"/>
          <w:szCs w:val="24"/>
        </w:rPr>
        <w:t xml:space="preserve"> Sok. No:20</w:t>
      </w:r>
      <w:r>
        <w:rPr>
          <w:color w:val="auto"/>
          <w:sz w:val="24"/>
        </w:rPr>
        <w:t xml:space="preserve"> Antakya /HATAY</w:t>
      </w:r>
    </w:p>
    <w:p w:rsidR="00CD236D" w:rsidRPr="004D5A3B" w:rsidRDefault="00CD236D" w:rsidP="00CD236D">
      <w:pPr>
        <w:tabs>
          <w:tab w:val="left" w:pos="567"/>
          <w:tab w:val="left" w:leader="dot" w:pos="9356"/>
        </w:tabs>
        <w:spacing w:after="120"/>
        <w:jc w:val="both"/>
        <w:rPr>
          <w:color w:val="auto"/>
          <w:sz w:val="24"/>
          <w:szCs w:val="24"/>
        </w:rPr>
      </w:pPr>
      <w:r w:rsidRPr="005E6947">
        <w:rPr>
          <w:color w:val="auto"/>
          <w:sz w:val="24"/>
          <w:szCs w:val="24"/>
        </w:rPr>
        <w:tab/>
      </w:r>
      <w:r>
        <w:rPr>
          <w:color w:val="auto"/>
          <w:sz w:val="24"/>
          <w:szCs w:val="24"/>
        </w:rPr>
        <w:t xml:space="preserve">  </w:t>
      </w:r>
      <w:r w:rsidRPr="004D5A3B">
        <w:rPr>
          <w:color w:val="auto"/>
          <w:sz w:val="24"/>
          <w:szCs w:val="24"/>
        </w:rPr>
        <w:t>ç) İhale (son teklif verme) tarihi: 20.11.2017</w:t>
      </w:r>
    </w:p>
    <w:p w:rsidR="00CD236D" w:rsidRPr="005E6947" w:rsidRDefault="00CD236D" w:rsidP="00CD236D">
      <w:pPr>
        <w:tabs>
          <w:tab w:val="left" w:pos="567"/>
          <w:tab w:val="left" w:leader="dot" w:pos="9356"/>
        </w:tabs>
        <w:spacing w:after="120"/>
        <w:jc w:val="both"/>
        <w:rPr>
          <w:color w:val="auto"/>
          <w:sz w:val="24"/>
          <w:szCs w:val="24"/>
          <w:shd w:val="clear" w:color="auto" w:fill="FFFFFF"/>
        </w:rPr>
      </w:pPr>
      <w:r w:rsidRPr="004D5A3B">
        <w:rPr>
          <w:color w:val="auto"/>
          <w:sz w:val="24"/>
          <w:szCs w:val="24"/>
        </w:rPr>
        <w:tab/>
        <w:t xml:space="preserve">  d) İhale (son teklif verme) saati:</w:t>
      </w:r>
      <w:proofErr w:type="gramStart"/>
      <w:r w:rsidRPr="004D5A3B">
        <w:rPr>
          <w:color w:val="auto"/>
          <w:sz w:val="24"/>
          <w:szCs w:val="24"/>
        </w:rPr>
        <w:t>10:00</w:t>
      </w:r>
      <w:proofErr w:type="gramEnd"/>
    </w:p>
    <w:p w:rsidR="00CD236D" w:rsidRPr="005E6947" w:rsidRDefault="00CD236D" w:rsidP="00CD236D">
      <w:pPr>
        <w:ind w:firstLine="709"/>
        <w:jc w:val="both"/>
        <w:rPr>
          <w:color w:val="auto"/>
          <w:sz w:val="24"/>
          <w:szCs w:val="24"/>
        </w:rPr>
      </w:pPr>
      <w:r>
        <w:rPr>
          <w:color w:val="auto"/>
          <w:sz w:val="24"/>
          <w:szCs w:val="24"/>
        </w:rPr>
        <w:t>e</w:t>
      </w:r>
      <w:r w:rsidRPr="005E6947">
        <w:rPr>
          <w:color w:val="auto"/>
          <w:sz w:val="24"/>
          <w:szCs w:val="24"/>
        </w:rPr>
        <w:t>) İhale komisyonunun</w:t>
      </w:r>
      <w:r w:rsidRPr="005E6947">
        <w:rPr>
          <w:b/>
          <w:color w:val="auto"/>
          <w:sz w:val="24"/>
          <w:szCs w:val="24"/>
        </w:rPr>
        <w:t xml:space="preserve"> </w:t>
      </w:r>
      <w:r w:rsidRPr="005E6947">
        <w:rPr>
          <w:color w:val="auto"/>
          <w:sz w:val="24"/>
          <w:szCs w:val="24"/>
        </w:rPr>
        <w:t>toplantı yeri</w:t>
      </w:r>
      <w:r>
        <w:rPr>
          <w:color w:val="auto"/>
          <w:sz w:val="24"/>
          <w:szCs w:val="24"/>
        </w:rPr>
        <w:t>:</w:t>
      </w:r>
      <w:r w:rsidRPr="00D34C66">
        <w:rPr>
          <w:sz w:val="24"/>
          <w:szCs w:val="24"/>
        </w:rPr>
        <w:t xml:space="preserve"> </w:t>
      </w:r>
      <w:r>
        <w:rPr>
          <w:sz w:val="24"/>
          <w:szCs w:val="24"/>
        </w:rPr>
        <w:t xml:space="preserve">Yavuz Sultan Selim Cad. </w:t>
      </w:r>
      <w:proofErr w:type="spellStart"/>
      <w:r>
        <w:rPr>
          <w:sz w:val="24"/>
          <w:szCs w:val="24"/>
        </w:rPr>
        <w:t>I.Tabakhane</w:t>
      </w:r>
      <w:proofErr w:type="spellEnd"/>
      <w:r>
        <w:rPr>
          <w:sz w:val="24"/>
          <w:szCs w:val="24"/>
        </w:rPr>
        <w:t xml:space="preserve"> Sok. No:20</w:t>
      </w:r>
      <w:r>
        <w:rPr>
          <w:color w:val="auto"/>
          <w:sz w:val="24"/>
        </w:rPr>
        <w:t xml:space="preserve"> Antakya /HATAY</w:t>
      </w:r>
    </w:p>
    <w:p w:rsidR="00CD236D" w:rsidRPr="005E6947" w:rsidRDefault="00CD236D" w:rsidP="00CD236D">
      <w:pPr>
        <w:ind w:firstLine="709"/>
        <w:rPr>
          <w:color w:val="auto"/>
          <w:sz w:val="24"/>
          <w:szCs w:val="24"/>
        </w:rPr>
      </w:pP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lastRenderedPageBreak/>
        <w:t>3.2.</w:t>
      </w:r>
      <w:r w:rsidRPr="005E6947">
        <w:rPr>
          <w:color w:val="auto"/>
          <w:sz w:val="24"/>
          <w:szCs w:val="24"/>
        </w:rPr>
        <w:t xml:space="preserve"> Teklifler ihale (son teklif verme) tarih ve saatine kadar yukarıda belirtilen yere verilebileceği gibi, iadeli taahhütlü posta yoluyla da gönderilebilir. İhale (son teklif verme) saatine kadar İdareye ulaşmayan teklifler değerlendirmeye alınmaz.</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3.3.</w:t>
      </w:r>
      <w:r w:rsidRPr="005E6947">
        <w:rPr>
          <w:color w:val="auto"/>
          <w:sz w:val="24"/>
          <w:szCs w:val="24"/>
        </w:rPr>
        <w:t xml:space="preserve"> Verilen teklifler, zeyilname düzenlenmesi hali hariç, herhangi bir sebeple geri alınamaz.</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3.4.</w:t>
      </w:r>
      <w:r w:rsidRPr="005E6947">
        <w:rPr>
          <w:color w:val="auto"/>
          <w:sz w:val="24"/>
          <w:szCs w:val="24"/>
        </w:rPr>
        <w:t xml:space="preserve"> İhale tarihinin tatil gününe rastlaması halinde ihale, takip eden ilk iş gününde yukarıda belirtilen yer ve saatte yapılır ve bu saate kadar verilen teklifler kabul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3.5.</w:t>
      </w:r>
      <w:r w:rsidRPr="005E6947">
        <w:rPr>
          <w:color w:val="auto"/>
          <w:sz w:val="24"/>
          <w:szCs w:val="24"/>
        </w:rPr>
        <w:t xml:space="preserve"> İlan tarihinden sonra çalışma saatlerinin değişmesi halinde de ihale yukarıda belirtilen saatte yapılır.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3.6.</w:t>
      </w:r>
      <w:r w:rsidRPr="005E6947">
        <w:rPr>
          <w:color w:val="auto"/>
          <w:sz w:val="24"/>
          <w:szCs w:val="24"/>
        </w:rPr>
        <w:t xml:space="preserve"> Saat ayarlarında, Türkiye Radyo Televizyon Kurumunun (TRT) ulusal</w:t>
      </w:r>
      <w:r w:rsidRPr="005E6947">
        <w:rPr>
          <w:b/>
          <w:color w:val="auto"/>
          <w:sz w:val="24"/>
          <w:szCs w:val="24"/>
        </w:rPr>
        <w:t xml:space="preserve"> </w:t>
      </w:r>
      <w:r w:rsidRPr="005E6947">
        <w:rPr>
          <w:color w:val="auto"/>
          <w:sz w:val="24"/>
          <w:szCs w:val="24"/>
        </w:rPr>
        <w:t xml:space="preserve">saat ayarı esas alınır. </w:t>
      </w:r>
    </w:p>
    <w:p w:rsidR="00CD236D" w:rsidRPr="005E6947" w:rsidRDefault="00CD236D" w:rsidP="00CD236D">
      <w:pPr>
        <w:tabs>
          <w:tab w:val="left" w:pos="567"/>
          <w:tab w:val="left" w:leader="dot" w:pos="9356"/>
        </w:tabs>
        <w:spacing w:after="120"/>
        <w:jc w:val="both"/>
        <w:rPr>
          <w:b/>
          <w:color w:val="auto"/>
          <w:spacing w:val="-20"/>
          <w:sz w:val="24"/>
          <w:szCs w:val="24"/>
        </w:rPr>
      </w:pPr>
      <w:r w:rsidRPr="005E6947">
        <w:rPr>
          <w:b/>
          <w:color w:val="auto"/>
          <w:sz w:val="24"/>
          <w:szCs w:val="24"/>
        </w:rPr>
        <w:t xml:space="preserve">Madde 4 - İhale dokümanının görülmesi ve temini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4.1.</w:t>
      </w:r>
      <w:r w:rsidRPr="005E6947">
        <w:rPr>
          <w:color w:val="auto"/>
          <w:sz w:val="24"/>
          <w:szCs w:val="24"/>
        </w:rPr>
        <w:t xml:space="preserve"> İhale dokümanı aşağıda belirtilen adreste bedelsiz olarak görülebilir. Ancak, ihaleye teklif verecek olanların, İdarece onaylı ihale dokümanını satın alması zorunludur.</w:t>
      </w:r>
    </w:p>
    <w:p w:rsidR="00CD236D" w:rsidRDefault="00CD236D" w:rsidP="00CD236D">
      <w:pPr>
        <w:ind w:firstLine="709"/>
        <w:jc w:val="both"/>
        <w:rPr>
          <w:color w:val="auto"/>
          <w:sz w:val="24"/>
        </w:rPr>
      </w:pPr>
      <w:r w:rsidRPr="005E6947">
        <w:rPr>
          <w:color w:val="auto"/>
          <w:sz w:val="24"/>
          <w:szCs w:val="24"/>
        </w:rPr>
        <w:t>a) İhale dokümanının görülebileceği yer:</w:t>
      </w:r>
      <w:r w:rsidRPr="00FF1EF4">
        <w:rPr>
          <w:color w:val="auto"/>
          <w:sz w:val="24"/>
        </w:rPr>
        <w:t xml:space="preserve"> </w:t>
      </w:r>
      <w:r>
        <w:rPr>
          <w:sz w:val="24"/>
          <w:szCs w:val="24"/>
        </w:rPr>
        <w:t xml:space="preserve">Yavuz Sultan Selim Cad. </w:t>
      </w:r>
      <w:proofErr w:type="spellStart"/>
      <w:r>
        <w:rPr>
          <w:sz w:val="24"/>
          <w:szCs w:val="24"/>
        </w:rPr>
        <w:t>I.Tabakhane</w:t>
      </w:r>
      <w:proofErr w:type="spellEnd"/>
      <w:r>
        <w:rPr>
          <w:sz w:val="24"/>
          <w:szCs w:val="24"/>
        </w:rPr>
        <w:t xml:space="preserve"> Sok. No:20</w:t>
      </w:r>
      <w:r>
        <w:rPr>
          <w:color w:val="auto"/>
          <w:sz w:val="24"/>
        </w:rPr>
        <w:t xml:space="preserve"> Antakya /HATAY</w:t>
      </w:r>
    </w:p>
    <w:p w:rsidR="00CD236D" w:rsidRPr="005E6947" w:rsidRDefault="00CD236D" w:rsidP="00CD236D">
      <w:pPr>
        <w:pStyle w:val="GvdeMetni2"/>
        <w:tabs>
          <w:tab w:val="left" w:pos="567"/>
          <w:tab w:val="left" w:leader="dot" w:pos="9356"/>
        </w:tabs>
        <w:spacing w:line="240" w:lineRule="auto"/>
        <w:ind w:firstLine="709"/>
        <w:rPr>
          <w:color w:val="auto"/>
          <w:sz w:val="24"/>
          <w:szCs w:val="24"/>
        </w:rPr>
      </w:pPr>
      <w:r w:rsidRPr="005E6947">
        <w:rPr>
          <w:color w:val="auto"/>
          <w:sz w:val="24"/>
          <w:szCs w:val="24"/>
        </w:rPr>
        <w:t>b) İhale dokümanının görülebileceği internet adresi:</w:t>
      </w:r>
      <w:r w:rsidRPr="005E6947">
        <w:rPr>
          <w:rStyle w:val="DipnotBavurusu"/>
          <w:color w:val="auto"/>
          <w:szCs w:val="24"/>
        </w:rPr>
        <w:t xml:space="preserve"> </w:t>
      </w:r>
      <w:r>
        <w:rPr>
          <w:color w:val="auto"/>
          <w:sz w:val="24"/>
          <w:szCs w:val="24"/>
        </w:rPr>
        <w:t>www.</w:t>
      </w:r>
      <w:r w:rsidRPr="0089429B">
        <w:rPr>
          <w:color w:val="auto"/>
          <w:sz w:val="24"/>
          <w:szCs w:val="24"/>
        </w:rPr>
        <w:t>dogaka.gov.tr</w:t>
      </w:r>
    </w:p>
    <w:p w:rsidR="00CD236D" w:rsidRDefault="00CD236D" w:rsidP="00CD236D">
      <w:pPr>
        <w:ind w:firstLine="709"/>
        <w:jc w:val="both"/>
        <w:rPr>
          <w:color w:val="auto"/>
          <w:sz w:val="24"/>
        </w:rPr>
      </w:pPr>
      <w:r w:rsidRPr="005E6947">
        <w:rPr>
          <w:color w:val="auto"/>
          <w:sz w:val="24"/>
          <w:szCs w:val="24"/>
        </w:rPr>
        <w:t>c) İhale dokümanının satın alınabileceği yer:</w:t>
      </w:r>
      <w:r w:rsidRPr="00FF1EF4">
        <w:rPr>
          <w:color w:val="auto"/>
          <w:sz w:val="24"/>
        </w:rPr>
        <w:t xml:space="preserve"> </w:t>
      </w:r>
      <w:r>
        <w:rPr>
          <w:sz w:val="24"/>
          <w:szCs w:val="24"/>
        </w:rPr>
        <w:t xml:space="preserve">Yavuz Sultan Selim Cad. </w:t>
      </w:r>
      <w:proofErr w:type="spellStart"/>
      <w:r>
        <w:rPr>
          <w:sz w:val="24"/>
          <w:szCs w:val="24"/>
        </w:rPr>
        <w:t>I.Tabakhane</w:t>
      </w:r>
      <w:proofErr w:type="spellEnd"/>
      <w:r>
        <w:rPr>
          <w:sz w:val="24"/>
          <w:szCs w:val="24"/>
        </w:rPr>
        <w:t xml:space="preserve"> Sok. No:20</w:t>
      </w:r>
      <w:r>
        <w:rPr>
          <w:color w:val="auto"/>
          <w:sz w:val="24"/>
        </w:rPr>
        <w:t xml:space="preserve"> Antakya /HATAY</w:t>
      </w:r>
    </w:p>
    <w:p w:rsidR="00CD236D" w:rsidRDefault="00CD236D" w:rsidP="00CD236D">
      <w:pPr>
        <w:pStyle w:val="GvdeMetni2"/>
        <w:tabs>
          <w:tab w:val="left" w:pos="567"/>
          <w:tab w:val="left" w:leader="dot" w:pos="9356"/>
        </w:tabs>
        <w:spacing w:line="240" w:lineRule="auto"/>
        <w:ind w:firstLine="709"/>
        <w:rPr>
          <w:color w:val="auto"/>
          <w:sz w:val="24"/>
          <w:szCs w:val="24"/>
        </w:rPr>
      </w:pPr>
      <w:r w:rsidRPr="005E6947">
        <w:rPr>
          <w:color w:val="auto"/>
          <w:sz w:val="24"/>
          <w:szCs w:val="24"/>
        </w:rPr>
        <w:t xml:space="preserve">ç) İhale dokümanı satış bedeli (varsa vergi </w:t>
      </w:r>
      <w:proofErr w:type="gramStart"/>
      <w:r w:rsidRPr="006A207A">
        <w:rPr>
          <w:color w:val="auto"/>
          <w:sz w:val="24"/>
          <w:szCs w:val="24"/>
        </w:rPr>
        <w:t>dahil</w:t>
      </w:r>
      <w:proofErr w:type="gramEnd"/>
      <w:r w:rsidRPr="006A207A">
        <w:rPr>
          <w:color w:val="auto"/>
          <w:sz w:val="24"/>
          <w:szCs w:val="24"/>
        </w:rPr>
        <w:t>): 50,00 TL.( Yüz Elli</w:t>
      </w:r>
      <w:r>
        <w:rPr>
          <w:color w:val="auto"/>
          <w:sz w:val="24"/>
          <w:szCs w:val="24"/>
        </w:rPr>
        <w:t xml:space="preserve"> Türk Lirası)</w:t>
      </w:r>
    </w:p>
    <w:p w:rsidR="00CD236D" w:rsidRPr="005E6947" w:rsidRDefault="00CD236D" w:rsidP="00CD236D">
      <w:pPr>
        <w:pStyle w:val="GvdeMetni2"/>
        <w:tabs>
          <w:tab w:val="left" w:pos="567"/>
          <w:tab w:val="left" w:leader="dot" w:pos="9356"/>
        </w:tabs>
        <w:spacing w:line="240" w:lineRule="auto"/>
        <w:ind w:firstLine="709"/>
        <w:rPr>
          <w:color w:val="auto"/>
          <w:sz w:val="24"/>
          <w:szCs w:val="24"/>
        </w:rPr>
      </w:pPr>
      <w:r>
        <w:rPr>
          <w:color w:val="auto"/>
          <w:sz w:val="24"/>
          <w:szCs w:val="24"/>
        </w:rPr>
        <w:t xml:space="preserve">    İhale dokümanının posta </w:t>
      </w:r>
      <w:r w:rsidRPr="006A207A">
        <w:rPr>
          <w:color w:val="auto"/>
          <w:sz w:val="24"/>
          <w:szCs w:val="24"/>
        </w:rPr>
        <w:t xml:space="preserve">bedeli </w:t>
      </w:r>
      <w:r>
        <w:rPr>
          <w:color w:val="auto"/>
          <w:sz w:val="24"/>
          <w:szCs w:val="24"/>
        </w:rPr>
        <w:t>3</w:t>
      </w:r>
      <w:r w:rsidRPr="006A207A">
        <w:rPr>
          <w:color w:val="auto"/>
          <w:sz w:val="24"/>
          <w:szCs w:val="24"/>
        </w:rPr>
        <w:t>0,00 TL (Otuz</w:t>
      </w:r>
      <w:r>
        <w:rPr>
          <w:color w:val="auto"/>
          <w:sz w:val="24"/>
          <w:szCs w:val="24"/>
        </w:rPr>
        <w:t xml:space="preserve"> Türk Lirası)</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4.2.</w:t>
      </w:r>
      <w:r w:rsidRPr="005E6947">
        <w:rPr>
          <w:color w:val="auto"/>
          <w:sz w:val="24"/>
          <w:szCs w:val="24"/>
        </w:rP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CD236D" w:rsidRPr="001E3C77" w:rsidRDefault="00CD236D" w:rsidP="00CD236D">
      <w:pPr>
        <w:pStyle w:val="NormalWeb"/>
        <w:tabs>
          <w:tab w:val="left" w:pos="567"/>
          <w:tab w:val="left" w:leader="dot" w:pos="9356"/>
        </w:tabs>
        <w:spacing w:before="0" w:beforeAutospacing="0" w:after="120" w:afterAutospacing="0"/>
        <w:jc w:val="both"/>
        <w:rPr>
          <w:color w:val="auto"/>
        </w:rPr>
      </w:pPr>
      <w:r w:rsidRPr="005E6947">
        <w:rPr>
          <w:b/>
          <w:color w:val="auto"/>
        </w:rPr>
        <w:t>4.3.</w:t>
      </w:r>
      <w:r w:rsidRPr="005E6947">
        <w:rPr>
          <w:color w:val="auto"/>
        </w:rPr>
        <w:t xml:space="preserve"> </w:t>
      </w:r>
      <w:r w:rsidRPr="001E3C77">
        <w:rPr>
          <w:color w:val="auto"/>
        </w:rPr>
        <w:t xml:space="preserve">Doküman satış bedelinin önceden İdare hesabına havale edilmesi kaydıyla, ihale dokümanı posta veya kargo yoluyla satın alınabilir. Dokümanın posta veya kargo yoluyla satın alınmasına ilişkin talep yazısı, doküman bedelinin İdarenin hesabına yatırıldığına ilişkin </w:t>
      </w:r>
      <w:proofErr w:type="gramStart"/>
      <w:r w:rsidRPr="001E3C77">
        <w:rPr>
          <w:color w:val="auto"/>
        </w:rPr>
        <w:t>dekont</w:t>
      </w:r>
      <w:proofErr w:type="gramEnd"/>
      <w:r w:rsidRPr="001E3C77">
        <w:rPr>
          <w:color w:val="auto"/>
        </w:rPr>
        <w:t xml:space="preserve"> ile birlikte ihale tarihinden en az beş gün önce İdareye faks veya posta yoluyla bildirilir. İdare, talebin alındığı tarihi izleyen iki iş günü içinde dokümanı, doküman satın alındığına ilişkin İdare yetkilisince imzalı formu da ekleyerek, talep sahibinin belirttiği adrese gönderir. Bu durumda dokümanın postaya veya kargoya verildiği tarih, dokümanın satın alınma tarihi olarak kabul edilir. Dokümanın ulaşmamasından veya geç ulaşmasından ya da eksik olmasından dolayı İdare hiçbir şekilde sorumlu tutulamaz.</w:t>
      </w:r>
    </w:p>
    <w:p w:rsidR="00CD236D" w:rsidRPr="005E6947" w:rsidRDefault="00CD236D" w:rsidP="00CD236D">
      <w:pPr>
        <w:pStyle w:val="NormalWeb"/>
        <w:tabs>
          <w:tab w:val="left" w:pos="567"/>
          <w:tab w:val="left" w:leader="dot" w:pos="9356"/>
        </w:tabs>
        <w:spacing w:before="0" w:beforeAutospacing="0" w:after="120" w:afterAutospacing="0"/>
        <w:jc w:val="both"/>
        <w:rPr>
          <w:color w:val="auto"/>
        </w:rPr>
      </w:pPr>
      <w:r w:rsidRPr="005E6947">
        <w:rPr>
          <w:b/>
          <w:color w:val="auto"/>
        </w:rPr>
        <w:t xml:space="preserve">4.4. </w:t>
      </w:r>
      <w:r w:rsidRPr="005E6947">
        <w:rPr>
          <w:color w:val="auto"/>
        </w:rPr>
        <w:t>İhale dokümanının tamamını veya bir kısmını oluşturan belgelerin, Türkçe yanında başka dillerde de hazırlanıp isteklilere verilmesi halinde, ihale dokümanının anlaşılmasında, yorumlanmasında ve anlaşmazlıkların çözümünde Türkçe metin esas alınır.</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t>Madde 5 - İhale dokümanının kapsamı</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5.1. </w:t>
      </w:r>
      <w:r w:rsidRPr="005E6947">
        <w:rPr>
          <w:color w:val="auto"/>
          <w:sz w:val="24"/>
          <w:szCs w:val="24"/>
        </w:rPr>
        <w:t>İhale dokümanı aşağıdaki belgelerden oluşmaktadır:</w:t>
      </w:r>
    </w:p>
    <w:p w:rsidR="00CD236D" w:rsidRPr="005E6947" w:rsidRDefault="00CD236D" w:rsidP="00CD236D">
      <w:pPr>
        <w:numPr>
          <w:ilvl w:val="0"/>
          <w:numId w:val="1"/>
        </w:numPr>
        <w:tabs>
          <w:tab w:val="left" w:pos="567"/>
          <w:tab w:val="left" w:leader="dot" w:pos="9356"/>
        </w:tabs>
        <w:spacing w:after="120"/>
        <w:ind w:left="993" w:hanging="285"/>
        <w:jc w:val="both"/>
        <w:rPr>
          <w:color w:val="auto"/>
          <w:sz w:val="24"/>
          <w:szCs w:val="24"/>
        </w:rPr>
      </w:pPr>
      <w:r w:rsidRPr="005E6947">
        <w:rPr>
          <w:color w:val="auto"/>
          <w:sz w:val="24"/>
          <w:szCs w:val="24"/>
        </w:rPr>
        <w:t xml:space="preserve">İdari Şartname, </w:t>
      </w:r>
    </w:p>
    <w:p w:rsidR="00CD236D" w:rsidRPr="005E6947" w:rsidRDefault="00CD236D" w:rsidP="00CD236D">
      <w:pPr>
        <w:tabs>
          <w:tab w:val="left" w:pos="567"/>
          <w:tab w:val="left" w:leader="dot" w:pos="9356"/>
        </w:tabs>
        <w:spacing w:after="120"/>
        <w:ind w:left="708"/>
        <w:jc w:val="both"/>
        <w:rPr>
          <w:color w:val="auto"/>
          <w:sz w:val="24"/>
          <w:szCs w:val="24"/>
        </w:rPr>
      </w:pPr>
      <w:r w:rsidRPr="005E6947">
        <w:rPr>
          <w:color w:val="auto"/>
          <w:sz w:val="24"/>
          <w:szCs w:val="24"/>
        </w:rPr>
        <w:t xml:space="preserve">b) </w:t>
      </w:r>
      <w:r>
        <w:rPr>
          <w:color w:val="auto"/>
          <w:sz w:val="24"/>
          <w:szCs w:val="24"/>
        </w:rPr>
        <w:t xml:space="preserve"> </w:t>
      </w:r>
      <w:r w:rsidRPr="005E6947">
        <w:rPr>
          <w:color w:val="auto"/>
          <w:sz w:val="24"/>
          <w:szCs w:val="24"/>
        </w:rPr>
        <w:t>Teknik Şartname,</w:t>
      </w:r>
    </w:p>
    <w:p w:rsidR="00CD236D" w:rsidRPr="005E6947" w:rsidRDefault="00CD236D" w:rsidP="00CD236D">
      <w:pPr>
        <w:tabs>
          <w:tab w:val="left" w:pos="567"/>
          <w:tab w:val="left" w:leader="dot" w:pos="9356"/>
        </w:tabs>
        <w:spacing w:after="120"/>
        <w:ind w:left="710"/>
        <w:jc w:val="both"/>
        <w:rPr>
          <w:color w:val="auto"/>
          <w:sz w:val="24"/>
          <w:szCs w:val="24"/>
        </w:rPr>
      </w:pPr>
      <w:r w:rsidRPr="005E6947">
        <w:rPr>
          <w:color w:val="auto"/>
          <w:sz w:val="24"/>
          <w:szCs w:val="24"/>
        </w:rPr>
        <w:t xml:space="preserve">c) </w:t>
      </w:r>
      <w:r>
        <w:rPr>
          <w:color w:val="auto"/>
          <w:sz w:val="24"/>
          <w:szCs w:val="24"/>
        </w:rPr>
        <w:t xml:space="preserve"> </w:t>
      </w:r>
      <w:r w:rsidRPr="005E6947">
        <w:rPr>
          <w:color w:val="auto"/>
          <w:sz w:val="24"/>
          <w:szCs w:val="24"/>
        </w:rPr>
        <w:t xml:space="preserve">Sözleşme Tasarısı,  </w:t>
      </w:r>
    </w:p>
    <w:p w:rsidR="00CD236D" w:rsidRPr="005E6947" w:rsidRDefault="00CD236D" w:rsidP="00CD236D">
      <w:pPr>
        <w:tabs>
          <w:tab w:val="left" w:pos="567"/>
          <w:tab w:val="left" w:leader="dot" w:pos="9356"/>
        </w:tabs>
        <w:spacing w:after="120"/>
        <w:ind w:firstLine="708"/>
        <w:jc w:val="both"/>
        <w:rPr>
          <w:color w:val="auto"/>
          <w:sz w:val="24"/>
          <w:szCs w:val="24"/>
        </w:rPr>
      </w:pPr>
      <w:r w:rsidRPr="006A207A">
        <w:rPr>
          <w:color w:val="auto"/>
          <w:sz w:val="24"/>
          <w:szCs w:val="24"/>
        </w:rPr>
        <w:t>ç)</w:t>
      </w:r>
      <w:r>
        <w:rPr>
          <w:color w:val="auto"/>
          <w:sz w:val="24"/>
          <w:szCs w:val="24"/>
        </w:rPr>
        <w:t xml:space="preserve"> </w:t>
      </w:r>
      <w:r w:rsidRPr="006A207A">
        <w:rPr>
          <w:color w:val="auto"/>
          <w:sz w:val="24"/>
          <w:szCs w:val="24"/>
        </w:rPr>
        <w:t xml:space="preserve"> Standart formlar:</w:t>
      </w:r>
      <w:r w:rsidRPr="005E6947">
        <w:rPr>
          <w:color w:val="auto"/>
          <w:sz w:val="24"/>
          <w:szCs w:val="24"/>
        </w:rPr>
        <w:t xml:space="preserve"> </w:t>
      </w:r>
    </w:p>
    <w:p w:rsidR="00CD236D" w:rsidRPr="005E6947" w:rsidRDefault="00CD236D" w:rsidP="00CD236D">
      <w:pPr>
        <w:tabs>
          <w:tab w:val="left" w:pos="567"/>
          <w:tab w:val="left" w:leader="dot" w:pos="9356"/>
        </w:tabs>
        <w:spacing w:after="120"/>
        <w:ind w:left="720"/>
        <w:jc w:val="both"/>
        <w:rPr>
          <w:color w:val="auto"/>
          <w:sz w:val="24"/>
          <w:szCs w:val="24"/>
        </w:rPr>
      </w:pPr>
      <w:r w:rsidRPr="005E6947">
        <w:rPr>
          <w:color w:val="auto"/>
          <w:sz w:val="24"/>
          <w:szCs w:val="24"/>
        </w:rPr>
        <w:t xml:space="preserve">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lastRenderedPageBreak/>
        <w:t>5.2.</w:t>
      </w:r>
      <w:r w:rsidRPr="005E6947">
        <w:rPr>
          <w:color w:val="auto"/>
          <w:sz w:val="24"/>
          <w:szCs w:val="24"/>
        </w:rPr>
        <w:t xml:space="preserve"> Ayrıca, bu Şartnamenin ilgili hükümleri gereğince İdarenin düzenleyeceği zeyilnameler ile isteklilerin yazılı talebi üzerine İdare tarafından yapılan yazılı açıklamalar, ihale dokümanının bağlayıcı bir parçasıdır.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5.3.</w:t>
      </w:r>
      <w:r w:rsidRPr="005E6947">
        <w:rPr>
          <w:color w:val="auto"/>
          <w:sz w:val="24"/>
          <w:szCs w:val="24"/>
        </w:rP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rsidRPr="005E6947">
        <w:rPr>
          <w:color w:val="auto"/>
          <w:sz w:val="24"/>
          <w:szCs w:val="24"/>
        </w:rPr>
        <w:t>kriterlere</w:t>
      </w:r>
      <w:proofErr w:type="gramEnd"/>
      <w:r w:rsidRPr="005E6947">
        <w:rPr>
          <w:color w:val="auto"/>
          <w:sz w:val="24"/>
          <w:szCs w:val="24"/>
        </w:rPr>
        <w:t xml:space="preserve"> ve şekil kurallarına uygun olmayan teklifler değerlendirmeye alınmaz.</w:t>
      </w:r>
    </w:p>
    <w:p w:rsidR="00CD236D" w:rsidRPr="005E6947" w:rsidRDefault="00CD236D" w:rsidP="00CD236D">
      <w:pPr>
        <w:tabs>
          <w:tab w:val="left" w:pos="567"/>
          <w:tab w:val="left" w:leader="dot" w:pos="9356"/>
        </w:tabs>
        <w:spacing w:after="120"/>
        <w:jc w:val="both"/>
        <w:rPr>
          <w:b/>
          <w:color w:val="auto"/>
          <w:sz w:val="24"/>
          <w:szCs w:val="24"/>
          <w:u w:val="single"/>
        </w:rPr>
      </w:pPr>
      <w:r w:rsidRPr="005E6947">
        <w:rPr>
          <w:b/>
          <w:color w:val="auto"/>
          <w:sz w:val="24"/>
          <w:szCs w:val="24"/>
        </w:rPr>
        <w:t>Madde 6 - Bildirim ve tebligat esasları</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 xml:space="preserve">6.1. </w:t>
      </w:r>
      <w:r w:rsidRPr="005E6947">
        <w:rPr>
          <w:sz w:val="24"/>
          <w:szCs w:val="24"/>
        </w:rPr>
        <w:t>Bildirim ve tebligat, iadeli taahhütlü posta yoluyla veya imza karşılığı elden yapılır. Ancak, ihale dokümanının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CD236D" w:rsidRPr="005E6947" w:rsidRDefault="00CD236D" w:rsidP="00CD236D">
      <w:pPr>
        <w:pStyle w:val="3-NormalYaz"/>
        <w:tabs>
          <w:tab w:val="clear" w:pos="566"/>
          <w:tab w:val="left" w:pos="567"/>
          <w:tab w:val="left" w:leader="dot" w:pos="9356"/>
        </w:tabs>
        <w:spacing w:after="120"/>
        <w:rPr>
          <w:rStyle w:val="normal1"/>
          <w:sz w:val="24"/>
          <w:szCs w:val="24"/>
        </w:rPr>
      </w:pPr>
      <w:r w:rsidRPr="005E6947">
        <w:rPr>
          <w:rStyle w:val="normal1"/>
          <w:b/>
          <w:sz w:val="24"/>
          <w:szCs w:val="24"/>
        </w:rPr>
        <w:t xml:space="preserve">6.2. </w:t>
      </w:r>
      <w:r w:rsidRPr="005E6947">
        <w:rPr>
          <w:rStyle w:val="normal1"/>
          <w:sz w:val="24"/>
          <w:szCs w:val="24"/>
        </w:rPr>
        <w:t>İadeli taahhütlü mektupla yapılan tebligatta mektubun postaya verilmesini takip eden yedinci gün, yabancı isteklilerde ise on</w:t>
      </w:r>
      <w:r>
        <w:rPr>
          <w:rStyle w:val="normal1"/>
          <w:sz w:val="24"/>
          <w:szCs w:val="24"/>
        </w:rPr>
        <w:t xml:space="preserve"> </w:t>
      </w:r>
      <w:r w:rsidRPr="005E6947">
        <w:rPr>
          <w:rStyle w:val="normal1"/>
          <w:sz w:val="24"/>
          <w:szCs w:val="24"/>
        </w:rPr>
        <w:t>dokuzuncu gün tebliğ tarihi sayılır. Tebligatın bu tarihten önce muhataba ulaşması halinde ise fiili tebliğ tarihi esas alınır.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 xml:space="preserve">6.3. </w:t>
      </w:r>
      <w:r w:rsidRPr="005E6947">
        <w:rPr>
          <w:sz w:val="24"/>
          <w:szCs w:val="24"/>
        </w:rPr>
        <w:t xml:space="preserve">Elektronik posta yoluyla veya faks ile yapılan bildirimlerde, bildirim tarihi tebliğ tarihi sayılır. Bu şekilde </w:t>
      </w:r>
      <w:r w:rsidRPr="00B60624">
        <w:rPr>
          <w:sz w:val="24"/>
          <w:szCs w:val="24"/>
        </w:rPr>
        <w:t>yapılan bildirimlerin aynı gün İdare tarafından teyit edilmesi zorunludur.</w:t>
      </w:r>
      <w:r w:rsidRPr="005E6947">
        <w:rPr>
          <w:sz w:val="24"/>
          <w:szCs w:val="24"/>
        </w:rPr>
        <w:t xml:space="preserve">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 xml:space="preserve">6.4. </w:t>
      </w:r>
      <w:r w:rsidRPr="005E6947">
        <w:rPr>
          <w:sz w:val="24"/>
          <w:szCs w:val="24"/>
        </w:rPr>
        <w:t>Elektronik posta yoluyla yapılacak bildirimler, İdarenin resmi elektronik posta adresi kullanılarak yapılır.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 xml:space="preserve">6.5. </w:t>
      </w:r>
      <w:r w:rsidRPr="005E6947">
        <w:rPr>
          <w:sz w:val="24"/>
          <w:szCs w:val="24"/>
        </w:rPr>
        <w:t>İdare tarafından ortak girişimlere yapılacak bildirim ve tebligat, yukarıdaki esaslara göre pilot/koordinatör ortağa yapılır.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6.6. </w:t>
      </w:r>
      <w:r w:rsidRPr="005E6947">
        <w:rPr>
          <w:color w:val="auto"/>
          <w:sz w:val="24"/>
          <w:szCs w:val="24"/>
        </w:rPr>
        <w:t xml:space="preserve">İstekli olabilecekler ve istekliler tarafından İdareyle yapılacak yazışmalarda elektronik posta ve faks kullanılamaz. Ancak, bu Şartnamenin </w:t>
      </w:r>
      <w:proofErr w:type="gramStart"/>
      <w:r w:rsidRPr="005E6947">
        <w:rPr>
          <w:color w:val="auto"/>
          <w:sz w:val="24"/>
          <w:szCs w:val="24"/>
        </w:rPr>
        <w:t>4.3</w:t>
      </w:r>
      <w:proofErr w:type="gramEnd"/>
      <w:r w:rsidRPr="005E6947">
        <w:rPr>
          <w:color w:val="auto"/>
          <w:sz w:val="24"/>
          <w:szCs w:val="24"/>
        </w:rPr>
        <w:t xml:space="preserve">. maddesinde ihale dokümanının posta veya kargo yoluyla satılması hususu düzenlenmiş olması şartıyla, ihale dokümanının satın alınmasına ilişkin talepler faksla yapılabilir. </w:t>
      </w:r>
    </w:p>
    <w:p w:rsidR="00CD236D" w:rsidRPr="005E6947" w:rsidRDefault="00CD236D" w:rsidP="00CD236D">
      <w:pPr>
        <w:pStyle w:val="Balk3"/>
        <w:tabs>
          <w:tab w:val="left" w:pos="567"/>
          <w:tab w:val="left" w:leader="dot" w:pos="9356"/>
        </w:tabs>
        <w:spacing w:after="120"/>
        <w:ind w:firstLine="709"/>
        <w:jc w:val="center"/>
        <w:rPr>
          <w:color w:val="auto"/>
          <w:sz w:val="24"/>
          <w:szCs w:val="24"/>
        </w:rPr>
      </w:pPr>
      <w:r w:rsidRPr="005E6947">
        <w:rPr>
          <w:color w:val="auto"/>
          <w:sz w:val="24"/>
          <w:szCs w:val="24"/>
        </w:rPr>
        <w:t>II - İHALEYE KATILMAYA İLİŞKİN HUSUSLAR</w:t>
      </w:r>
    </w:p>
    <w:p w:rsidR="00CD236D" w:rsidRPr="005E6947" w:rsidRDefault="00CD236D" w:rsidP="00CD236D">
      <w:pPr>
        <w:tabs>
          <w:tab w:val="left" w:pos="567"/>
          <w:tab w:val="left" w:leader="dot" w:pos="9356"/>
        </w:tabs>
        <w:spacing w:after="120"/>
        <w:jc w:val="both"/>
        <w:rPr>
          <w:b/>
          <w:bCs/>
          <w:color w:val="auto"/>
          <w:sz w:val="24"/>
          <w:szCs w:val="24"/>
        </w:rPr>
      </w:pPr>
      <w:r w:rsidRPr="006A207A">
        <w:rPr>
          <w:b/>
          <w:bCs/>
          <w:color w:val="auto"/>
          <w:sz w:val="24"/>
          <w:szCs w:val="24"/>
        </w:rPr>
        <w:t xml:space="preserve">Madde 7 - </w:t>
      </w:r>
      <w:r w:rsidRPr="006A207A">
        <w:rPr>
          <w:b/>
          <w:color w:val="auto"/>
          <w:sz w:val="24"/>
          <w:szCs w:val="24"/>
        </w:rPr>
        <w:t xml:space="preserve">İhaleye katılabilmek için gereken belgeler ve yeterlik </w:t>
      </w:r>
      <w:proofErr w:type="gramStart"/>
      <w:r w:rsidRPr="006A207A">
        <w:rPr>
          <w:b/>
          <w:color w:val="auto"/>
          <w:sz w:val="24"/>
          <w:szCs w:val="24"/>
        </w:rPr>
        <w:t>kriterleri</w:t>
      </w:r>
      <w:proofErr w:type="gramEnd"/>
      <w:r w:rsidRPr="005E6947">
        <w:rPr>
          <w:b/>
          <w:color w:val="auto"/>
          <w:sz w:val="24"/>
          <w:szCs w:val="24"/>
        </w:rPr>
        <w:t xml:space="preserve"> </w:t>
      </w:r>
    </w:p>
    <w:p w:rsidR="00CD236D" w:rsidRPr="005E6947" w:rsidRDefault="00CD236D" w:rsidP="00CD236D">
      <w:pPr>
        <w:pStyle w:val="GvdeMetni21"/>
        <w:tabs>
          <w:tab w:val="left" w:pos="567"/>
          <w:tab w:val="left" w:leader="dot" w:pos="9356"/>
        </w:tabs>
        <w:spacing w:after="120"/>
        <w:rPr>
          <w:szCs w:val="24"/>
        </w:rPr>
      </w:pPr>
      <w:r w:rsidRPr="005E6947">
        <w:rPr>
          <w:b/>
          <w:szCs w:val="24"/>
        </w:rPr>
        <w:t xml:space="preserve">7.1. </w:t>
      </w:r>
      <w:r w:rsidRPr="005E6947">
        <w:rPr>
          <w:szCs w:val="24"/>
        </w:rPr>
        <w:t>İsteklilerin ihaleye katılabilmeleri için aşağıda sayılan belgeleri teklifleri kapsamında sunmaları gerekir:</w:t>
      </w:r>
    </w:p>
    <w:p w:rsidR="00CD236D" w:rsidRPr="005E6947" w:rsidRDefault="00CD236D" w:rsidP="00CD236D">
      <w:pPr>
        <w:tabs>
          <w:tab w:val="left" w:pos="567"/>
          <w:tab w:val="left" w:leader="dot" w:pos="9356"/>
        </w:tabs>
        <w:spacing w:after="120"/>
        <w:ind w:firstLine="708"/>
        <w:jc w:val="both"/>
        <w:rPr>
          <w:color w:val="auto"/>
          <w:sz w:val="24"/>
          <w:szCs w:val="24"/>
        </w:rPr>
      </w:pPr>
      <w:r w:rsidRPr="005E6947">
        <w:rPr>
          <w:color w:val="auto"/>
          <w:sz w:val="24"/>
          <w:szCs w:val="24"/>
        </w:rPr>
        <w:t xml:space="preserve">a) Mevzuatı gereği kayıtlı olduğu </w:t>
      </w:r>
      <w:r w:rsidRPr="006A207A">
        <w:rPr>
          <w:color w:val="auto"/>
          <w:sz w:val="24"/>
          <w:szCs w:val="24"/>
        </w:rPr>
        <w:t>ticaret ve/veya sanayi odası</w:t>
      </w:r>
      <w:r w:rsidRPr="005E6947">
        <w:rPr>
          <w:color w:val="auto"/>
          <w:sz w:val="24"/>
          <w:szCs w:val="24"/>
        </w:rPr>
        <w:t xml:space="preserve"> veya ilgili meslek odası belgesi;</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1) Gerçek kişi olması halinde, kayıtlı olduğu ticaret ve/veya sanayi odasından ya da esnaf ve sanatkârlar odasından, ilk ilan veya ihale tarihinin içinde bulunduğu yılda alınmış, odaya kayıtlı olduğunu gösterir belge,</w:t>
      </w:r>
    </w:p>
    <w:p w:rsidR="00CD236D" w:rsidRPr="005E6947" w:rsidRDefault="00CD236D" w:rsidP="00CD236D">
      <w:pPr>
        <w:tabs>
          <w:tab w:val="left" w:pos="567"/>
          <w:tab w:val="left" w:leader="dot" w:pos="9356"/>
        </w:tabs>
        <w:spacing w:after="120"/>
        <w:ind w:firstLine="708"/>
        <w:jc w:val="both"/>
        <w:rPr>
          <w:color w:val="auto"/>
          <w:sz w:val="24"/>
          <w:szCs w:val="24"/>
        </w:rPr>
      </w:pPr>
      <w:r w:rsidRPr="005E6947">
        <w:rPr>
          <w:color w:val="auto"/>
          <w:sz w:val="24"/>
          <w:szCs w:val="24"/>
        </w:rPr>
        <w:t xml:space="preserve">2) Tüzel kişi olması halinde, ilgili mevzuatı gereği kayıtlı bulunduğu ticaret ve/veya sanayi odasından, ilk ilan veya ihale tarihinin içinde bulunduğu yılda alınmış, tüzel kişiliğin odaya kayıtlı olduğunu gösterir belge, </w:t>
      </w:r>
    </w:p>
    <w:p w:rsidR="00CD236D" w:rsidRPr="005E6947" w:rsidRDefault="00CD236D" w:rsidP="00CD236D">
      <w:pPr>
        <w:tabs>
          <w:tab w:val="left" w:pos="567"/>
          <w:tab w:val="left" w:leader="dot" w:pos="9356"/>
        </w:tabs>
        <w:spacing w:after="120"/>
        <w:ind w:firstLine="708"/>
        <w:jc w:val="both"/>
        <w:rPr>
          <w:color w:val="auto"/>
          <w:sz w:val="24"/>
          <w:szCs w:val="24"/>
        </w:rPr>
      </w:pPr>
      <w:r w:rsidRPr="005E6947">
        <w:rPr>
          <w:color w:val="auto"/>
          <w:sz w:val="24"/>
          <w:szCs w:val="24"/>
        </w:rPr>
        <w:t xml:space="preserve">b) Teklif vermeye yetkili olduğunu gösteren </w:t>
      </w:r>
      <w:r w:rsidRPr="006A207A">
        <w:rPr>
          <w:color w:val="auto"/>
          <w:sz w:val="24"/>
          <w:szCs w:val="24"/>
        </w:rPr>
        <w:t>imza beyannamesi</w:t>
      </w:r>
      <w:r w:rsidRPr="00B60624">
        <w:rPr>
          <w:color w:val="auto"/>
          <w:sz w:val="24"/>
          <w:szCs w:val="24"/>
        </w:rPr>
        <w:t xml:space="preserve"> veya imza sirküleri</w:t>
      </w:r>
      <w:r w:rsidRPr="005E6947">
        <w:rPr>
          <w:color w:val="auto"/>
          <w:sz w:val="24"/>
          <w:szCs w:val="24"/>
        </w:rPr>
        <w:t>;</w:t>
      </w:r>
    </w:p>
    <w:p w:rsidR="00CD236D" w:rsidRPr="005E6947" w:rsidRDefault="00CD236D" w:rsidP="00CD236D">
      <w:pPr>
        <w:tabs>
          <w:tab w:val="left" w:pos="567"/>
          <w:tab w:val="left" w:leader="dot" w:pos="9356"/>
        </w:tabs>
        <w:spacing w:after="120"/>
        <w:jc w:val="both"/>
        <w:rPr>
          <w:color w:val="auto"/>
          <w:sz w:val="24"/>
          <w:szCs w:val="24"/>
        </w:rPr>
      </w:pPr>
      <w:r w:rsidRPr="005E6947">
        <w:rPr>
          <w:color w:val="auto"/>
          <w:sz w:val="24"/>
          <w:szCs w:val="24"/>
        </w:rPr>
        <w:tab/>
        <w:t xml:space="preserve">  1) Gerçek kişi olması halinde, noter tasdikli imza beyannamesi,</w:t>
      </w:r>
    </w:p>
    <w:p w:rsidR="00CD236D" w:rsidRPr="005E6947" w:rsidRDefault="00CD236D" w:rsidP="00CD236D">
      <w:pPr>
        <w:tabs>
          <w:tab w:val="left" w:pos="567"/>
          <w:tab w:val="left" w:leader="dot" w:pos="9356"/>
        </w:tabs>
        <w:spacing w:after="120"/>
        <w:jc w:val="both"/>
        <w:rPr>
          <w:color w:val="auto"/>
          <w:sz w:val="24"/>
          <w:szCs w:val="24"/>
        </w:rPr>
      </w:pPr>
      <w:r w:rsidRPr="005E6947">
        <w:rPr>
          <w:color w:val="auto"/>
          <w:sz w:val="24"/>
          <w:szCs w:val="24"/>
        </w:rPr>
        <w:lastRenderedPageBreak/>
        <w:tab/>
        <w:t xml:space="preserve">  </w:t>
      </w:r>
      <w:proofErr w:type="gramStart"/>
      <w:r w:rsidRPr="005E6947">
        <w:rPr>
          <w:color w:val="auto"/>
          <w:sz w:val="24"/>
          <w:szCs w:val="24"/>
        </w:rP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w:t>
      </w:r>
      <w:r w:rsidRPr="00B60624">
        <w:rPr>
          <w:color w:val="auto"/>
          <w:sz w:val="24"/>
          <w:szCs w:val="24"/>
        </w:rPr>
        <w:t>Ticaret Sicil Gazeteleri</w:t>
      </w:r>
      <w:r w:rsidRPr="005E6947">
        <w:rPr>
          <w:color w:val="auto"/>
          <w:sz w:val="24"/>
          <w:szCs w:val="24"/>
        </w:rPr>
        <w:t xml:space="preserve"> veya bu hususları gösteren belgeler ile </w:t>
      </w:r>
      <w:r w:rsidRPr="006A207A">
        <w:rPr>
          <w:color w:val="auto"/>
          <w:sz w:val="24"/>
          <w:szCs w:val="24"/>
        </w:rPr>
        <w:t>tüzel kişiliğin noter tasdikli imza sirküleri,</w:t>
      </w:r>
      <w:proofErr w:type="gramEnd"/>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 xml:space="preserve">c) Bu Şartname ekinde yer alan standart forma uygun </w:t>
      </w:r>
      <w:r w:rsidRPr="00B60624">
        <w:rPr>
          <w:color w:val="auto"/>
          <w:sz w:val="24"/>
          <w:szCs w:val="24"/>
        </w:rPr>
        <w:t>teklif mektubu,</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 xml:space="preserve">ç) Bu Şartnamede belirlenen geçici teminata ilişkin standart forma uygun geçici teminat mektubu veya geçici teminat mektupları dışındaki teminatların </w:t>
      </w:r>
      <w:r>
        <w:rPr>
          <w:color w:val="auto"/>
          <w:sz w:val="24"/>
          <w:szCs w:val="24"/>
        </w:rPr>
        <w:t xml:space="preserve">Ajans hesabına </w:t>
      </w:r>
      <w:r w:rsidRPr="006A207A">
        <w:rPr>
          <w:color w:val="auto"/>
          <w:sz w:val="24"/>
          <w:szCs w:val="24"/>
        </w:rPr>
        <w:t>(</w:t>
      </w:r>
      <w:r w:rsidRPr="008C55FF">
        <w:rPr>
          <w:color w:val="auto"/>
          <w:sz w:val="24"/>
          <w:szCs w:val="24"/>
        </w:rPr>
        <w:t xml:space="preserve">TR84 0001 5001 5800 7296 8266 31 </w:t>
      </w:r>
      <w:r w:rsidRPr="006A207A">
        <w:rPr>
          <w:color w:val="auto"/>
          <w:sz w:val="24"/>
          <w:szCs w:val="24"/>
        </w:rPr>
        <w:t>Vakıflar Bankası Antakya Şb.)</w:t>
      </w:r>
      <w:r w:rsidRPr="005E6947">
        <w:rPr>
          <w:color w:val="auto"/>
          <w:sz w:val="24"/>
          <w:szCs w:val="24"/>
        </w:rPr>
        <w:t xml:space="preserve"> yatırıldığını gösteren makbuzlar,</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 xml:space="preserve">d) Bu Şartnamenin </w:t>
      </w:r>
      <w:proofErr w:type="gramStart"/>
      <w:r w:rsidRPr="005E6947">
        <w:rPr>
          <w:color w:val="auto"/>
          <w:sz w:val="24"/>
          <w:szCs w:val="24"/>
        </w:rPr>
        <w:t>7.4</w:t>
      </w:r>
      <w:proofErr w:type="gramEnd"/>
      <w:r w:rsidRPr="005E6947">
        <w:rPr>
          <w:color w:val="auto"/>
          <w:sz w:val="24"/>
          <w:szCs w:val="24"/>
        </w:rPr>
        <w:t xml:space="preserve"> ve 7.5 inci maddelerinde belirtilen, şekli ve içeriği </w:t>
      </w:r>
      <w:r>
        <w:rPr>
          <w:color w:val="auto"/>
          <w:sz w:val="24"/>
          <w:szCs w:val="24"/>
        </w:rPr>
        <w:t>Hizmet</w:t>
      </w:r>
      <w:r w:rsidRPr="005E6947">
        <w:rPr>
          <w:color w:val="auto"/>
          <w:sz w:val="24"/>
          <w:szCs w:val="24"/>
        </w:rPr>
        <w:t xml:space="preserve"> Alımı İhaleleri Uygulama Yönetmeliğinde düzenlenen yeterlik belgeleri,</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 xml:space="preserve">e) </w:t>
      </w:r>
      <w:proofErr w:type="gramStart"/>
      <w:r w:rsidRPr="005E6947">
        <w:rPr>
          <w:color w:val="auto"/>
          <w:sz w:val="24"/>
          <w:szCs w:val="24"/>
        </w:rPr>
        <w:t>Vekaleten</w:t>
      </w:r>
      <w:proofErr w:type="gramEnd"/>
      <w:r w:rsidRPr="005E6947">
        <w:rPr>
          <w:color w:val="auto"/>
          <w:sz w:val="24"/>
          <w:szCs w:val="24"/>
        </w:rPr>
        <w:t xml:space="preserve"> ihaleye katılma halinde</w:t>
      </w:r>
      <w:r w:rsidRPr="006A207A">
        <w:rPr>
          <w:color w:val="auto"/>
          <w:sz w:val="24"/>
          <w:szCs w:val="24"/>
        </w:rPr>
        <w:t>, vekil adına düzenlenmiş ihaleye katılmaya ilişkin noter onaylı vekaletname</w:t>
      </w:r>
      <w:r w:rsidRPr="005E6947">
        <w:rPr>
          <w:color w:val="auto"/>
          <w:sz w:val="24"/>
          <w:szCs w:val="24"/>
        </w:rPr>
        <w:t xml:space="preserve"> ile vekilin noter tasdikli imza beyannamesi,</w:t>
      </w:r>
    </w:p>
    <w:p w:rsidR="00CD236D" w:rsidRPr="00A246F0" w:rsidRDefault="00CD236D" w:rsidP="00CD236D">
      <w:pPr>
        <w:pStyle w:val="GvdeMetniGirintisi"/>
        <w:tabs>
          <w:tab w:val="clear" w:pos="993"/>
          <w:tab w:val="clear" w:pos="1305"/>
          <w:tab w:val="left" w:pos="567"/>
          <w:tab w:val="left" w:leader="dot" w:pos="9356"/>
        </w:tabs>
        <w:spacing w:after="120"/>
        <w:ind w:left="0" w:firstLine="709"/>
        <w:rPr>
          <w:color w:val="auto"/>
          <w:szCs w:val="24"/>
        </w:rPr>
      </w:pPr>
      <w:r w:rsidRPr="005E6947">
        <w:rPr>
          <w:color w:val="auto"/>
          <w:szCs w:val="24"/>
        </w:rPr>
        <w:t xml:space="preserve">f) İsteklinin ortak girişim olması halinde, bu Şartname ekinde yer alan standart forma uygun </w:t>
      </w:r>
      <w:r w:rsidRPr="00A246F0">
        <w:rPr>
          <w:color w:val="auto"/>
          <w:szCs w:val="24"/>
        </w:rPr>
        <w:t>iş ortaklığı beyannamesi,</w:t>
      </w:r>
    </w:p>
    <w:p w:rsidR="00CD236D" w:rsidRPr="005E6947" w:rsidRDefault="00CD236D" w:rsidP="00CD236D">
      <w:pPr>
        <w:pStyle w:val="GvdeMetni31"/>
        <w:tabs>
          <w:tab w:val="left" w:pos="567"/>
          <w:tab w:val="left" w:leader="dot" w:pos="9356"/>
        </w:tabs>
        <w:spacing w:after="120" w:line="240" w:lineRule="auto"/>
        <w:ind w:firstLine="709"/>
        <w:rPr>
          <w:color w:val="auto"/>
          <w:szCs w:val="24"/>
        </w:rPr>
      </w:pPr>
      <w:r w:rsidRPr="005E6947">
        <w:rPr>
          <w:color w:val="auto"/>
          <w:szCs w:val="24"/>
        </w:rPr>
        <w:t>g) Alt yüklenici çalıştırılmasına izin verilmesi halinde, alt yüklenici kullanacak olan isteklinin alt yüklenicilere yaptırmayı düşündüğü işlerin listesi,</w:t>
      </w:r>
    </w:p>
    <w:p w:rsidR="00CD236D" w:rsidRPr="00AE489A"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 xml:space="preserve">ğ) Yerli malı teklif eden yerli istekli lehine fiyat avantajı tanınması durumunda bu avantajdan yararlanmak isteyen yerli isteklilerce sunulacak </w:t>
      </w:r>
      <w:r w:rsidRPr="00AE489A">
        <w:rPr>
          <w:color w:val="auto"/>
          <w:sz w:val="24"/>
          <w:szCs w:val="24"/>
        </w:rPr>
        <w:t xml:space="preserve">yerli malı belgesi, </w:t>
      </w:r>
    </w:p>
    <w:p w:rsidR="00CD236D" w:rsidRPr="00F01E30" w:rsidRDefault="00CD236D" w:rsidP="00CD236D">
      <w:pPr>
        <w:tabs>
          <w:tab w:val="left" w:pos="566"/>
          <w:tab w:val="left" w:leader="dot" w:pos="9356"/>
        </w:tabs>
        <w:ind w:firstLine="540"/>
        <w:jc w:val="both"/>
        <w:rPr>
          <w:color w:val="auto"/>
          <w:sz w:val="24"/>
          <w:szCs w:val="24"/>
        </w:rPr>
      </w:pPr>
      <w:r w:rsidRPr="00F01E30">
        <w:rPr>
          <w:color w:val="auto"/>
          <w:sz w:val="24"/>
          <w:szCs w:val="24"/>
        </w:rPr>
        <w:tab/>
        <w:t xml:space="preserve"> </w:t>
      </w:r>
      <w:proofErr w:type="gramStart"/>
      <w:r w:rsidRPr="00F01E30">
        <w:rPr>
          <w:color w:val="auto"/>
          <w:sz w:val="24"/>
          <w:szCs w:val="24"/>
        </w:rPr>
        <w:t xml:space="preserve">h)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w:t>
      </w:r>
      <w:r w:rsidRPr="006A207A">
        <w:rPr>
          <w:color w:val="auto"/>
          <w:sz w:val="24"/>
          <w:szCs w:val="24"/>
        </w:rPr>
        <w:t>geriye doğru son bir yıldır kesintisiz olarak bu şartın korunduğunu gösteren</w:t>
      </w:r>
      <w:r w:rsidRPr="00F01E30">
        <w:rPr>
          <w:color w:val="auto"/>
          <w:sz w:val="24"/>
          <w:szCs w:val="24"/>
        </w:rPr>
        <w:t>, standart forma uygun belge,</w:t>
      </w:r>
      <w:proofErr w:type="gramEnd"/>
    </w:p>
    <w:p w:rsidR="00CD236D" w:rsidRPr="005E6947" w:rsidRDefault="00CD236D" w:rsidP="00CD236D">
      <w:pPr>
        <w:pStyle w:val="NormalWeb"/>
        <w:tabs>
          <w:tab w:val="left" w:pos="567"/>
          <w:tab w:val="left" w:leader="dot" w:pos="9356"/>
        </w:tabs>
        <w:spacing w:before="0" w:beforeAutospacing="0" w:after="120" w:afterAutospacing="0"/>
        <w:jc w:val="both"/>
        <w:rPr>
          <w:b/>
        </w:rPr>
      </w:pPr>
      <w:r>
        <w:t xml:space="preserve">           </w:t>
      </w:r>
      <w:r w:rsidRPr="005E6947">
        <w:t>ı)</w:t>
      </w:r>
      <w:r w:rsidRPr="00FF1EF4">
        <w:t xml:space="preserve"> </w:t>
      </w:r>
      <w:r w:rsidRPr="005E6947">
        <w:t>Bu madde boş bırakılmıştır.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7.2. </w:t>
      </w:r>
      <w:r w:rsidRPr="005E6947">
        <w:rPr>
          <w:color w:val="auto"/>
          <w:sz w:val="24"/>
          <w:szCs w:val="24"/>
        </w:rPr>
        <w:t>İhaleye iş ortaklığı olarak teklif verilmesi halinde;</w:t>
      </w:r>
    </w:p>
    <w:p w:rsidR="00CD236D" w:rsidRPr="005E6947" w:rsidRDefault="00CD236D" w:rsidP="00CD236D">
      <w:pPr>
        <w:jc w:val="both"/>
        <w:rPr>
          <w:color w:val="auto"/>
          <w:sz w:val="20"/>
        </w:rPr>
      </w:pPr>
      <w:r w:rsidRPr="005E6947">
        <w:rPr>
          <w:b/>
          <w:color w:val="auto"/>
          <w:sz w:val="24"/>
          <w:szCs w:val="24"/>
        </w:rPr>
        <w:t>7.2.1.</w:t>
      </w:r>
      <w:r w:rsidRPr="005E6947">
        <w:rPr>
          <w:color w:val="auto"/>
          <w:sz w:val="24"/>
          <w:szCs w:val="24"/>
        </w:rPr>
        <w:tab/>
      </w:r>
      <w:r w:rsidRPr="00FF1EF4">
        <w:rPr>
          <w:color w:val="auto"/>
          <w:sz w:val="24"/>
          <w:szCs w:val="24"/>
        </w:rPr>
        <w:t xml:space="preserve">İş ortaklığının her bir ortağı tarafından </w:t>
      </w:r>
      <w:proofErr w:type="gramStart"/>
      <w:r w:rsidRPr="00FF1EF4">
        <w:rPr>
          <w:color w:val="auto"/>
          <w:sz w:val="24"/>
          <w:szCs w:val="24"/>
        </w:rPr>
        <w:t>7.1</w:t>
      </w:r>
      <w:proofErr w:type="gramEnd"/>
      <w:r w:rsidRPr="00FF1EF4">
        <w:rPr>
          <w:color w:val="auto"/>
          <w:sz w:val="24"/>
          <w:szCs w:val="24"/>
        </w:rPr>
        <w:t>. maddesinin (a), (b) bentlerinde yer alan belgelerin ayrı ayrı sunulması zorunludur. İş ortaklığının tüzel kişi ortağı tarafından, iş deneyimini göstermek üzere sunulan belgenin, tüzel kişiliğin yarısından fazla hissesine sahip ortağına ait olması halinde, bu ortak (h) bendindeki belgeyi de sunmak zorundadır.</w:t>
      </w:r>
      <w:r w:rsidRPr="005E6947">
        <w:rPr>
          <w:color w:val="auto"/>
          <w:sz w:val="20"/>
        </w:rPr>
        <w:t xml:space="preserve">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7.3.</w:t>
      </w:r>
      <w:r w:rsidRPr="005E6947">
        <w:rPr>
          <w:color w:val="auto"/>
          <w:sz w:val="24"/>
          <w:szCs w:val="24"/>
        </w:rPr>
        <w:t xml:space="preserve"> </w:t>
      </w:r>
      <w:r w:rsidRPr="005E6947">
        <w:rPr>
          <w:color w:val="auto"/>
        </w:rPr>
        <w:t>Bu madde boş bırakılmıştır.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 xml:space="preserve">7.4. Ekonomik ve mali yeterliğe ilişkin belgeler ve bu belgelerin taşıması gereken </w:t>
      </w:r>
      <w:proofErr w:type="gramStart"/>
      <w:r w:rsidRPr="005E6947">
        <w:rPr>
          <w:b/>
          <w:color w:val="auto"/>
          <w:sz w:val="24"/>
          <w:szCs w:val="24"/>
        </w:rPr>
        <w:t>kriterler</w:t>
      </w:r>
      <w:proofErr w:type="gramEnd"/>
      <w:r w:rsidRPr="005E6947">
        <w:rPr>
          <w:b/>
          <w:color w:val="auto"/>
          <w:sz w:val="24"/>
          <w:szCs w:val="24"/>
        </w:rPr>
        <w:t>:</w:t>
      </w:r>
      <w:r w:rsidRPr="005E6947">
        <w:rPr>
          <w:color w:val="auto"/>
          <w:sz w:val="24"/>
          <w:szCs w:val="24"/>
        </w:rPr>
        <w:t xml:space="preserve"> </w:t>
      </w:r>
    </w:p>
    <w:p w:rsidR="00CD236D" w:rsidRPr="00B822FB" w:rsidRDefault="00CD236D" w:rsidP="00CD236D">
      <w:pPr>
        <w:pStyle w:val="GvdeMetniGirintisi2"/>
        <w:numPr>
          <w:ilvl w:val="2"/>
          <w:numId w:val="3"/>
        </w:numPr>
        <w:tabs>
          <w:tab w:val="clear" w:pos="851"/>
          <w:tab w:val="clear" w:pos="1305"/>
        </w:tabs>
        <w:overflowPunct/>
        <w:autoSpaceDE/>
        <w:autoSpaceDN/>
        <w:adjustRightInd/>
        <w:spacing w:before="120" w:after="120"/>
        <w:ind w:left="0" w:hanging="11"/>
        <w:textAlignment w:val="auto"/>
        <w:rPr>
          <w:color w:val="auto"/>
          <w:szCs w:val="24"/>
        </w:rPr>
      </w:pPr>
      <w:r w:rsidRPr="00B822FB">
        <w:rPr>
          <w:color w:val="auto"/>
          <w:szCs w:val="24"/>
        </w:rPr>
        <w:t>İsteklinin bilançosu veya bilançosunun gerekli görülen bölümleri (vergi dairesi veya Yeminli Mali Müşavir onaylı son döneme (201</w:t>
      </w:r>
      <w:r>
        <w:rPr>
          <w:color w:val="auto"/>
          <w:szCs w:val="24"/>
        </w:rPr>
        <w:t>6</w:t>
      </w:r>
      <w:r w:rsidRPr="00B822FB">
        <w:rPr>
          <w:color w:val="auto"/>
          <w:szCs w:val="24"/>
        </w:rPr>
        <w:t>) ait, Yeminli Mali Müşavir/ Mali Müşavir tasdikli rapor gibi ),</w:t>
      </w:r>
    </w:p>
    <w:p w:rsidR="00CD236D" w:rsidRPr="00B822FB" w:rsidRDefault="00CD236D" w:rsidP="00CD236D">
      <w:pPr>
        <w:pStyle w:val="GvdeMetniGirintisi2"/>
        <w:numPr>
          <w:ilvl w:val="2"/>
          <w:numId w:val="3"/>
        </w:numPr>
        <w:tabs>
          <w:tab w:val="clear" w:pos="851"/>
          <w:tab w:val="clear" w:pos="1305"/>
          <w:tab w:val="left" w:pos="567"/>
          <w:tab w:val="left" w:leader="dot" w:pos="9356"/>
        </w:tabs>
        <w:overflowPunct/>
        <w:autoSpaceDE/>
        <w:autoSpaceDN/>
        <w:adjustRightInd/>
        <w:spacing w:before="120" w:after="120"/>
        <w:ind w:left="0" w:hanging="11"/>
        <w:textAlignment w:val="auto"/>
        <w:rPr>
          <w:color w:val="auto"/>
          <w:szCs w:val="24"/>
        </w:rPr>
      </w:pPr>
      <w:r w:rsidRPr="00B822FB">
        <w:rPr>
          <w:color w:val="auto"/>
          <w:szCs w:val="24"/>
        </w:rPr>
        <w:t xml:space="preserve">İsteklinin iş hacmini gösteren toplam cirosu veya ihale konusu iş ile ilgili taahhüdü altındaki ve bitirdiği iş miktarını ve işin türünü gösteren bilgi ve belgeler (iş bitirme belgeleri, hak ediş belgeleri, </w:t>
      </w:r>
      <w:proofErr w:type="spellStart"/>
      <w:r w:rsidRPr="00B822FB">
        <w:rPr>
          <w:color w:val="auto"/>
          <w:szCs w:val="24"/>
        </w:rPr>
        <w:t>vb</w:t>
      </w:r>
      <w:proofErr w:type="spellEnd"/>
      <w:r w:rsidRPr="00B822FB">
        <w:rPr>
          <w:color w:val="auto"/>
          <w:szCs w:val="24"/>
        </w:rPr>
        <w:t>).</w:t>
      </w:r>
    </w:p>
    <w:p w:rsidR="00CD236D" w:rsidRPr="005E6947" w:rsidRDefault="00CD236D" w:rsidP="00CD236D">
      <w:pPr>
        <w:tabs>
          <w:tab w:val="left" w:pos="567"/>
          <w:tab w:val="left" w:leader="dot" w:pos="9356"/>
        </w:tabs>
        <w:spacing w:after="120"/>
        <w:jc w:val="both"/>
        <w:rPr>
          <w:b/>
          <w:color w:val="auto"/>
          <w:sz w:val="24"/>
          <w:szCs w:val="24"/>
          <w:vertAlign w:val="superscript"/>
        </w:rPr>
      </w:pPr>
      <w:r w:rsidRPr="005E6947">
        <w:rPr>
          <w:b/>
          <w:color w:val="auto"/>
          <w:sz w:val="24"/>
          <w:szCs w:val="24"/>
        </w:rPr>
        <w:t xml:space="preserve">7.5. Mesleki ve teknik yeterliğe ilişkin belgeler ve bu belgelerin taşıması gereken </w:t>
      </w:r>
      <w:proofErr w:type="gramStart"/>
      <w:r w:rsidRPr="005E6947">
        <w:rPr>
          <w:b/>
          <w:color w:val="auto"/>
          <w:sz w:val="24"/>
          <w:szCs w:val="24"/>
        </w:rPr>
        <w:t>kriterler</w:t>
      </w:r>
      <w:proofErr w:type="gramEnd"/>
      <w:r w:rsidRPr="005E6947">
        <w:rPr>
          <w:b/>
          <w:color w:val="auto"/>
          <w:sz w:val="24"/>
          <w:szCs w:val="24"/>
        </w:rPr>
        <w:t>:</w:t>
      </w:r>
      <w:r w:rsidRPr="005E6947">
        <w:rPr>
          <w:color w:val="auto"/>
          <w:sz w:val="24"/>
          <w:szCs w:val="24"/>
        </w:rPr>
        <w:t xml:space="preserve"> </w:t>
      </w:r>
    </w:p>
    <w:p w:rsidR="00CD236D" w:rsidRPr="006A207A" w:rsidRDefault="00CD236D" w:rsidP="00CD236D">
      <w:pPr>
        <w:overflowPunct/>
        <w:autoSpaceDE/>
        <w:autoSpaceDN/>
        <w:adjustRightInd/>
        <w:jc w:val="both"/>
        <w:textAlignment w:val="auto"/>
        <w:rPr>
          <w:sz w:val="24"/>
          <w:szCs w:val="24"/>
        </w:rPr>
      </w:pPr>
      <w:r w:rsidRPr="005E6947">
        <w:rPr>
          <w:b/>
          <w:color w:val="auto"/>
          <w:sz w:val="24"/>
          <w:szCs w:val="24"/>
        </w:rPr>
        <w:t>7</w:t>
      </w:r>
      <w:r w:rsidRPr="006A207A">
        <w:rPr>
          <w:b/>
          <w:color w:val="auto"/>
          <w:sz w:val="24"/>
          <w:szCs w:val="24"/>
        </w:rPr>
        <w:t>.5.1.</w:t>
      </w:r>
      <w:r w:rsidRPr="006A207A">
        <w:t xml:space="preserve"> </w:t>
      </w:r>
      <w:r w:rsidRPr="006A207A">
        <w:rPr>
          <w:sz w:val="24"/>
          <w:szCs w:val="24"/>
        </w:rPr>
        <w:t xml:space="preserve">İsteklinin ihale konusu iş veya benzer işlerde; mal ve hizmet alımları ile yapım işleri için </w:t>
      </w:r>
      <w:proofErr w:type="spellStart"/>
      <w:r w:rsidRPr="006A207A">
        <w:rPr>
          <w:sz w:val="24"/>
          <w:szCs w:val="24"/>
        </w:rPr>
        <w:t>İsteklice</w:t>
      </w:r>
      <w:proofErr w:type="spellEnd"/>
      <w:r w:rsidRPr="006A207A">
        <w:rPr>
          <w:sz w:val="24"/>
          <w:szCs w:val="24"/>
        </w:rPr>
        <w:t xml:space="preserve"> teklif edilen bedelin </w:t>
      </w:r>
      <w:r w:rsidRPr="00CD236D">
        <w:rPr>
          <w:b/>
          <w:color w:val="auto"/>
          <w:sz w:val="24"/>
          <w:szCs w:val="24"/>
        </w:rPr>
        <w:t>en az % 50</w:t>
      </w:r>
      <w:proofErr w:type="gramStart"/>
      <w:r w:rsidRPr="00CD236D">
        <w:rPr>
          <w:b/>
          <w:color w:val="auto"/>
          <w:sz w:val="24"/>
          <w:szCs w:val="24"/>
        </w:rPr>
        <w:t>`</w:t>
      </w:r>
      <w:proofErr w:type="gramEnd"/>
      <w:r w:rsidRPr="00CD236D">
        <w:rPr>
          <w:b/>
          <w:color w:val="auto"/>
          <w:sz w:val="24"/>
          <w:szCs w:val="24"/>
        </w:rPr>
        <w:t>si oranında</w:t>
      </w:r>
      <w:r w:rsidRPr="006A207A">
        <w:rPr>
          <w:sz w:val="24"/>
          <w:szCs w:val="24"/>
        </w:rPr>
        <w:t xml:space="preserve"> gerçekleştirdiği veya denetlediği veyahut yönettiği benzeri işlerle ilgili deneyimini gösteren bilgi ve belgeler,</w:t>
      </w:r>
    </w:p>
    <w:p w:rsidR="00CD236D" w:rsidRPr="006A207A" w:rsidRDefault="00CD236D" w:rsidP="00CD236D">
      <w:pPr>
        <w:overflowPunct/>
        <w:autoSpaceDE/>
        <w:autoSpaceDN/>
        <w:adjustRightInd/>
        <w:jc w:val="both"/>
        <w:textAlignment w:val="auto"/>
        <w:rPr>
          <w:sz w:val="24"/>
          <w:szCs w:val="24"/>
        </w:rPr>
      </w:pPr>
      <w:r w:rsidRPr="006A207A">
        <w:rPr>
          <w:b/>
          <w:color w:val="auto"/>
          <w:sz w:val="24"/>
          <w:szCs w:val="24"/>
        </w:rPr>
        <w:t>7.5.2.</w:t>
      </w:r>
      <w:r w:rsidRPr="006A207A">
        <w:t xml:space="preserve"> </w:t>
      </w:r>
      <w:r w:rsidRPr="006A207A">
        <w:rPr>
          <w:sz w:val="24"/>
          <w:szCs w:val="24"/>
        </w:rPr>
        <w:t xml:space="preserve">II. ve III. Gruplar için Hizmet Yeterlilik Belgesi, I. Grup için Özel Güvenlik Faaliyet İzin Belgesi </w:t>
      </w:r>
    </w:p>
    <w:p w:rsidR="00CD236D" w:rsidRPr="006A207A" w:rsidRDefault="00CD236D" w:rsidP="00CD236D">
      <w:pPr>
        <w:tabs>
          <w:tab w:val="left" w:pos="567"/>
          <w:tab w:val="left" w:leader="dot" w:pos="9356"/>
        </w:tabs>
        <w:spacing w:after="120"/>
        <w:rPr>
          <w:color w:val="auto"/>
          <w:sz w:val="24"/>
          <w:szCs w:val="24"/>
        </w:rPr>
      </w:pPr>
      <w:r w:rsidRPr="006A207A">
        <w:rPr>
          <w:b/>
          <w:color w:val="auto"/>
          <w:sz w:val="24"/>
          <w:szCs w:val="24"/>
        </w:rPr>
        <w:lastRenderedPageBreak/>
        <w:t>7.5.3.</w:t>
      </w:r>
      <w:r w:rsidRPr="006A207A">
        <w:rPr>
          <w:sz w:val="24"/>
          <w:szCs w:val="24"/>
        </w:rPr>
        <w:t xml:space="preserve"> Evvelce tamamlanan benzer işlerin numuneleri, katalogları, fotoğraflar </w:t>
      </w:r>
    </w:p>
    <w:p w:rsidR="00CD236D" w:rsidRPr="006A207A" w:rsidRDefault="00CD236D" w:rsidP="00CD236D">
      <w:pPr>
        <w:tabs>
          <w:tab w:val="left" w:pos="567"/>
          <w:tab w:val="left" w:leader="dot" w:pos="9356"/>
        </w:tabs>
        <w:spacing w:after="120"/>
        <w:rPr>
          <w:color w:val="auto"/>
          <w:sz w:val="24"/>
          <w:szCs w:val="24"/>
        </w:rPr>
      </w:pPr>
      <w:r w:rsidRPr="006A207A">
        <w:rPr>
          <w:b/>
          <w:color w:val="auto"/>
          <w:sz w:val="24"/>
          <w:szCs w:val="24"/>
        </w:rPr>
        <w:t>7.5.4.</w:t>
      </w:r>
      <w:r w:rsidRPr="006A207A">
        <w:rPr>
          <w:color w:val="auto"/>
          <w:sz w:val="24"/>
          <w:szCs w:val="24"/>
        </w:rPr>
        <w:t xml:space="preserve">Teklif edilen araçlara ait </w:t>
      </w:r>
      <w:proofErr w:type="spellStart"/>
      <w:r w:rsidRPr="00DC6A63">
        <w:rPr>
          <w:color w:val="auto"/>
          <w:sz w:val="24"/>
          <w:szCs w:val="24"/>
        </w:rPr>
        <w:t>katologlar</w:t>
      </w:r>
      <w:proofErr w:type="spellEnd"/>
      <w:r w:rsidRPr="006A207A">
        <w:rPr>
          <w:color w:val="auto"/>
          <w:sz w:val="24"/>
          <w:szCs w:val="24"/>
        </w:rPr>
        <w:t xml:space="preserve"> verilecektir.</w:t>
      </w:r>
    </w:p>
    <w:p w:rsidR="00CD236D" w:rsidRDefault="00CD236D" w:rsidP="00CD236D">
      <w:pPr>
        <w:tabs>
          <w:tab w:val="left" w:pos="567"/>
          <w:tab w:val="left" w:leader="dot" w:pos="9356"/>
        </w:tabs>
        <w:spacing w:after="120"/>
        <w:rPr>
          <w:color w:val="auto"/>
          <w:sz w:val="24"/>
          <w:szCs w:val="24"/>
        </w:rPr>
      </w:pPr>
      <w:r w:rsidRPr="00DC6A63">
        <w:rPr>
          <w:color w:val="auto"/>
          <w:sz w:val="24"/>
          <w:szCs w:val="24"/>
        </w:rPr>
        <w:t xml:space="preserve">7.5.5. </w:t>
      </w:r>
      <w:r w:rsidRPr="006A207A">
        <w:rPr>
          <w:color w:val="auto"/>
          <w:sz w:val="24"/>
          <w:szCs w:val="24"/>
        </w:rPr>
        <w:t xml:space="preserve">Teklif edilen araçlara ait </w:t>
      </w:r>
      <w:r w:rsidRPr="00DC6A63">
        <w:rPr>
          <w:color w:val="auto"/>
          <w:sz w:val="24"/>
          <w:szCs w:val="24"/>
        </w:rPr>
        <w:t xml:space="preserve">marka ve </w:t>
      </w:r>
      <w:proofErr w:type="gramStart"/>
      <w:r w:rsidRPr="00DC6A63">
        <w:rPr>
          <w:color w:val="auto"/>
          <w:sz w:val="24"/>
          <w:szCs w:val="24"/>
        </w:rPr>
        <w:t>model  beyanı</w:t>
      </w:r>
      <w:proofErr w:type="gramEnd"/>
      <w:r w:rsidRPr="006A207A">
        <w:rPr>
          <w:color w:val="auto"/>
          <w:sz w:val="24"/>
          <w:szCs w:val="24"/>
        </w:rPr>
        <w:t xml:space="preserve"> verilecektir.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7.6. Benzer iş olarak kabul edilecek işler aşağıda belirtilmiştir:</w:t>
      </w:r>
    </w:p>
    <w:p w:rsidR="00CD236D" w:rsidRDefault="00CD236D" w:rsidP="00CD236D">
      <w:pPr>
        <w:tabs>
          <w:tab w:val="left" w:pos="0"/>
          <w:tab w:val="left" w:leader="dot" w:pos="9356"/>
        </w:tabs>
        <w:spacing w:after="120"/>
        <w:jc w:val="both"/>
        <w:rPr>
          <w:color w:val="auto"/>
          <w:sz w:val="24"/>
          <w:szCs w:val="24"/>
        </w:rPr>
      </w:pPr>
      <w:proofErr w:type="spellStart"/>
      <w:r w:rsidRPr="00756CE7">
        <w:rPr>
          <w:color w:val="auto"/>
          <w:sz w:val="24"/>
          <w:szCs w:val="24"/>
        </w:rPr>
        <w:t>I.Grup</w:t>
      </w:r>
      <w:proofErr w:type="spellEnd"/>
      <w:r w:rsidRPr="00756CE7">
        <w:rPr>
          <w:color w:val="auto"/>
          <w:sz w:val="24"/>
          <w:szCs w:val="24"/>
        </w:rPr>
        <w:t xml:space="preserve"> için </w:t>
      </w:r>
      <w:r>
        <w:rPr>
          <w:color w:val="auto"/>
          <w:sz w:val="24"/>
          <w:szCs w:val="24"/>
        </w:rPr>
        <w:t>Özel Güvenlik İşleri</w:t>
      </w:r>
    </w:p>
    <w:p w:rsidR="00CD236D" w:rsidRPr="00756CE7" w:rsidRDefault="00CD236D" w:rsidP="00CD236D">
      <w:pPr>
        <w:tabs>
          <w:tab w:val="left" w:pos="0"/>
          <w:tab w:val="left" w:leader="dot" w:pos="9356"/>
        </w:tabs>
        <w:spacing w:after="120"/>
        <w:jc w:val="both"/>
        <w:rPr>
          <w:color w:val="auto"/>
          <w:sz w:val="24"/>
          <w:szCs w:val="24"/>
        </w:rPr>
      </w:pPr>
      <w:r w:rsidRPr="00756CE7">
        <w:rPr>
          <w:color w:val="auto"/>
          <w:sz w:val="24"/>
          <w:szCs w:val="24"/>
        </w:rPr>
        <w:t>II.</w:t>
      </w:r>
      <w:r>
        <w:rPr>
          <w:color w:val="auto"/>
          <w:sz w:val="24"/>
          <w:szCs w:val="24"/>
        </w:rPr>
        <w:t xml:space="preserve"> </w:t>
      </w:r>
      <w:r w:rsidRPr="00756CE7">
        <w:rPr>
          <w:color w:val="auto"/>
          <w:sz w:val="24"/>
          <w:szCs w:val="24"/>
        </w:rPr>
        <w:t xml:space="preserve">Grup için </w:t>
      </w:r>
      <w:r>
        <w:rPr>
          <w:color w:val="auto"/>
          <w:sz w:val="24"/>
          <w:szCs w:val="24"/>
        </w:rPr>
        <w:t>Temizlik, personel çalıştırma, sekretarya, şoförlük hizmet alımı işlerinden bir tanesi,</w:t>
      </w:r>
    </w:p>
    <w:p w:rsidR="00CD236D" w:rsidRPr="005E6947" w:rsidRDefault="00CD236D" w:rsidP="00CD236D">
      <w:pPr>
        <w:tabs>
          <w:tab w:val="left" w:pos="0"/>
          <w:tab w:val="left" w:leader="dot" w:pos="9356"/>
        </w:tabs>
        <w:spacing w:after="120"/>
        <w:jc w:val="both"/>
        <w:rPr>
          <w:color w:val="auto"/>
          <w:sz w:val="24"/>
          <w:szCs w:val="24"/>
        </w:rPr>
      </w:pPr>
      <w:r w:rsidRPr="00756CE7">
        <w:rPr>
          <w:color w:val="auto"/>
          <w:sz w:val="24"/>
          <w:szCs w:val="24"/>
        </w:rPr>
        <w:t>III.</w:t>
      </w:r>
      <w:r>
        <w:rPr>
          <w:color w:val="auto"/>
          <w:sz w:val="24"/>
          <w:szCs w:val="24"/>
        </w:rPr>
        <w:t xml:space="preserve"> </w:t>
      </w:r>
      <w:r w:rsidRPr="00756CE7">
        <w:rPr>
          <w:color w:val="auto"/>
          <w:sz w:val="24"/>
          <w:szCs w:val="24"/>
        </w:rPr>
        <w:t>Grup için</w:t>
      </w:r>
      <w:r>
        <w:rPr>
          <w:b/>
          <w:color w:val="auto"/>
          <w:sz w:val="24"/>
          <w:szCs w:val="24"/>
        </w:rPr>
        <w:t xml:space="preserve"> </w:t>
      </w:r>
      <w:r w:rsidRPr="00B822FB">
        <w:rPr>
          <w:color w:val="auto"/>
          <w:sz w:val="24"/>
          <w:szCs w:val="24"/>
        </w:rPr>
        <w:t>B</w:t>
      </w:r>
      <w:r w:rsidRPr="00B822FB">
        <w:rPr>
          <w:sz w:val="24"/>
          <w:szCs w:val="24"/>
        </w:rPr>
        <w:t>in</w:t>
      </w:r>
      <w:r>
        <w:rPr>
          <w:sz w:val="24"/>
          <w:szCs w:val="24"/>
        </w:rPr>
        <w:t>ek Araç Kiralama işlerine ait deneyimi gösteren belgeler benzer iş olarak kabul edilecektir.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 xml:space="preserve">7.7. Belgelerin sunuluş şekli: </w:t>
      </w:r>
    </w:p>
    <w:p w:rsidR="00CD236D" w:rsidRPr="005E6947" w:rsidRDefault="00CD236D" w:rsidP="00CD236D">
      <w:pPr>
        <w:pStyle w:val="GvdeMetni2"/>
        <w:tabs>
          <w:tab w:val="left" w:pos="567"/>
          <w:tab w:val="left" w:leader="dot" w:pos="9356"/>
        </w:tabs>
        <w:spacing w:line="240" w:lineRule="auto"/>
        <w:jc w:val="both"/>
        <w:rPr>
          <w:color w:val="auto"/>
          <w:sz w:val="24"/>
          <w:szCs w:val="24"/>
        </w:rPr>
      </w:pPr>
      <w:r w:rsidRPr="005E6947">
        <w:rPr>
          <w:b/>
          <w:color w:val="auto"/>
          <w:sz w:val="24"/>
          <w:szCs w:val="24"/>
        </w:rPr>
        <w:t xml:space="preserve">7.7.1. </w:t>
      </w:r>
      <w:r w:rsidRPr="005E6947">
        <w:rPr>
          <w:color w:val="auto"/>
          <w:sz w:val="24"/>
          <w:szCs w:val="24"/>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7.7.2.</w:t>
      </w:r>
      <w:r w:rsidRPr="005E6947">
        <w:rPr>
          <w:color w:val="auto"/>
          <w:sz w:val="24"/>
          <w:szCs w:val="24"/>
        </w:rPr>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7.7.3</w:t>
      </w:r>
      <w:r w:rsidRPr="005E6947">
        <w:rPr>
          <w:color w:val="auto"/>
          <w:sz w:val="24"/>
          <w:szCs w:val="24"/>
        </w:rPr>
        <w:t>. İstekliler, istenen belgelerin aslı yerine ihale tarihinden önce İdare tarafından “aslı idarece görülmüştür” veya bu anlama gelecek şekilde şerh düşülen suretlerini tekliflerine ekleyebilirler.</w:t>
      </w:r>
    </w:p>
    <w:p w:rsidR="00CD236D" w:rsidRPr="00756CE7" w:rsidRDefault="00CD236D" w:rsidP="00CD236D">
      <w:pPr>
        <w:tabs>
          <w:tab w:val="left" w:pos="567"/>
          <w:tab w:val="left" w:leader="dot" w:pos="9356"/>
        </w:tabs>
        <w:spacing w:after="120"/>
        <w:jc w:val="both"/>
        <w:rPr>
          <w:color w:val="auto"/>
          <w:sz w:val="24"/>
          <w:szCs w:val="24"/>
        </w:rPr>
      </w:pPr>
      <w:r w:rsidRPr="005E6947">
        <w:rPr>
          <w:b/>
          <w:color w:val="auto"/>
          <w:sz w:val="24"/>
          <w:szCs w:val="24"/>
        </w:rPr>
        <w:t>7.7.4.</w:t>
      </w:r>
      <w:r w:rsidRPr="005E6947">
        <w:rPr>
          <w:color w:val="auto"/>
          <w:sz w:val="24"/>
          <w:szCs w:val="24"/>
        </w:rPr>
        <w:t xml:space="preserve"> </w:t>
      </w:r>
      <w:r w:rsidRPr="00756CE7">
        <w:rPr>
          <w:color w:val="auto"/>
          <w:sz w:val="24"/>
          <w:szCs w:val="24"/>
        </w:rPr>
        <w:t>Türkiye Cumhuriyetinin yabancı ülkelerde bulunan temsilcilikleri tarafından düzenlenen belgeler dışında yabancı ülkelerde düzenlenen belgeler ile yabancı ülkelerin Türkiye’deki temsilcilikleri tarafından düzenlenen belgelerin tasdik işlemi: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7.7.4.1</w:t>
      </w:r>
      <w:r w:rsidRPr="005E6947">
        <w:rPr>
          <w:color w:val="auto"/>
          <w:sz w:val="24"/>
          <w:szCs w:val="24"/>
        </w:rPr>
        <w:t>.Tasdik</w:t>
      </w:r>
      <w:r w:rsidRPr="005E6947">
        <w:rPr>
          <w:i/>
          <w:color w:val="auto"/>
          <w:sz w:val="24"/>
          <w:szCs w:val="24"/>
        </w:rPr>
        <w:t xml:space="preserve"> </w:t>
      </w:r>
      <w:r w:rsidRPr="005E6947">
        <w:rPr>
          <w:color w:val="auto"/>
          <w:sz w:val="24"/>
          <w:szCs w:val="24"/>
        </w:rPr>
        <w:t>işleminden, belgedeki imzanın doğruluğunun, belgeyi imzalayan kişinin hangi sıfatla imzaladığının ve varsa üzerindeki mühür veya damganın aslı ile aynı olduğunun teyidi işlemi anlaşılır.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7.7.4.2.</w:t>
      </w:r>
      <w:r w:rsidRPr="005E6947">
        <w:rPr>
          <w:color w:val="auto"/>
          <w:sz w:val="24"/>
          <w:szCs w:val="24"/>
        </w:rPr>
        <w:t xml:space="preserve"> Yabancı Resmi Belgelerin Tasdiki Mecburiyetinin Kaldırılması Sözleşmesine taraf ülkelerde düzenlenen ve bu Sözleşmenin 1 inci maddesi kapsamında bulunan resmi belgeler, “</w:t>
      </w:r>
      <w:proofErr w:type="spellStart"/>
      <w:r w:rsidRPr="005E6947">
        <w:rPr>
          <w:color w:val="auto"/>
          <w:sz w:val="24"/>
          <w:szCs w:val="24"/>
        </w:rPr>
        <w:t>apostil</w:t>
      </w:r>
      <w:proofErr w:type="spellEnd"/>
      <w:r w:rsidRPr="005E6947">
        <w:rPr>
          <w:color w:val="auto"/>
          <w:sz w:val="24"/>
          <w:szCs w:val="24"/>
        </w:rPr>
        <w:t xml:space="preserve"> tasdik şerhi” taşıması kaydıyla Türkiye Cumhuriyeti Konsolosluğu veya Türkiye Cumhuriyeti Dışişleri Bakanlığı tasdik işleminden muaftır.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7.7.4.3.</w:t>
      </w:r>
      <w:r w:rsidRPr="005E6947">
        <w:rPr>
          <w:color w:val="auto"/>
          <w:sz w:val="24"/>
          <w:szCs w:val="24"/>
        </w:rPr>
        <w:t xml:space="preserve"> Türkiye Cumhuriyeti ile diğer devlet veya </w:t>
      </w:r>
      <w:proofErr w:type="gramStart"/>
      <w:r w:rsidRPr="005E6947">
        <w:rPr>
          <w:color w:val="auto"/>
          <w:sz w:val="24"/>
          <w:szCs w:val="24"/>
        </w:rPr>
        <w:t>devletler arasında</w:t>
      </w:r>
      <w:proofErr w:type="gramEnd"/>
      <w:r w:rsidRPr="005E6947">
        <w:rPr>
          <w:color w:val="auto"/>
          <w:sz w:val="24"/>
          <w:szCs w:val="24"/>
        </w:rPr>
        <w:t>, belgelerdeki imza, mühür veya damganın tasdik işlemini düzenleyen hükümler içeren bir anlaşma veya sözleşme bulunduğu takdirde, bu ülkelerde düzenlenen belgelerin tasdik işlemi, bu anlaşma veya sözleşme hükümlerine göre yaptırılabilir.</w:t>
      </w:r>
    </w:p>
    <w:p w:rsidR="00CD236D" w:rsidRPr="005E6947" w:rsidRDefault="00CD236D" w:rsidP="00CD236D">
      <w:pPr>
        <w:tabs>
          <w:tab w:val="left" w:pos="567"/>
          <w:tab w:val="left" w:leader="dot" w:pos="9356"/>
        </w:tabs>
        <w:spacing w:after="120"/>
        <w:jc w:val="both"/>
        <w:rPr>
          <w:color w:val="auto"/>
          <w:sz w:val="24"/>
          <w:szCs w:val="24"/>
        </w:rPr>
      </w:pPr>
      <w:proofErr w:type="gramStart"/>
      <w:r w:rsidRPr="005E6947">
        <w:rPr>
          <w:b/>
          <w:color w:val="auto"/>
          <w:sz w:val="24"/>
          <w:szCs w:val="24"/>
        </w:rPr>
        <w:t>7.7.4.4.</w:t>
      </w:r>
      <w:r w:rsidRPr="005E6947">
        <w:rPr>
          <w:color w:val="auto"/>
          <w:sz w:val="24"/>
          <w:szCs w:val="24"/>
        </w:rPr>
        <w:t xml:space="preserve"> “</w:t>
      </w:r>
      <w:proofErr w:type="spellStart"/>
      <w:r w:rsidRPr="005E6947">
        <w:rPr>
          <w:color w:val="auto"/>
          <w:sz w:val="24"/>
          <w:szCs w:val="24"/>
        </w:rPr>
        <w:t>Apostil</w:t>
      </w:r>
      <w:proofErr w:type="spellEnd"/>
      <w:r w:rsidRPr="005E6947">
        <w:rPr>
          <w:color w:val="auto"/>
          <w:sz w:val="24"/>
          <w:szCs w:val="24"/>
        </w:rPr>
        <w:t xml:space="preserve"> tasdik şerhi” taşımayan veya tasdik işlemine ilişkin özel hükümler içeren bir anlaşma veya sözleşme kapsamında sunulmayan,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w:t>
      </w:r>
      <w:proofErr w:type="gramEnd"/>
      <w:r w:rsidRPr="005E6947">
        <w:rPr>
          <w:color w:val="auto"/>
          <w:sz w:val="24"/>
          <w:szCs w:val="24"/>
        </w:rPr>
        <w:t xml:space="preserve">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lastRenderedPageBreak/>
        <w:t>7.7.4.5.</w:t>
      </w:r>
      <w:r w:rsidRPr="005E6947">
        <w:rPr>
          <w:color w:val="auto"/>
          <w:sz w:val="24"/>
          <w:szCs w:val="24"/>
        </w:rPr>
        <w:t xml:space="preserve"> Yabancı ülkenin Türkiye’deki temsilciliği tarafından düzenlenen belgeler, Türkiye Cumhuriyeti Dışişleri Bakanlığı tarafından tasdik edilmelidir.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7.7.4.6. </w:t>
      </w:r>
      <w:r w:rsidRPr="005E6947">
        <w:rPr>
          <w:color w:val="auto"/>
          <w:sz w:val="24"/>
          <w:szCs w:val="24"/>
        </w:rPr>
        <w:t xml:space="preserve">Fahri konsolosluklarca düzenlenen belgelere dayanılarak işlem tesis edilmez.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7.7.4.7. </w:t>
      </w:r>
      <w:r w:rsidRPr="00514542">
        <w:rPr>
          <w:color w:val="auto"/>
          <w:sz w:val="24"/>
          <w:szCs w:val="24"/>
        </w:rPr>
        <w:t>Tasdik işleminden muaf tutulan resmi niteliği bulunmayan belgeler:</w:t>
      </w:r>
      <w:r w:rsidRPr="005E6947">
        <w:rPr>
          <w:rStyle w:val="DipnotBavurusu"/>
          <w:b/>
          <w:color w:val="auto"/>
          <w:szCs w:val="24"/>
        </w:rPr>
        <w:t xml:space="preserve">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7.7.4.7.1.</w:t>
      </w:r>
      <w:r>
        <w:rPr>
          <w:color w:val="auto"/>
          <w:sz w:val="24"/>
          <w:szCs w:val="24"/>
        </w:rPr>
        <w:t>Bu madde boş bırakılmıştır.</w:t>
      </w:r>
    </w:p>
    <w:p w:rsidR="00CD236D" w:rsidRPr="00514542" w:rsidRDefault="00CD236D" w:rsidP="00CD236D">
      <w:pPr>
        <w:tabs>
          <w:tab w:val="left" w:pos="567"/>
          <w:tab w:val="left" w:leader="dot" w:pos="9356"/>
        </w:tabs>
        <w:spacing w:after="120"/>
        <w:jc w:val="both"/>
        <w:rPr>
          <w:color w:val="auto"/>
          <w:sz w:val="24"/>
          <w:szCs w:val="24"/>
        </w:rPr>
      </w:pPr>
      <w:r w:rsidRPr="005E6947">
        <w:rPr>
          <w:b/>
          <w:color w:val="auto"/>
          <w:sz w:val="24"/>
          <w:szCs w:val="24"/>
        </w:rPr>
        <w:t>7.7.5</w:t>
      </w:r>
      <w:r w:rsidRPr="005E6947">
        <w:rPr>
          <w:color w:val="auto"/>
          <w:sz w:val="24"/>
          <w:szCs w:val="24"/>
        </w:rPr>
        <w:t xml:space="preserve">. </w:t>
      </w:r>
      <w:r w:rsidRPr="00514542">
        <w:rPr>
          <w:color w:val="auto"/>
          <w:sz w:val="24"/>
          <w:szCs w:val="24"/>
        </w:rPr>
        <w:t>Teklif kapsamında sunulan ve yabancı dilde düzenlenen belgelerin tercümelerinin yapılması ve bu tercümelerin tasdik işlemi:</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7.7.5.1.</w:t>
      </w:r>
      <w:r w:rsidRPr="005E6947">
        <w:rPr>
          <w:color w:val="auto"/>
          <w:sz w:val="24"/>
          <w:szCs w:val="24"/>
        </w:rPr>
        <w:t>Yerli istekliler tarafından sunulan ve yabancı dilde düzenlenen belgelerin tercümeleri ve bu tercümelerin tasdik işlemi, aşağıdaki şekilde yapılır: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7.7.5.1.1. </w:t>
      </w:r>
      <w:r w:rsidRPr="005E6947">
        <w:rPr>
          <w:color w:val="auto"/>
          <w:sz w:val="24"/>
          <w:szCs w:val="24"/>
        </w:rPr>
        <w:t xml:space="preserve">Yerli istekliler ile Türk vatandaşı gerçek kişi ve/veya Türkiye Cumhuriyeti kanunlarına göre kurulmuş tüzel kişi ortağı bulunan iş ortaklıkları veya </w:t>
      </w:r>
      <w:proofErr w:type="gramStart"/>
      <w:r w:rsidRPr="005E6947">
        <w:rPr>
          <w:color w:val="auto"/>
          <w:sz w:val="24"/>
          <w:szCs w:val="24"/>
        </w:rPr>
        <w:t>konsorsiyumlar</w:t>
      </w:r>
      <w:proofErr w:type="gramEnd"/>
      <w:r w:rsidRPr="005E6947">
        <w:rPr>
          <w:color w:val="auto"/>
          <w:sz w:val="24"/>
          <w:szCs w:val="24"/>
        </w:rP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7.7.5.2.</w:t>
      </w:r>
      <w:r w:rsidRPr="005E6947">
        <w:rPr>
          <w:color w:val="auto"/>
          <w:sz w:val="24"/>
          <w:szCs w:val="24"/>
        </w:rPr>
        <w:t>Yabancı istekliler tarafından sunulan ve yabancı dilde düzenlenen belgelerin tercümeleri ve bu tercümelerin tasdik işlemi, aşağıdaki şekilde yapılır: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7.7.5.2.1.</w:t>
      </w:r>
      <w:r w:rsidRPr="005E6947">
        <w:rPr>
          <w:color w:val="auto"/>
          <w:sz w:val="24"/>
          <w:szCs w:val="24"/>
        </w:rPr>
        <w:t xml:space="preserve"> Tercümelerin tasdik işleminden tercümeyi gerçekleştiren yeminli tercümanın imzası ve varsa belge üzerindeki mührün ya da damganın aslı ile aynı olduğunun teyidi işlemi anlaşılır.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7.7.5.2.2.</w:t>
      </w:r>
      <w:r w:rsidRPr="005E6947">
        <w:rPr>
          <w:color w:val="auto"/>
          <w:sz w:val="24"/>
          <w:szCs w:val="24"/>
        </w:rPr>
        <w:t xml:space="preserve"> Belgelerin tercümelerinin, düzenlendiği ülkedeki yeminli tercüman tarafından yapılmış olması ve tercümesinde “</w:t>
      </w:r>
      <w:proofErr w:type="spellStart"/>
      <w:r w:rsidRPr="005E6947">
        <w:rPr>
          <w:color w:val="auto"/>
          <w:sz w:val="24"/>
          <w:szCs w:val="24"/>
        </w:rPr>
        <w:t>apostil</w:t>
      </w:r>
      <w:proofErr w:type="spellEnd"/>
      <w:r w:rsidRPr="005E6947">
        <w:rPr>
          <w:color w:val="auto"/>
          <w:sz w:val="24"/>
          <w:szCs w:val="24"/>
        </w:rPr>
        <w:t xml:space="preserve"> tasdik şerhi” taşıması halinde bu tercümelerde başkaca bir tasdik şerhi aranmaz. Bu tercümelerin “</w:t>
      </w:r>
      <w:proofErr w:type="spellStart"/>
      <w:r w:rsidRPr="005E6947">
        <w:rPr>
          <w:color w:val="auto"/>
          <w:sz w:val="24"/>
          <w:szCs w:val="24"/>
        </w:rPr>
        <w:t>apostil</w:t>
      </w:r>
      <w:proofErr w:type="spellEnd"/>
      <w:r w:rsidRPr="005E6947">
        <w:rPr>
          <w:color w:val="auto"/>
          <w:sz w:val="24"/>
          <w:szCs w:val="24"/>
        </w:rP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7.7.5.2.3.</w:t>
      </w:r>
      <w:r w:rsidRPr="005E6947">
        <w:rPr>
          <w:color w:val="auto"/>
          <w:sz w:val="24"/>
          <w:szCs w:val="24"/>
        </w:rPr>
        <w:t xml:space="preserve"> Türkiye Cumhuriyeti ile diğer devlet veya </w:t>
      </w:r>
      <w:proofErr w:type="gramStart"/>
      <w:r w:rsidRPr="005E6947">
        <w:rPr>
          <w:color w:val="auto"/>
          <w:sz w:val="24"/>
          <w:szCs w:val="24"/>
        </w:rPr>
        <w:t>devletler arasında</w:t>
      </w:r>
      <w:proofErr w:type="gramEnd"/>
      <w:r w:rsidRPr="005E6947">
        <w:rPr>
          <w:color w:val="auto"/>
          <w:sz w:val="24"/>
          <w:szCs w:val="24"/>
        </w:rP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CD236D" w:rsidRPr="005E6947" w:rsidRDefault="00CD236D" w:rsidP="00CD236D">
      <w:pPr>
        <w:tabs>
          <w:tab w:val="left" w:pos="567"/>
          <w:tab w:val="left" w:leader="dot" w:pos="9356"/>
        </w:tabs>
        <w:spacing w:after="120"/>
        <w:jc w:val="both"/>
        <w:rPr>
          <w:color w:val="auto"/>
          <w:sz w:val="24"/>
          <w:szCs w:val="24"/>
        </w:rPr>
      </w:pPr>
      <w:proofErr w:type="gramStart"/>
      <w:r w:rsidRPr="005E6947">
        <w:rPr>
          <w:b/>
          <w:color w:val="auto"/>
          <w:sz w:val="24"/>
          <w:szCs w:val="24"/>
        </w:rPr>
        <w:t>7.7.5.2.4.</w:t>
      </w:r>
      <w:r w:rsidRPr="005E6947">
        <w:rPr>
          <w:color w:val="auto"/>
          <w:sz w:val="24"/>
          <w:szCs w:val="24"/>
        </w:rPr>
        <w:t xml:space="preserve"> Türkiye Cumhuriyeti Konsolosluğunun bulunmadığı ülkelerde düzenlenen belgelerin tercümelerinin, düzenlendiği ülkedeki yeminli tercüman tarafından yapılmış olması ve tercümenin de “</w:t>
      </w:r>
      <w:proofErr w:type="spellStart"/>
      <w:r w:rsidRPr="005E6947">
        <w:rPr>
          <w:color w:val="auto"/>
          <w:sz w:val="24"/>
          <w:szCs w:val="24"/>
        </w:rPr>
        <w:t>apostil</w:t>
      </w:r>
      <w:proofErr w:type="spellEnd"/>
      <w:r w:rsidRPr="005E6947">
        <w:rPr>
          <w:color w:val="auto"/>
          <w:sz w:val="24"/>
          <w:szCs w:val="24"/>
        </w:rP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7.7.5.2.5.</w:t>
      </w:r>
      <w:r w:rsidRPr="005E6947">
        <w:rPr>
          <w:color w:val="auto"/>
          <w:sz w:val="24"/>
          <w:szCs w:val="24"/>
        </w:rPr>
        <w:t xml:space="preserve"> Yabancı dilde düzenlenen belgelerin tercümelerinin </w:t>
      </w:r>
      <w:bookmarkStart w:id="1" w:name="OLE_LINK1"/>
      <w:bookmarkStart w:id="2" w:name="OLE_LINK2"/>
      <w:r w:rsidRPr="005E6947">
        <w:rPr>
          <w:color w:val="auto"/>
          <w:sz w:val="24"/>
          <w:szCs w:val="24"/>
        </w:rPr>
        <w:t>Türkiye’deki yeminli tercümanlar tarafından yapılması ve noter tarafından onaylanması halinde</w:t>
      </w:r>
      <w:bookmarkEnd w:id="1"/>
      <w:bookmarkEnd w:id="2"/>
      <w:r w:rsidRPr="005E6947">
        <w:rPr>
          <w:color w:val="auto"/>
          <w:sz w:val="24"/>
          <w:szCs w:val="24"/>
        </w:rPr>
        <w:t>, bu tercümelerde başkaca bir tasdik şerhi aranmaz.</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7.7.6. Kalite ve standarda ilişkin belgelerin sunuluş şekli:</w:t>
      </w:r>
    </w:p>
    <w:p w:rsidR="00CD236D" w:rsidRPr="005E6947" w:rsidRDefault="00CD236D" w:rsidP="00CD236D">
      <w:pPr>
        <w:jc w:val="both"/>
        <w:rPr>
          <w:color w:val="auto"/>
          <w:sz w:val="20"/>
        </w:rPr>
      </w:pPr>
      <w:r w:rsidRPr="005E6947">
        <w:rPr>
          <w:b/>
          <w:color w:val="auto"/>
          <w:sz w:val="24"/>
          <w:szCs w:val="24"/>
        </w:rPr>
        <w:t>7.7.6.1.</w:t>
      </w:r>
      <w:r w:rsidRPr="004866B4">
        <w:rPr>
          <w:color w:val="auto"/>
          <w:sz w:val="24"/>
          <w:szCs w:val="24"/>
        </w:rPr>
        <w:t xml:space="preserve">Türk Akreditasyon Kurumundan bir teyit yazısı alınmadan sunulabilen ve yabancı ülkede düzenlenen kalite ve standarda ilişkin belgelerin tasdik işlemi ve tercümelerinin yapılması ve bu tercümelerin tasdiki </w:t>
      </w:r>
      <w:r w:rsidRPr="004866B4">
        <w:rPr>
          <w:b/>
          <w:color w:val="auto"/>
          <w:sz w:val="24"/>
          <w:szCs w:val="24"/>
        </w:rPr>
        <w:t>7.7.4</w:t>
      </w:r>
      <w:r w:rsidRPr="004866B4">
        <w:rPr>
          <w:color w:val="auto"/>
          <w:sz w:val="24"/>
          <w:szCs w:val="24"/>
        </w:rPr>
        <w:t xml:space="preserve"> ve </w:t>
      </w:r>
      <w:r w:rsidRPr="004866B4">
        <w:rPr>
          <w:b/>
          <w:color w:val="auto"/>
          <w:sz w:val="24"/>
          <w:szCs w:val="24"/>
        </w:rPr>
        <w:t>7.7.5</w:t>
      </w:r>
      <w:r w:rsidRPr="004866B4">
        <w:rPr>
          <w:color w:val="auto"/>
          <w:sz w:val="24"/>
          <w:szCs w:val="24"/>
        </w:rPr>
        <w:t xml:space="preserve"> maddelerindeki esaslara tabidir.</w:t>
      </w:r>
      <w:r w:rsidRPr="005E6947">
        <w:rPr>
          <w:color w:val="auto"/>
          <w:sz w:val="20"/>
        </w:rPr>
        <w:t xml:space="preserve"> </w:t>
      </w:r>
    </w:p>
    <w:p w:rsidR="00CD236D" w:rsidRPr="005E6947" w:rsidRDefault="00CD236D" w:rsidP="00CD236D">
      <w:pPr>
        <w:tabs>
          <w:tab w:val="left" w:pos="567"/>
          <w:tab w:val="left" w:leader="dot" w:pos="9356"/>
        </w:tabs>
        <w:spacing w:after="120"/>
        <w:jc w:val="both"/>
        <w:rPr>
          <w:color w:val="auto"/>
          <w:sz w:val="24"/>
          <w:szCs w:val="24"/>
        </w:rPr>
      </w:pP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7.8. </w:t>
      </w:r>
      <w:r w:rsidRPr="005E6947">
        <w:rPr>
          <w:color w:val="auto"/>
          <w:sz w:val="24"/>
          <w:szCs w:val="24"/>
        </w:rPr>
        <w:t>Yabancı istekli tarafından ihaleye teklif verilmesi halinde, bu Şartname ve eklerinde istenilen belgelerin, isteklinin kendi ülkesindeki mevzuat uyarınca düzenlenmiş olan dengi belgelerin sunulması gerekir.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lastRenderedPageBreak/>
        <w:t>7.9. Tekliflerin dili: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7.9.1</w:t>
      </w:r>
      <w:r>
        <w:rPr>
          <w:b/>
          <w:color w:val="auto"/>
          <w:sz w:val="24"/>
          <w:szCs w:val="24"/>
        </w:rPr>
        <w:t>.</w:t>
      </w:r>
      <w:r w:rsidRPr="004866B4">
        <w:rPr>
          <w:sz w:val="24"/>
          <w:szCs w:val="24"/>
        </w:rPr>
        <w:t>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Madde 8 - İhalenin yabancı isteklilere açıklığı</w:t>
      </w:r>
    </w:p>
    <w:p w:rsidR="00CD236D" w:rsidRPr="00C50F7D" w:rsidRDefault="00CD236D" w:rsidP="00CD236D">
      <w:pPr>
        <w:tabs>
          <w:tab w:val="left" w:pos="567"/>
          <w:tab w:val="left" w:leader="dot" w:pos="9356"/>
        </w:tabs>
        <w:spacing w:after="120"/>
        <w:jc w:val="both"/>
        <w:rPr>
          <w:b/>
          <w:color w:val="auto"/>
          <w:sz w:val="24"/>
          <w:szCs w:val="24"/>
        </w:rPr>
      </w:pPr>
      <w:r w:rsidRPr="005E6947">
        <w:rPr>
          <w:b/>
          <w:color w:val="auto"/>
          <w:sz w:val="24"/>
          <w:szCs w:val="24"/>
        </w:rPr>
        <w:t>8.1.</w:t>
      </w:r>
      <w:r w:rsidRPr="00C50F7D">
        <w:rPr>
          <w:color w:val="auto"/>
          <w:sz w:val="20"/>
        </w:rPr>
        <w:t xml:space="preserve"> </w:t>
      </w:r>
      <w:r w:rsidRPr="00C50F7D">
        <w:rPr>
          <w:color w:val="auto"/>
          <w:sz w:val="24"/>
          <w:szCs w:val="24"/>
        </w:rPr>
        <w:t>Bu ihaleye sadece yerli istekliler katılabilir. Yabancı isteklilerle ortak girişim yapan yerli istekliler bu ihaleye katılamaz.</w:t>
      </w:r>
      <w:r w:rsidRPr="00C50F7D">
        <w:rPr>
          <w:bCs/>
          <w:color w:val="auto"/>
          <w:sz w:val="24"/>
          <w:szCs w:val="24"/>
        </w:rPr>
        <w:t xml:space="preserve"> İhaleye katılan g</w:t>
      </w:r>
      <w:r w:rsidRPr="00C50F7D">
        <w:rPr>
          <w:color w:val="auto"/>
          <w:sz w:val="24"/>
          <w:szCs w:val="24"/>
        </w:rPr>
        <w:t>erçek kişilerin yerli istekli oldukları, teklif mektubunda yer alan Türkiye Cumhuriyeti kimlik numarasından anlaşılır. Tüzel kişilerin yerli istekli oldukları ise teklifleri kapsamında sunulan belgeler üzerinden değerlendirilir.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8.2. Yerli malı teklif eden yerli istekliler lehine fiyat avantajı uygulanması:</w:t>
      </w:r>
      <w:r w:rsidRPr="005E6947">
        <w:rPr>
          <w:color w:val="auto"/>
          <w:sz w:val="24"/>
          <w:szCs w:val="24"/>
        </w:rPr>
        <w:t xml:space="preserve"> </w:t>
      </w:r>
      <w:r>
        <w:rPr>
          <w:color w:val="auto"/>
          <w:sz w:val="24"/>
          <w:szCs w:val="24"/>
        </w:rPr>
        <w:t xml:space="preserve">                            </w:t>
      </w:r>
      <w:r w:rsidRPr="005E6947">
        <w:rPr>
          <w:b/>
          <w:color w:val="auto"/>
          <w:sz w:val="24"/>
          <w:szCs w:val="24"/>
        </w:rPr>
        <w:t>8.2.1</w:t>
      </w:r>
      <w:r>
        <w:rPr>
          <w:color w:val="auto"/>
          <w:sz w:val="24"/>
          <w:szCs w:val="24"/>
        </w:rPr>
        <w:t>.</w:t>
      </w:r>
      <w:r w:rsidRPr="00C50F7D">
        <w:rPr>
          <w:color w:val="auto"/>
        </w:rPr>
        <w:t xml:space="preserve"> </w:t>
      </w:r>
      <w:r w:rsidRPr="00293BE6">
        <w:rPr>
          <w:color w:val="auto"/>
          <w:sz w:val="24"/>
          <w:szCs w:val="24"/>
        </w:rPr>
        <w:t>Tekliflerin değerlendirilmesinde yerli malı teklif eden yerli istekliler lehine fiyat avantajı uygulanmayacaktır.</w:t>
      </w:r>
    </w:p>
    <w:p w:rsidR="00CD236D" w:rsidRPr="005E6947" w:rsidRDefault="00CD236D" w:rsidP="00CD236D">
      <w:pPr>
        <w:pStyle w:val="Balk2"/>
        <w:tabs>
          <w:tab w:val="left" w:pos="567"/>
          <w:tab w:val="left" w:leader="dot" w:pos="9356"/>
        </w:tabs>
        <w:spacing w:after="120"/>
        <w:jc w:val="both"/>
        <w:rPr>
          <w:rFonts w:ascii="Times New Roman" w:hAnsi="Times New Roman"/>
          <w:color w:val="auto"/>
          <w:sz w:val="24"/>
          <w:szCs w:val="24"/>
        </w:rPr>
      </w:pPr>
      <w:r w:rsidRPr="005E6947">
        <w:rPr>
          <w:rFonts w:ascii="Times New Roman" w:hAnsi="Times New Roman"/>
          <w:color w:val="auto"/>
          <w:sz w:val="24"/>
          <w:szCs w:val="24"/>
        </w:rPr>
        <w:t>Madde 9 - İhaleye katılamayacak olanlar</w:t>
      </w:r>
    </w:p>
    <w:p w:rsidR="00CD236D" w:rsidRPr="00524DFD" w:rsidRDefault="00CD236D" w:rsidP="00CD236D">
      <w:pPr>
        <w:pStyle w:val="Default"/>
        <w:jc w:val="both"/>
        <w:rPr>
          <w:color w:val="auto"/>
        </w:rPr>
      </w:pPr>
      <w:r w:rsidRPr="00524DFD">
        <w:rPr>
          <w:color w:val="auto"/>
        </w:rPr>
        <w:t xml:space="preserve">9.1.Aşağıda sayılanlar doğrudan veya dolaylı veya alt yüklenici olarak, kendileri veya başkaları adına hiçbir şekilde Ajansın yapacağı ihale ve </w:t>
      </w:r>
      <w:proofErr w:type="spellStart"/>
      <w:r w:rsidRPr="00524DFD">
        <w:rPr>
          <w:color w:val="auto"/>
        </w:rPr>
        <w:t>satınalımlara</w:t>
      </w:r>
      <w:proofErr w:type="spellEnd"/>
      <w:r w:rsidRPr="00524DFD">
        <w:rPr>
          <w:color w:val="auto"/>
        </w:rPr>
        <w:t xml:space="preserve"> katılamazlar, teklif veremezler:</w:t>
      </w:r>
    </w:p>
    <w:p w:rsidR="00CD236D" w:rsidRPr="00524DFD" w:rsidRDefault="00CD236D" w:rsidP="00CD236D">
      <w:pPr>
        <w:pStyle w:val="Default"/>
        <w:jc w:val="both"/>
        <w:rPr>
          <w:color w:val="auto"/>
        </w:rPr>
      </w:pPr>
      <w:r w:rsidRPr="00524DFD">
        <w:rPr>
          <w:color w:val="auto"/>
        </w:rPr>
        <w:t xml:space="preserve"> </w:t>
      </w:r>
    </w:p>
    <w:p w:rsidR="00CD236D" w:rsidRPr="00524DFD" w:rsidRDefault="00CD236D" w:rsidP="00CD236D">
      <w:pPr>
        <w:pStyle w:val="Default"/>
        <w:jc w:val="both"/>
        <w:rPr>
          <w:color w:val="auto"/>
        </w:rPr>
      </w:pPr>
      <w:r w:rsidRPr="00524DFD">
        <w:rPr>
          <w:color w:val="auto"/>
        </w:rPr>
        <w:t>9.1.1. Ajans Yönetim Kurulu Başkanı, üyeleri, Genel Sekreteri, personeli ve eşleri ile üçüncü dereceye kadar kan ve ikinci dereceye kadar kayın hısımları ile evlatlıkları ve evlat edinenleri ile ortakları ve şirketleri (bu şahısların yönetim kurullarında görevli olmadıkları veya sermayesinin % 10</w:t>
      </w:r>
      <w:proofErr w:type="gramStart"/>
      <w:r w:rsidRPr="00524DFD">
        <w:rPr>
          <w:color w:val="auto"/>
        </w:rPr>
        <w:t>`</w:t>
      </w:r>
      <w:proofErr w:type="gramEnd"/>
      <w:r w:rsidRPr="00524DFD">
        <w:rPr>
          <w:color w:val="auto"/>
        </w:rPr>
        <w:t>undan fazlasına sahip olmadıkları anonim şirketler hariç) ,</w:t>
      </w:r>
    </w:p>
    <w:p w:rsidR="00CD236D" w:rsidRPr="00524DFD" w:rsidRDefault="00CD236D" w:rsidP="00CD236D">
      <w:pPr>
        <w:pStyle w:val="Default"/>
        <w:jc w:val="both"/>
        <w:rPr>
          <w:color w:val="auto"/>
        </w:rPr>
      </w:pPr>
      <w:r w:rsidRPr="00524DFD">
        <w:rPr>
          <w:color w:val="auto"/>
        </w:rPr>
        <w:t xml:space="preserve"> </w:t>
      </w:r>
    </w:p>
    <w:p w:rsidR="00CD236D" w:rsidRPr="00524DFD" w:rsidRDefault="00CD236D" w:rsidP="00CD236D">
      <w:pPr>
        <w:pStyle w:val="Default"/>
        <w:jc w:val="both"/>
        <w:rPr>
          <w:color w:val="auto"/>
        </w:rPr>
      </w:pPr>
      <w:r w:rsidRPr="00524DFD">
        <w:rPr>
          <w:color w:val="auto"/>
        </w:rPr>
        <w:t xml:space="preserve">9.1.2 Ajans dışından alım konusu işlerde görevlendirilenler, danışmanlık hizmeti yapan yükleniciler ile bunların birinci derecede yakınları ile iş ortakları, </w:t>
      </w:r>
    </w:p>
    <w:p w:rsidR="00CD236D" w:rsidRPr="00524DFD" w:rsidRDefault="00CD236D" w:rsidP="00CD236D">
      <w:pPr>
        <w:pStyle w:val="Default"/>
        <w:jc w:val="both"/>
        <w:rPr>
          <w:color w:val="auto"/>
        </w:rPr>
      </w:pPr>
    </w:p>
    <w:p w:rsidR="00CD236D" w:rsidRPr="00524DFD" w:rsidRDefault="00CD236D" w:rsidP="00CD236D">
      <w:pPr>
        <w:pStyle w:val="Default"/>
        <w:jc w:val="both"/>
        <w:rPr>
          <w:color w:val="auto"/>
        </w:rPr>
      </w:pPr>
      <w:r w:rsidRPr="00524DFD">
        <w:rPr>
          <w:color w:val="auto"/>
        </w:rPr>
        <w:t xml:space="preserve">9.1.3 Kamu ihalelerinden geçici veya sürekli olarak men cezası alanlar ile 3713 sayılı Terörle Mücadele Kanunu kapsamına giren suçlardan ve organize suçlardan dolayı hükümlü bulunanlar, </w:t>
      </w:r>
    </w:p>
    <w:p w:rsidR="00CD236D" w:rsidRPr="00524DFD" w:rsidRDefault="00CD236D" w:rsidP="00CD236D">
      <w:pPr>
        <w:pStyle w:val="Default"/>
        <w:jc w:val="both"/>
        <w:rPr>
          <w:color w:val="auto"/>
        </w:rPr>
      </w:pPr>
      <w:r w:rsidRPr="00524DFD">
        <w:rPr>
          <w:color w:val="auto"/>
        </w:rPr>
        <w:t xml:space="preserve">9.1.4.Ajanstan ve/veya diğer Ajanslardan daha önce ihale almış olup da gereğini yerine getirmemiş olanlar, </w:t>
      </w:r>
    </w:p>
    <w:p w:rsidR="00CD236D" w:rsidRPr="00524DFD" w:rsidRDefault="00CD236D" w:rsidP="00CD236D">
      <w:pPr>
        <w:pStyle w:val="Default"/>
        <w:jc w:val="both"/>
        <w:rPr>
          <w:color w:val="auto"/>
        </w:rPr>
      </w:pPr>
      <w:r w:rsidRPr="00524DFD">
        <w:rPr>
          <w:color w:val="auto"/>
        </w:rPr>
        <w:t>9.1.5.Hakkında başka bir Kalkınma Ajansı tarafından ihalelere/</w:t>
      </w:r>
      <w:proofErr w:type="spellStart"/>
      <w:r w:rsidRPr="00524DFD">
        <w:rPr>
          <w:color w:val="auto"/>
        </w:rPr>
        <w:t>satınalımlara</w:t>
      </w:r>
      <w:proofErr w:type="spellEnd"/>
      <w:r w:rsidRPr="00524DFD">
        <w:rPr>
          <w:color w:val="auto"/>
        </w:rPr>
        <w:t xml:space="preserve"> katılma yasağı bulunanlar</w:t>
      </w:r>
    </w:p>
    <w:p w:rsidR="00CD236D" w:rsidRPr="00524DFD" w:rsidRDefault="00CD236D" w:rsidP="00CD236D">
      <w:pPr>
        <w:pStyle w:val="Default"/>
        <w:jc w:val="both"/>
        <w:rPr>
          <w:color w:val="auto"/>
        </w:rPr>
      </w:pPr>
      <w:r w:rsidRPr="00524DFD">
        <w:rPr>
          <w:color w:val="auto"/>
        </w:rPr>
        <w:t xml:space="preserve">9.1.6 İlgili mercilerce hileli iflas ettiğine karar verilenler. </w:t>
      </w:r>
    </w:p>
    <w:p w:rsidR="00CD236D" w:rsidRPr="00524DFD" w:rsidRDefault="00CD236D" w:rsidP="00CD236D">
      <w:pPr>
        <w:pStyle w:val="Default"/>
        <w:jc w:val="both"/>
        <w:rPr>
          <w:color w:val="auto"/>
        </w:rPr>
      </w:pPr>
    </w:p>
    <w:p w:rsidR="00CD236D" w:rsidRPr="00524DFD" w:rsidRDefault="00CD236D" w:rsidP="00CD236D">
      <w:pPr>
        <w:pStyle w:val="3-NormalYaz"/>
        <w:tabs>
          <w:tab w:val="clear" w:pos="566"/>
          <w:tab w:val="left" w:pos="567"/>
          <w:tab w:val="left" w:leader="dot" w:pos="9072"/>
        </w:tabs>
        <w:spacing w:after="120"/>
        <w:rPr>
          <w:sz w:val="24"/>
          <w:szCs w:val="24"/>
        </w:rPr>
      </w:pPr>
      <w:r w:rsidRPr="00524DFD">
        <w:rPr>
          <w:b/>
          <w:sz w:val="24"/>
          <w:szCs w:val="24"/>
        </w:rPr>
        <w:t>9.2</w:t>
      </w:r>
      <w:r w:rsidRPr="00524DFD">
        <w:rPr>
          <w:sz w:val="24"/>
          <w:szCs w:val="24"/>
        </w:rPr>
        <w:t>.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CD236D" w:rsidRPr="00524DFD" w:rsidRDefault="00CD236D" w:rsidP="00CD236D">
      <w:pPr>
        <w:pStyle w:val="3-NormalYaz"/>
        <w:tabs>
          <w:tab w:val="clear" w:pos="566"/>
          <w:tab w:val="left" w:pos="567"/>
          <w:tab w:val="left" w:leader="dot" w:pos="9072"/>
        </w:tabs>
        <w:spacing w:after="120"/>
        <w:rPr>
          <w:b/>
          <w:sz w:val="24"/>
          <w:szCs w:val="24"/>
        </w:rPr>
      </w:pPr>
      <w:r w:rsidRPr="00524DFD">
        <w:rPr>
          <w:b/>
          <w:sz w:val="24"/>
          <w:szCs w:val="24"/>
        </w:rPr>
        <w:t>Madde 10 - İhale dışı bırakılma ve yasak fiil veya davranışlar</w:t>
      </w:r>
    </w:p>
    <w:p w:rsidR="00CD236D" w:rsidRPr="00524DFD" w:rsidRDefault="00CD236D" w:rsidP="00CD236D">
      <w:pPr>
        <w:pStyle w:val="Default"/>
        <w:jc w:val="both"/>
        <w:rPr>
          <w:color w:val="auto"/>
        </w:rPr>
      </w:pPr>
      <w:r w:rsidRPr="00524DFD">
        <w:rPr>
          <w:b/>
          <w:color w:val="auto"/>
        </w:rPr>
        <w:t>10.1.</w:t>
      </w:r>
      <w:r w:rsidRPr="00524DFD">
        <w:rPr>
          <w:color w:val="auto"/>
        </w:rPr>
        <w:t xml:space="preserve">İhalelerde ve sözleşmenin uygulanması sırasında aşağıda belirtilen fiil veya davranışlarda bulunmak yasaktır: </w:t>
      </w:r>
    </w:p>
    <w:p w:rsidR="00CD236D" w:rsidRPr="00524DFD" w:rsidRDefault="00CD236D" w:rsidP="00CD236D">
      <w:pPr>
        <w:pStyle w:val="Default"/>
        <w:jc w:val="both"/>
        <w:rPr>
          <w:color w:val="auto"/>
        </w:rPr>
      </w:pPr>
      <w:r w:rsidRPr="00524DFD">
        <w:rPr>
          <w:b/>
          <w:color w:val="auto"/>
        </w:rPr>
        <w:t>10.1.1.</w:t>
      </w:r>
      <w:r w:rsidRPr="00524DFD">
        <w:rPr>
          <w:color w:val="auto"/>
        </w:rPr>
        <w:t xml:space="preserve"> Hile, vaat, tehdit, sahtecilik, nüfuz kullanma, çıkar sağlama, anlaşma, rüşvet suretiyle veya başka yollarla ihaleye ilişkin işlemlere fesat karıştırma veya buna teşebbüs etme, rekabeti veya isteklilerin ihale kararını etkileyecek sair hareketlerde bulunmak, </w:t>
      </w:r>
    </w:p>
    <w:p w:rsidR="00CD236D" w:rsidRPr="00524DFD" w:rsidRDefault="00CD236D" w:rsidP="00CD236D">
      <w:pPr>
        <w:pStyle w:val="Default"/>
        <w:jc w:val="both"/>
        <w:rPr>
          <w:color w:val="auto"/>
        </w:rPr>
      </w:pPr>
      <w:r w:rsidRPr="00524DFD">
        <w:rPr>
          <w:b/>
          <w:color w:val="auto"/>
        </w:rPr>
        <w:t>10.1.2.</w:t>
      </w:r>
      <w:r w:rsidRPr="00524DFD">
        <w:rPr>
          <w:color w:val="auto"/>
        </w:rPr>
        <w:t xml:space="preserve"> Sözleşme konusu işin yapılması veya teslimi sırasında hileli malzeme, araç veya usuller kullanmak, fen ve sanat kurallarına aykırı, eksik, hatalı veya kusurlu iş yapmak, </w:t>
      </w:r>
    </w:p>
    <w:p w:rsidR="00CD236D" w:rsidRPr="00524DFD" w:rsidRDefault="00CD236D" w:rsidP="00CD236D">
      <w:pPr>
        <w:pStyle w:val="Default"/>
        <w:rPr>
          <w:color w:val="auto"/>
        </w:rPr>
      </w:pPr>
      <w:r w:rsidRPr="00524DFD">
        <w:rPr>
          <w:b/>
          <w:color w:val="auto"/>
        </w:rPr>
        <w:t>10.1.3.</w:t>
      </w:r>
      <w:r w:rsidRPr="00524DFD">
        <w:rPr>
          <w:color w:val="auto"/>
        </w:rPr>
        <w:t xml:space="preserve"> Taahhüdünü yerine getirirken Ajansa zarar vermek,                                                                           </w:t>
      </w:r>
      <w:r w:rsidRPr="00524DFD">
        <w:rPr>
          <w:b/>
          <w:color w:val="auto"/>
        </w:rPr>
        <w:t>10.1.4.</w:t>
      </w:r>
      <w:r w:rsidRPr="00524DFD">
        <w:rPr>
          <w:color w:val="auto"/>
        </w:rPr>
        <w:t xml:space="preserve"> Bilgi ve deneyimini Ajansın zararına kullanmak, </w:t>
      </w:r>
    </w:p>
    <w:p w:rsidR="00CD236D" w:rsidRPr="00524DFD" w:rsidRDefault="00CD236D" w:rsidP="00CD236D">
      <w:pPr>
        <w:pStyle w:val="Default"/>
        <w:jc w:val="both"/>
        <w:rPr>
          <w:color w:val="auto"/>
        </w:rPr>
      </w:pPr>
      <w:r w:rsidRPr="00524DFD">
        <w:rPr>
          <w:b/>
          <w:color w:val="auto"/>
        </w:rPr>
        <w:t>10.1.5.</w:t>
      </w:r>
      <w:r w:rsidRPr="00524DFD">
        <w:rPr>
          <w:color w:val="auto"/>
        </w:rPr>
        <w:t xml:space="preserve"> Gizli kalması gereken bilgi ve belgeleri ifşa etmek, </w:t>
      </w:r>
    </w:p>
    <w:p w:rsidR="00CD236D" w:rsidRPr="00524DFD" w:rsidRDefault="00CD236D" w:rsidP="00CD236D">
      <w:pPr>
        <w:pStyle w:val="Default"/>
        <w:jc w:val="both"/>
        <w:rPr>
          <w:color w:val="auto"/>
        </w:rPr>
      </w:pPr>
      <w:proofErr w:type="gramStart"/>
      <w:r w:rsidRPr="00524DFD">
        <w:rPr>
          <w:b/>
          <w:color w:val="auto"/>
        </w:rPr>
        <w:lastRenderedPageBreak/>
        <w:t>10.1.6.</w:t>
      </w:r>
      <w:r w:rsidRPr="00524DFD">
        <w:rPr>
          <w:color w:val="auto"/>
        </w:rPr>
        <w:t xml:space="preserve"> 3713 sayılı Terörle Mücadele Kanunu kapsamına giren suçlar, organize suçlar ve Devletin şahsiyetine karşı işlenen suçlarla, hırsızlık, dolandırıcılık, inancı kötüye kullanma, dolanlı iflas gibi yüz kızartıcı veya şeref ve haysiyeti kırıcı suçtan veya istimal ve istihlak kaçakçılığı hariç kaçakçılık, resmî ihale ve alım satımlara fesat karıştırma, Devlet sırlarını açığa vurma suçlarını işlemek. </w:t>
      </w:r>
      <w:proofErr w:type="gramEnd"/>
    </w:p>
    <w:p w:rsidR="00CD236D" w:rsidRPr="00524DFD" w:rsidRDefault="00CD236D" w:rsidP="00CD236D">
      <w:pPr>
        <w:pStyle w:val="3-NormalYaz"/>
        <w:tabs>
          <w:tab w:val="clear" w:pos="566"/>
          <w:tab w:val="left" w:pos="567"/>
          <w:tab w:val="left" w:leader="dot" w:pos="9072"/>
        </w:tabs>
        <w:spacing w:after="120"/>
        <w:jc w:val="left"/>
        <w:rPr>
          <w:b/>
          <w:sz w:val="24"/>
          <w:szCs w:val="24"/>
        </w:rPr>
      </w:pPr>
      <w:r w:rsidRPr="00524DFD">
        <w:rPr>
          <w:b/>
          <w:sz w:val="24"/>
          <w:szCs w:val="24"/>
        </w:rPr>
        <w:t>10.2</w:t>
      </w:r>
      <w:r w:rsidRPr="00524DFD">
        <w:rPr>
          <w:sz w:val="24"/>
          <w:szCs w:val="24"/>
        </w:rPr>
        <w:t xml:space="preserve">. Yukarıda belirtilen yasak fiil veya davranışlarda bulundukları tespit edilenler hakkında, fiil veya davranışlarının özelliğine göre, Genel Sekreter tarafından en geç bir ay içerisinde, bir yıldan az olmamak üzere iki yıla kadar ihalelere katılmaktan yasaklama kararı verilir. Yasaklama kararı Ajans tarafından, haklarında yasaklama kararı alınanlar açısından bütün Kalkınma Ajanslarınca düzenlenen ihalelere teşmil ettirilmek üzere paydaş veri tabanına işlenir. Yasaklama süresi, yasak fiil veya davranışların tespit edildiği tarihten itibaren başlar.                           </w:t>
      </w:r>
      <w:r>
        <w:rPr>
          <w:sz w:val="24"/>
          <w:szCs w:val="24"/>
        </w:rPr>
        <w:t xml:space="preserve">                  </w:t>
      </w:r>
      <w:r w:rsidRPr="00524DFD">
        <w:rPr>
          <w:b/>
          <w:sz w:val="24"/>
          <w:szCs w:val="24"/>
        </w:rPr>
        <w:t>Madde 11 - Teklif hazırlama giderleri</w:t>
      </w:r>
    </w:p>
    <w:p w:rsidR="00CD236D" w:rsidRPr="00524DFD" w:rsidRDefault="00CD236D" w:rsidP="00CD236D">
      <w:pPr>
        <w:pStyle w:val="3-NormalYaz"/>
        <w:tabs>
          <w:tab w:val="clear" w:pos="566"/>
          <w:tab w:val="left" w:pos="567"/>
          <w:tab w:val="left" w:leader="dot" w:pos="9072"/>
        </w:tabs>
        <w:spacing w:after="120"/>
        <w:rPr>
          <w:sz w:val="24"/>
          <w:szCs w:val="24"/>
        </w:rPr>
      </w:pPr>
      <w:r w:rsidRPr="00524DFD">
        <w:rPr>
          <w:b/>
          <w:sz w:val="24"/>
          <w:szCs w:val="24"/>
        </w:rPr>
        <w:t>11.1. </w:t>
      </w:r>
      <w:r w:rsidRPr="00524DFD">
        <w:rPr>
          <w:sz w:val="24"/>
          <w:szCs w:val="24"/>
        </w:rPr>
        <w:t xml:space="preserve">Tekliflerin hazırlanması ve sunulması ile ilgili bütün masraflar isteklilere aittir. İstekli, teklifini hazırlamak için yapmış olduğu hiçbir masrafı İdareden isteyemez. </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12 - İhale dokümanına ilişkin açıklama yapılması</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12.1.</w:t>
      </w:r>
      <w:r w:rsidRPr="005E6947">
        <w:rPr>
          <w:color w:val="auto"/>
          <w:sz w:val="24"/>
          <w:szCs w:val="24"/>
        </w:rPr>
        <w:t xml:space="preserve"> İstekliler, tekliflerin hazırlanması aşamasında, ihale dokümanında açıklanmasına ihtiyaç duydukları hususlarla ilgili olarak, ihale tarihinden </w:t>
      </w:r>
      <w:r>
        <w:rPr>
          <w:color w:val="auto"/>
          <w:sz w:val="24"/>
          <w:szCs w:val="24"/>
        </w:rPr>
        <w:t>yedi</w:t>
      </w:r>
      <w:r w:rsidRPr="005E6947">
        <w:rPr>
          <w:color w:val="auto"/>
          <w:sz w:val="24"/>
          <w:szCs w:val="24"/>
        </w:rPr>
        <w:t xml:space="preserve"> gün öncesine kadar yazılı olarak açıklama talep edebilir. Bu tarihten sonra yapılacak açıklama talepleri değerlendirmeye alınmayacaktır.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12.2.</w:t>
      </w:r>
      <w:r w:rsidRPr="005E6947">
        <w:rPr>
          <w:color w:val="auto"/>
          <w:sz w:val="24"/>
          <w:szCs w:val="24"/>
        </w:rPr>
        <w:t xml:space="preserve"> Talebin uygun görülmesi halinde İdarece yapılacak yazılı açıklama, ihale tarihinden en az </w:t>
      </w:r>
      <w:r>
        <w:rPr>
          <w:color w:val="auto"/>
          <w:sz w:val="24"/>
          <w:szCs w:val="24"/>
        </w:rPr>
        <w:t>üç</w:t>
      </w:r>
      <w:r w:rsidRPr="005E6947">
        <w:rPr>
          <w:color w:val="auto"/>
          <w:sz w:val="24"/>
          <w:szCs w:val="24"/>
        </w:rPr>
        <w:t xml:space="preserve"> gün öncesinde bilgi sahibi olmalarını temin edecek şekilde ihale dokümanı alanların tamamına gönderilir veya imza karşılığı elden tebliğ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12.3.</w:t>
      </w:r>
      <w:r w:rsidRPr="005E6947">
        <w:rPr>
          <w:color w:val="auto"/>
          <w:sz w:val="24"/>
          <w:szCs w:val="24"/>
        </w:rPr>
        <w:t xml:space="preserve"> Açıklamada, sorular ile İdarenin ayrıntılı cevabı yer alır, açıklama talebinde bulunanın kimliği belirtilmez.</w:t>
      </w:r>
    </w:p>
    <w:p w:rsidR="00CD236D" w:rsidRPr="005E6947" w:rsidRDefault="00CD236D" w:rsidP="00CD236D">
      <w:pPr>
        <w:tabs>
          <w:tab w:val="left" w:pos="567"/>
          <w:tab w:val="left" w:leader="dot" w:pos="9356"/>
        </w:tabs>
        <w:spacing w:after="120"/>
        <w:jc w:val="both"/>
        <w:rPr>
          <w:strike/>
          <w:color w:val="auto"/>
          <w:sz w:val="24"/>
          <w:szCs w:val="24"/>
        </w:rPr>
      </w:pPr>
      <w:r w:rsidRPr="005E6947">
        <w:rPr>
          <w:b/>
          <w:color w:val="auto"/>
          <w:sz w:val="24"/>
          <w:szCs w:val="24"/>
        </w:rPr>
        <w:t>12.4.</w:t>
      </w:r>
      <w:r w:rsidRPr="005E6947">
        <w:rPr>
          <w:color w:val="auto"/>
          <w:sz w:val="24"/>
          <w:szCs w:val="24"/>
        </w:rPr>
        <w:t xml:space="preserve"> Açıklamalar, açıklamanın yapıldığı tarihten sonra dokümanı satın alanlara ihale dokümanının bir parçası olarak verilir.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Madde 13 - İhale dokümanında değişiklik yapılması</w:t>
      </w:r>
    </w:p>
    <w:p w:rsidR="00CD236D" w:rsidRPr="005E6947" w:rsidRDefault="00CD236D" w:rsidP="00CD236D">
      <w:pPr>
        <w:pStyle w:val="GvdeMetni2"/>
        <w:shd w:val="clear" w:color="auto" w:fill="FFFFFF"/>
        <w:tabs>
          <w:tab w:val="left" w:pos="567"/>
          <w:tab w:val="left" w:leader="dot" w:pos="9356"/>
        </w:tabs>
        <w:spacing w:line="240" w:lineRule="auto"/>
        <w:jc w:val="both"/>
        <w:rPr>
          <w:color w:val="auto"/>
          <w:sz w:val="24"/>
          <w:szCs w:val="24"/>
        </w:rPr>
      </w:pPr>
      <w:r w:rsidRPr="005E6947">
        <w:rPr>
          <w:b/>
          <w:color w:val="auto"/>
          <w:sz w:val="24"/>
          <w:szCs w:val="24"/>
        </w:rPr>
        <w:t xml:space="preserve">13.1. </w:t>
      </w:r>
      <w:r w:rsidRPr="005E6947">
        <w:rPr>
          <w:color w:val="auto"/>
          <w:sz w:val="24"/>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CD236D" w:rsidRPr="005E6947" w:rsidRDefault="00CD236D" w:rsidP="00CD236D">
      <w:pPr>
        <w:pStyle w:val="GvdeMetni2"/>
        <w:shd w:val="clear" w:color="auto" w:fill="FFFFFF"/>
        <w:tabs>
          <w:tab w:val="left" w:pos="567"/>
          <w:tab w:val="left" w:leader="dot" w:pos="9356"/>
        </w:tabs>
        <w:spacing w:line="240" w:lineRule="auto"/>
        <w:jc w:val="both"/>
        <w:rPr>
          <w:color w:val="auto"/>
          <w:sz w:val="24"/>
          <w:szCs w:val="24"/>
        </w:rPr>
      </w:pPr>
      <w:r w:rsidRPr="005E6947">
        <w:rPr>
          <w:b/>
          <w:color w:val="auto"/>
          <w:sz w:val="24"/>
          <w:szCs w:val="24"/>
        </w:rPr>
        <w:t xml:space="preserve">13.2. </w:t>
      </w:r>
      <w:r w:rsidRPr="005E6947">
        <w:rPr>
          <w:color w:val="auto"/>
          <w:sz w:val="24"/>
          <w:szCs w:val="24"/>
        </w:rPr>
        <w:t xml:space="preserve">Zeyilname, ihale tarihinden en az </w:t>
      </w:r>
      <w:r>
        <w:rPr>
          <w:color w:val="auto"/>
          <w:sz w:val="24"/>
          <w:szCs w:val="24"/>
        </w:rPr>
        <w:t>üç</w:t>
      </w:r>
      <w:r w:rsidRPr="005E6947">
        <w:rPr>
          <w:color w:val="auto"/>
          <w:sz w:val="24"/>
          <w:szCs w:val="24"/>
        </w:rPr>
        <w:t xml:space="preserve"> gün öncesinde bilgi sahibi olmalarını temin edecek şekilde ihale dokümanı alanların tamamına gönderilir veya imza karşılığı elden tebliğ edilir.</w:t>
      </w:r>
    </w:p>
    <w:p w:rsidR="00CD236D" w:rsidRPr="005E6947" w:rsidRDefault="00CD236D" w:rsidP="00CD236D">
      <w:pPr>
        <w:pStyle w:val="GvdeMetni2"/>
        <w:shd w:val="clear" w:color="auto" w:fill="FFFFFF"/>
        <w:tabs>
          <w:tab w:val="left" w:pos="567"/>
          <w:tab w:val="left" w:leader="dot" w:pos="9356"/>
        </w:tabs>
        <w:spacing w:line="240" w:lineRule="auto"/>
        <w:jc w:val="both"/>
        <w:rPr>
          <w:color w:val="auto"/>
          <w:sz w:val="24"/>
          <w:szCs w:val="24"/>
        </w:rPr>
      </w:pPr>
      <w:r w:rsidRPr="005E6947">
        <w:rPr>
          <w:b/>
          <w:color w:val="auto"/>
          <w:sz w:val="24"/>
          <w:szCs w:val="24"/>
        </w:rPr>
        <w:t xml:space="preserve">13.3. </w:t>
      </w:r>
      <w:r w:rsidRPr="005E6947">
        <w:rPr>
          <w:color w:val="auto"/>
          <w:sz w:val="24"/>
          <w:szCs w:val="24"/>
        </w:rPr>
        <w:t>Zeyilname düzenlenmesi</w:t>
      </w:r>
      <w:r w:rsidRPr="005E6947">
        <w:rPr>
          <w:b/>
          <w:color w:val="auto"/>
          <w:sz w:val="24"/>
          <w:szCs w:val="24"/>
        </w:rPr>
        <w:t xml:space="preserve"> </w:t>
      </w:r>
      <w:r w:rsidRPr="005E6947">
        <w:rPr>
          <w:color w:val="auto"/>
          <w:sz w:val="24"/>
          <w:szCs w:val="24"/>
        </w:rPr>
        <w:t>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w:t>
      </w:r>
    </w:p>
    <w:p w:rsidR="00CD236D" w:rsidRPr="006873C5" w:rsidRDefault="00CD236D" w:rsidP="00CD236D">
      <w:pPr>
        <w:pStyle w:val="GvdeMetni21"/>
        <w:tabs>
          <w:tab w:val="left" w:pos="567"/>
          <w:tab w:val="left" w:leader="dot" w:pos="9356"/>
        </w:tabs>
        <w:spacing w:after="120"/>
        <w:ind w:firstLine="0"/>
        <w:rPr>
          <w:szCs w:val="24"/>
        </w:rPr>
      </w:pPr>
      <w:r w:rsidRPr="005E6947">
        <w:rPr>
          <w:szCs w:val="24"/>
        </w:rPr>
        <w:t>13.4</w:t>
      </w:r>
      <w:r w:rsidRPr="006873C5">
        <w:rPr>
          <w:szCs w:val="24"/>
        </w:rPr>
        <w:t>. Zeyilname düzenlenmesi halinde, tekliflerini bu düzenlemeden önce vermiş olan istekliler tekliflerini geri çekerek, yeniden teklif verebilirler.</w:t>
      </w:r>
    </w:p>
    <w:p w:rsidR="00CD236D" w:rsidRPr="005E6947" w:rsidRDefault="00CD236D" w:rsidP="00CD236D">
      <w:pPr>
        <w:tabs>
          <w:tab w:val="left" w:pos="0"/>
        </w:tabs>
        <w:rPr>
          <w:color w:val="auto"/>
          <w:sz w:val="24"/>
          <w:szCs w:val="24"/>
        </w:rPr>
      </w:pPr>
      <w:r w:rsidRPr="005E6947">
        <w:rPr>
          <w:b/>
          <w:color w:val="auto"/>
          <w:sz w:val="24"/>
          <w:szCs w:val="24"/>
        </w:rPr>
        <w:t>13.5.</w:t>
      </w:r>
      <w:r w:rsidRPr="005E6947">
        <w:rPr>
          <w:color w:val="auto"/>
          <w:sz w:val="24"/>
          <w:szCs w:val="24"/>
        </w:rPr>
        <w:t xml:space="preserve"> </w:t>
      </w:r>
      <w:r>
        <w:rPr>
          <w:color w:val="auto"/>
          <w:sz w:val="24"/>
          <w:szCs w:val="24"/>
        </w:rPr>
        <w:t>5449</w:t>
      </w:r>
      <w:r w:rsidRPr="005E6947">
        <w:rPr>
          <w:color w:val="auto"/>
          <w:sz w:val="24"/>
          <w:szCs w:val="24"/>
        </w:rPr>
        <w:t xml:space="preserve"> sayılı </w:t>
      </w:r>
      <w:r w:rsidRPr="0084750D">
        <w:rPr>
          <w:sz w:val="24"/>
          <w:szCs w:val="24"/>
        </w:rPr>
        <w:t>Kalkınma Ajansları</w:t>
      </w:r>
      <w:r>
        <w:rPr>
          <w:sz w:val="24"/>
          <w:szCs w:val="24"/>
        </w:rPr>
        <w:t xml:space="preserve"> </w:t>
      </w:r>
      <w:r w:rsidRPr="0084750D">
        <w:rPr>
          <w:sz w:val="24"/>
          <w:szCs w:val="24"/>
        </w:rPr>
        <w:t xml:space="preserve">Mal, Hizmet Ve Yapım İşi </w:t>
      </w:r>
      <w:proofErr w:type="spellStart"/>
      <w:r w:rsidRPr="0084750D">
        <w:rPr>
          <w:sz w:val="24"/>
          <w:szCs w:val="24"/>
        </w:rPr>
        <w:t>Satınalma</w:t>
      </w:r>
      <w:proofErr w:type="spellEnd"/>
      <w:r w:rsidRPr="0084750D">
        <w:rPr>
          <w:sz w:val="24"/>
          <w:szCs w:val="24"/>
        </w:rPr>
        <w:t xml:space="preserve"> Ve İhale Usul Ve Esasları</w:t>
      </w:r>
      <w:r>
        <w:rPr>
          <w:sz w:val="24"/>
          <w:szCs w:val="24"/>
        </w:rPr>
        <w:t xml:space="preserve"> </w:t>
      </w:r>
      <w:r w:rsidRPr="005E6947">
        <w:rPr>
          <w:color w:val="auto"/>
          <w:sz w:val="24"/>
          <w:szCs w:val="24"/>
        </w:rPr>
        <w:t>Kanunun 5</w:t>
      </w:r>
      <w:r>
        <w:rPr>
          <w:color w:val="auto"/>
          <w:sz w:val="24"/>
          <w:szCs w:val="24"/>
        </w:rPr>
        <w:t>3</w:t>
      </w:r>
      <w:r w:rsidRPr="005E6947">
        <w:rPr>
          <w:color w:val="auto"/>
          <w:sz w:val="24"/>
          <w:szCs w:val="24"/>
        </w:rPr>
        <w:t xml:space="preserve"> inci maddesi uyarınca </w:t>
      </w:r>
      <w:proofErr w:type="gramStart"/>
      <w:r w:rsidRPr="005E6947">
        <w:rPr>
          <w:color w:val="auto"/>
          <w:sz w:val="24"/>
          <w:szCs w:val="24"/>
        </w:rPr>
        <w:t>ş</w:t>
      </w:r>
      <w:r w:rsidRPr="005E6947">
        <w:rPr>
          <w:rStyle w:val="normal1"/>
          <w:color w:val="auto"/>
          <w:sz w:val="24"/>
          <w:szCs w:val="24"/>
        </w:rPr>
        <w:t>ikayet</w:t>
      </w:r>
      <w:proofErr w:type="gramEnd"/>
      <w:r w:rsidRPr="005E6947">
        <w:rPr>
          <w:rStyle w:val="normal1"/>
          <w:color w:val="auto"/>
          <w:sz w:val="24"/>
          <w:szCs w:val="24"/>
        </w:rP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w:t>
      </w:r>
      <w:r w:rsidRPr="005E6947">
        <w:rPr>
          <w:rStyle w:val="normal1"/>
          <w:color w:val="auto"/>
          <w:sz w:val="24"/>
          <w:szCs w:val="24"/>
        </w:rPr>
        <w:lastRenderedPageBreak/>
        <w:t xml:space="preserve">da bulunması halinde ise ihale sürecine devam edilebilmesi, öngörülen sürenin sona erdiğinin anlaşılması halinde ihale iptal edilir.  </w:t>
      </w:r>
    </w:p>
    <w:p w:rsidR="00CD236D" w:rsidRPr="005E6947" w:rsidRDefault="00CD236D" w:rsidP="00CD236D">
      <w:pPr>
        <w:pStyle w:val="GvdeMetni2"/>
        <w:tabs>
          <w:tab w:val="left" w:pos="567"/>
          <w:tab w:val="left" w:leader="dot" w:pos="9356"/>
        </w:tabs>
        <w:spacing w:line="240" w:lineRule="auto"/>
        <w:rPr>
          <w:b/>
          <w:color w:val="auto"/>
          <w:sz w:val="24"/>
          <w:szCs w:val="24"/>
        </w:rPr>
      </w:pPr>
      <w:r w:rsidRPr="005E6947">
        <w:rPr>
          <w:b/>
          <w:color w:val="auto"/>
          <w:sz w:val="24"/>
          <w:szCs w:val="24"/>
        </w:rPr>
        <w:t xml:space="preserve">Madde 14 - İhale saatinden önce ihalenin iptal </w:t>
      </w:r>
      <w:r w:rsidRPr="005E6947">
        <w:rPr>
          <w:b/>
          <w:bCs/>
          <w:color w:val="auto"/>
          <w:sz w:val="24"/>
          <w:szCs w:val="24"/>
        </w:rPr>
        <w:t>edilmesi</w:t>
      </w:r>
      <w:r w:rsidRPr="005E6947">
        <w:rPr>
          <w:b/>
          <w:bCs/>
          <w:color w:val="auto"/>
          <w:sz w:val="24"/>
          <w:szCs w:val="24"/>
          <w:u w:val="single"/>
        </w:rPr>
        <w:t xml:space="preserve"> </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14.1.</w:t>
      </w:r>
      <w:r w:rsidRPr="006962D9">
        <w:rPr>
          <w:szCs w:val="24"/>
        </w:rPr>
        <w:t xml:space="preserve"> İdare tarafından gerekli görülen veya ihale dokümanında yer alan belgelerde ihalenin yapılmasına engel olan ve düzeltilmesi mümkün bulunmayan hususların tespit edildiği hallerde, ihale saatinden önce ihale iptal edilebilir.</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14.2.</w:t>
      </w:r>
      <w:r w:rsidRPr="006962D9">
        <w:rPr>
          <w:szCs w:val="24"/>
        </w:rPr>
        <w:t xml:space="preserve"> Bu durumda, iptal nedeni belirtilmek suretiyle ihalenin iptal edildiği ilan edilerek duyurulur. Bu aşamaya kadar teklif vermiş olanlara ihalenin iptal edildiği ayrıca tebliğ edilir.</w:t>
      </w:r>
    </w:p>
    <w:p w:rsidR="00CD236D" w:rsidRPr="006962D9" w:rsidRDefault="00CD236D" w:rsidP="00CD236D">
      <w:pPr>
        <w:pStyle w:val="GvdeMetni21"/>
        <w:tabs>
          <w:tab w:val="left" w:pos="567"/>
          <w:tab w:val="left" w:leader="dot" w:pos="9356"/>
        </w:tabs>
        <w:spacing w:after="120"/>
        <w:ind w:firstLine="0"/>
        <w:rPr>
          <w:szCs w:val="24"/>
        </w:rPr>
      </w:pPr>
      <w:r w:rsidRPr="006962D9">
        <w:rPr>
          <w:szCs w:val="24"/>
        </w:rPr>
        <w:t>14.3. İhalenin iptal edilmesi halinde, verilmiş olan bütün teklifler reddedilmiş sayılır ve bu teklifler açılmaksızın isteklilere iade edilir.</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14.4.</w:t>
      </w:r>
      <w:r w:rsidRPr="006962D9">
        <w:rPr>
          <w:szCs w:val="24"/>
        </w:rPr>
        <w:t xml:space="preserve"> İhalenin iptal edilmesi nedeniyle isteklilerce İdareden herhangi bir hak talebinde bulunulamaz.</w:t>
      </w:r>
    </w:p>
    <w:p w:rsidR="00CD236D" w:rsidRPr="006962D9" w:rsidRDefault="00CD236D" w:rsidP="00CD236D">
      <w:pPr>
        <w:pStyle w:val="GvdeMetni21"/>
        <w:tabs>
          <w:tab w:val="left" w:pos="567"/>
          <w:tab w:val="left" w:leader="dot" w:pos="9356"/>
        </w:tabs>
        <w:spacing w:after="120"/>
        <w:ind w:firstLine="0"/>
        <w:rPr>
          <w:b/>
          <w:szCs w:val="24"/>
        </w:rPr>
      </w:pPr>
      <w:r w:rsidRPr="006962D9">
        <w:rPr>
          <w:b/>
          <w:szCs w:val="24"/>
        </w:rPr>
        <w:t xml:space="preserve">Madde 15 - İş ortaklığı </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15.1.</w:t>
      </w:r>
      <w:r w:rsidRPr="006962D9">
        <w:rPr>
          <w:szCs w:val="24"/>
        </w:rPr>
        <w:t xml:space="preserve"> Birden fazla gerçek veya tüzel kişi, iş ortaklığı oluşturmak suretiyle ihaleye teklif verebilir.</w:t>
      </w:r>
    </w:p>
    <w:p w:rsidR="00CD236D" w:rsidRPr="006962D9" w:rsidRDefault="00CD236D" w:rsidP="00CD236D">
      <w:pPr>
        <w:tabs>
          <w:tab w:val="left" w:pos="567"/>
          <w:tab w:val="left" w:leader="dot" w:pos="9356"/>
        </w:tabs>
        <w:spacing w:after="120"/>
        <w:jc w:val="both"/>
        <w:rPr>
          <w:color w:val="auto"/>
          <w:sz w:val="24"/>
          <w:szCs w:val="24"/>
        </w:rPr>
      </w:pPr>
      <w:r w:rsidRPr="00BE3C5D">
        <w:rPr>
          <w:b/>
          <w:color w:val="auto"/>
          <w:sz w:val="24"/>
          <w:szCs w:val="24"/>
        </w:rPr>
        <w:t>15.2.</w:t>
      </w:r>
      <w:r w:rsidRPr="006962D9">
        <w:rPr>
          <w:color w:val="auto"/>
          <w:sz w:val="24"/>
          <w:szCs w:val="24"/>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15.3.</w:t>
      </w:r>
      <w:r w:rsidRPr="006962D9">
        <w:rPr>
          <w:szCs w:val="24"/>
        </w:rPr>
        <w:t xml:space="preserve"> İş ortaklığı oluşturmak suretiyle ihaleye teklif verecek istekliler, iş ortaklığı yaptıklarına dair pilot ortağın da belirtildiği ekte örneği bulunan iş ortaklığı beyannamesini teklifleriyle beraber sunacaklardır.</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15.4.</w:t>
      </w:r>
      <w:r w:rsidRPr="006962D9">
        <w:rPr>
          <w:szCs w:val="24"/>
        </w:rPr>
        <w:t xml:space="preserve"> İhalenin iş ortaklığı üzerinde kalması halinde, iş ortaklığı tarafından, sözleşmenin imzalanmasından önce noter onaylı ortaklık sözleşmesinin İdareye verilmesi zorunludur.  </w:t>
      </w:r>
    </w:p>
    <w:p w:rsidR="00CD236D" w:rsidRPr="006962D9" w:rsidRDefault="00CD236D" w:rsidP="00CD236D">
      <w:pPr>
        <w:pStyle w:val="GvdeMetni21"/>
        <w:tabs>
          <w:tab w:val="left" w:pos="567"/>
          <w:tab w:val="left" w:leader="dot" w:pos="9356"/>
        </w:tabs>
        <w:spacing w:after="120"/>
        <w:ind w:firstLine="0"/>
        <w:rPr>
          <w:szCs w:val="24"/>
        </w:rPr>
      </w:pPr>
      <w:r w:rsidRPr="00BE3C5D">
        <w:rPr>
          <w:b/>
          <w:szCs w:val="24"/>
        </w:rPr>
        <w:t>15.5.</w:t>
      </w:r>
      <w:r w:rsidRPr="006962D9">
        <w:rPr>
          <w:szCs w:val="24"/>
        </w:rPr>
        <w:t xml:space="preserve"> İş ortaklığı sözleşmesinde, ortakların hisse oranları, pilot ortak ile diğer ortakların işin yerine getirilmesinde müştereken ve </w:t>
      </w:r>
      <w:proofErr w:type="spellStart"/>
      <w:r w:rsidRPr="006962D9">
        <w:rPr>
          <w:szCs w:val="24"/>
        </w:rPr>
        <w:t>müteselsilen</w:t>
      </w:r>
      <w:proofErr w:type="spellEnd"/>
      <w:r w:rsidRPr="006962D9">
        <w:rPr>
          <w:szCs w:val="24"/>
        </w:rPr>
        <w:t xml:space="preserve"> sorumlu oldukları belirtilecektir.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Madde 16 - Konsorsiyum</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16</w:t>
      </w:r>
      <w:r w:rsidRPr="005E6947">
        <w:rPr>
          <w:color w:val="auto"/>
          <w:sz w:val="24"/>
          <w:szCs w:val="24"/>
        </w:rPr>
        <w:t>.</w:t>
      </w:r>
      <w:r w:rsidRPr="005E6947">
        <w:rPr>
          <w:b/>
          <w:color w:val="auto"/>
          <w:sz w:val="24"/>
          <w:szCs w:val="24"/>
        </w:rPr>
        <w:t>1</w:t>
      </w:r>
      <w:r w:rsidRPr="005E6947">
        <w:rPr>
          <w:color w:val="auto"/>
          <w:sz w:val="24"/>
          <w:szCs w:val="24"/>
        </w:rPr>
        <w:t>.</w:t>
      </w:r>
      <w:r w:rsidRPr="00631B46">
        <w:rPr>
          <w:color w:val="auto"/>
        </w:rPr>
        <w:t xml:space="preserve"> </w:t>
      </w:r>
      <w:r w:rsidRPr="00631B46">
        <w:rPr>
          <w:color w:val="auto"/>
          <w:sz w:val="24"/>
          <w:szCs w:val="24"/>
        </w:rPr>
        <w:t>Konsorsiyumlar ihaleye teklif veremez.</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17 - Alt yükleniciler</w:t>
      </w:r>
      <w:r w:rsidRPr="005E6947">
        <w:rPr>
          <w:color w:val="auto"/>
          <w:sz w:val="24"/>
          <w:szCs w:val="24"/>
        </w:rPr>
        <w:t xml:space="preserve"> </w:t>
      </w:r>
    </w:p>
    <w:p w:rsidR="00CD236D" w:rsidRPr="00631B46" w:rsidRDefault="00CD236D" w:rsidP="00CD236D">
      <w:pPr>
        <w:pStyle w:val="GvdeMetni21"/>
        <w:tabs>
          <w:tab w:val="left" w:pos="567"/>
          <w:tab w:val="left" w:leader="dot" w:pos="9356"/>
        </w:tabs>
        <w:spacing w:after="120"/>
        <w:ind w:firstLine="0"/>
        <w:rPr>
          <w:b/>
          <w:szCs w:val="24"/>
        </w:rPr>
      </w:pPr>
      <w:r w:rsidRPr="00BE3C5D">
        <w:rPr>
          <w:b/>
          <w:szCs w:val="24"/>
        </w:rPr>
        <w:t>17</w:t>
      </w:r>
      <w:r w:rsidRPr="005E6947">
        <w:rPr>
          <w:szCs w:val="24"/>
        </w:rPr>
        <w:t>.1.</w:t>
      </w:r>
      <w:r w:rsidRPr="00631B46">
        <w:t xml:space="preserve"> </w:t>
      </w:r>
      <w:r w:rsidRPr="00631B46">
        <w:rPr>
          <w:szCs w:val="24"/>
        </w:rPr>
        <w:t xml:space="preserve">İhale konusu </w:t>
      </w:r>
      <w:r>
        <w:rPr>
          <w:szCs w:val="24"/>
        </w:rPr>
        <w:t>işin icrası</w:t>
      </w:r>
      <w:r w:rsidRPr="00631B46">
        <w:rPr>
          <w:szCs w:val="24"/>
        </w:rPr>
        <w:t xml:space="preserve"> </w:t>
      </w:r>
      <w:r>
        <w:rPr>
          <w:szCs w:val="24"/>
        </w:rPr>
        <w:t>esnasında alt yüklenici çalıştırılabilecektir. Alt yüklenicilere yaptırılması düşünülen işlerin listesi teklifte belirtilecektir.</w:t>
      </w:r>
    </w:p>
    <w:p w:rsidR="00CD236D" w:rsidRPr="005E6947" w:rsidRDefault="00CD236D" w:rsidP="00CD236D">
      <w:pPr>
        <w:pStyle w:val="GvdeMetni21"/>
        <w:tabs>
          <w:tab w:val="left" w:pos="567"/>
          <w:tab w:val="left" w:leader="dot" w:pos="9356"/>
        </w:tabs>
        <w:spacing w:after="120"/>
        <w:ind w:firstLine="0"/>
        <w:rPr>
          <w:szCs w:val="24"/>
        </w:rPr>
      </w:pPr>
    </w:p>
    <w:p w:rsidR="00CD236D" w:rsidRPr="006873C5" w:rsidRDefault="00CD236D" w:rsidP="00CD236D">
      <w:pPr>
        <w:pStyle w:val="GvdeMetni21"/>
        <w:tabs>
          <w:tab w:val="left" w:pos="567"/>
          <w:tab w:val="left" w:leader="dot" w:pos="9356"/>
        </w:tabs>
        <w:spacing w:after="120"/>
        <w:ind w:firstLine="709"/>
        <w:jc w:val="center"/>
        <w:rPr>
          <w:b/>
          <w:szCs w:val="24"/>
        </w:rPr>
      </w:pPr>
      <w:r w:rsidRPr="006873C5">
        <w:rPr>
          <w:b/>
          <w:szCs w:val="24"/>
        </w:rPr>
        <w:t>III. TEKLİFLERİN HAZIRLANMASI VE SUNULMASINA İLİŞKİN HUSUSLAR</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t>Madde 18 - Teklif ve sözleşme türü</w:t>
      </w:r>
    </w:p>
    <w:p w:rsidR="00CD236D" w:rsidRPr="000E122F" w:rsidRDefault="00CD236D" w:rsidP="00CD236D">
      <w:pPr>
        <w:jc w:val="both"/>
        <w:rPr>
          <w:sz w:val="24"/>
          <w:szCs w:val="24"/>
        </w:rPr>
      </w:pPr>
      <w:r w:rsidRPr="00631B46">
        <w:rPr>
          <w:b/>
          <w:szCs w:val="24"/>
        </w:rPr>
        <w:t>18.1.</w:t>
      </w:r>
      <w:r w:rsidRPr="00631B46">
        <w:t xml:space="preserve"> </w:t>
      </w:r>
      <w:r w:rsidRPr="000E122F">
        <w:rPr>
          <w:sz w:val="24"/>
          <w:szCs w:val="24"/>
        </w:rPr>
        <w:t>İstekliler tekliflerini, gruplara ait kalemleri için teklif birim fiyatlar üzerinden vereceklerdir. İhale sonucu, üzerine ihale yapılan istekliyle gruplara ait her bir mal kalemi miktarı ile bu mal kalemleri için teklif edilen birim fiyatların çarpımı sonucu bulunan toplam bedel üzerinden birim fiyat sözleşme imzalanacaktır.</w:t>
      </w:r>
    </w:p>
    <w:p w:rsidR="00CD236D" w:rsidRPr="005E6947" w:rsidRDefault="00CD236D" w:rsidP="00CD236D">
      <w:pPr>
        <w:pStyle w:val="GvdeMetni21"/>
        <w:ind w:right="-1" w:firstLine="0"/>
        <w:rPr>
          <w:szCs w:val="24"/>
        </w:rPr>
      </w:pPr>
      <w:r w:rsidRPr="005E6947">
        <w:rPr>
          <w:b/>
          <w:szCs w:val="24"/>
        </w:rPr>
        <w:t>Madde 19 - Kısmi teklif verilmesi</w:t>
      </w:r>
    </w:p>
    <w:p w:rsidR="00CD236D" w:rsidRPr="00631B46" w:rsidRDefault="00CD236D" w:rsidP="00CD236D">
      <w:pPr>
        <w:tabs>
          <w:tab w:val="left" w:pos="567"/>
          <w:tab w:val="left" w:leader="dot" w:pos="9356"/>
        </w:tabs>
        <w:spacing w:after="120"/>
        <w:jc w:val="both"/>
        <w:rPr>
          <w:color w:val="auto"/>
          <w:sz w:val="24"/>
          <w:szCs w:val="24"/>
        </w:rPr>
      </w:pPr>
      <w:r w:rsidRPr="005E6947">
        <w:rPr>
          <w:b/>
          <w:color w:val="auto"/>
          <w:sz w:val="24"/>
          <w:szCs w:val="24"/>
        </w:rPr>
        <w:t>19.1.</w:t>
      </w:r>
      <w:r w:rsidRPr="00631B46">
        <w:rPr>
          <w:color w:val="auto"/>
          <w:sz w:val="20"/>
        </w:rPr>
        <w:t xml:space="preserve"> </w:t>
      </w:r>
      <w:r w:rsidRPr="00631B46">
        <w:rPr>
          <w:color w:val="auto"/>
          <w:sz w:val="24"/>
          <w:szCs w:val="24"/>
        </w:rPr>
        <w:t xml:space="preserve">Bu ihalede </w:t>
      </w:r>
      <w:r>
        <w:rPr>
          <w:color w:val="auto"/>
          <w:sz w:val="24"/>
          <w:szCs w:val="24"/>
        </w:rPr>
        <w:t xml:space="preserve">grup bazında </w:t>
      </w:r>
      <w:r w:rsidRPr="00631B46">
        <w:rPr>
          <w:color w:val="auto"/>
          <w:sz w:val="24"/>
          <w:szCs w:val="24"/>
        </w:rPr>
        <w:t>kısmi teklif verilebilir.</w:t>
      </w:r>
    </w:p>
    <w:p w:rsidR="00CD236D" w:rsidRPr="005E6947" w:rsidRDefault="00CD236D" w:rsidP="00CD236D">
      <w:pPr>
        <w:pStyle w:val="Balk9"/>
        <w:tabs>
          <w:tab w:val="left" w:pos="567"/>
          <w:tab w:val="left" w:leader="dot" w:pos="9356"/>
        </w:tabs>
        <w:spacing w:after="120"/>
        <w:ind w:firstLine="0"/>
        <w:rPr>
          <w:rFonts w:ascii="Times New Roman" w:hAnsi="Times New Roman"/>
          <w:szCs w:val="24"/>
        </w:rPr>
      </w:pPr>
      <w:r w:rsidRPr="005E6947">
        <w:rPr>
          <w:rFonts w:ascii="Times New Roman" w:hAnsi="Times New Roman"/>
          <w:szCs w:val="24"/>
        </w:rPr>
        <w:t>19.2. Kısmi teklife ilişkin açıklamalar</w:t>
      </w:r>
      <w:r w:rsidRPr="005E6947">
        <w:rPr>
          <w:rFonts w:ascii="Times New Roman" w:hAnsi="Times New Roman"/>
          <w:b w:val="0"/>
          <w:szCs w:val="24"/>
        </w:rPr>
        <w:t xml:space="preserve"> </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19.2.1.</w:t>
      </w:r>
      <w:r w:rsidRPr="00631B46">
        <w:rPr>
          <w:color w:val="auto"/>
          <w:sz w:val="24"/>
          <w:szCs w:val="24"/>
        </w:rPr>
        <w:t xml:space="preserve"> Bu ihalede kısmi teklif</w:t>
      </w:r>
      <w:r>
        <w:rPr>
          <w:color w:val="auto"/>
          <w:sz w:val="24"/>
          <w:szCs w:val="24"/>
        </w:rPr>
        <w:t xml:space="preserve"> her bir gruba veya işin tamamına verilebilir.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lastRenderedPageBreak/>
        <w:t>Madde 20 - Alternatif teklifler</w:t>
      </w:r>
    </w:p>
    <w:p w:rsidR="00CD236D" w:rsidRPr="00631B46" w:rsidRDefault="00CD236D" w:rsidP="00CD236D">
      <w:pPr>
        <w:tabs>
          <w:tab w:val="left" w:pos="567"/>
          <w:tab w:val="left" w:leader="dot" w:pos="9356"/>
        </w:tabs>
        <w:spacing w:after="120"/>
        <w:jc w:val="both"/>
        <w:rPr>
          <w:color w:val="auto"/>
          <w:sz w:val="24"/>
          <w:szCs w:val="24"/>
        </w:rPr>
      </w:pPr>
      <w:r w:rsidRPr="005E6947">
        <w:rPr>
          <w:b/>
          <w:color w:val="auto"/>
          <w:sz w:val="24"/>
          <w:szCs w:val="24"/>
        </w:rPr>
        <w:t>20.1.</w:t>
      </w:r>
      <w:r w:rsidRPr="00631B46">
        <w:rPr>
          <w:color w:val="auto"/>
          <w:sz w:val="24"/>
          <w:szCs w:val="24"/>
        </w:rPr>
        <w:t>Bu ihalede alternatif teklif verilmeyecektir.</w:t>
      </w:r>
    </w:p>
    <w:p w:rsidR="00CD236D" w:rsidRPr="00756CE7" w:rsidRDefault="00CD236D" w:rsidP="00CD236D">
      <w:pPr>
        <w:pStyle w:val="GvdeMetni21"/>
        <w:tabs>
          <w:tab w:val="left" w:pos="567"/>
          <w:tab w:val="left" w:leader="dot" w:pos="9356"/>
        </w:tabs>
        <w:spacing w:after="120"/>
        <w:ind w:firstLine="0"/>
        <w:rPr>
          <w:b/>
          <w:szCs w:val="24"/>
        </w:rPr>
      </w:pPr>
      <w:r w:rsidRPr="00756CE7">
        <w:rPr>
          <w:b/>
          <w:szCs w:val="24"/>
        </w:rPr>
        <w:t>Madde 21 - Teklif ve ödemelerde geçerli para birimi</w:t>
      </w:r>
    </w:p>
    <w:p w:rsidR="00CD236D" w:rsidRPr="00BE3C5D" w:rsidRDefault="00CD236D" w:rsidP="00CD236D">
      <w:pPr>
        <w:pStyle w:val="GvdeMetni21"/>
        <w:tabs>
          <w:tab w:val="left" w:pos="567"/>
          <w:tab w:val="left" w:leader="dot" w:pos="9356"/>
        </w:tabs>
        <w:spacing w:after="120"/>
        <w:ind w:firstLine="0"/>
        <w:rPr>
          <w:szCs w:val="24"/>
        </w:rPr>
      </w:pPr>
      <w:r w:rsidRPr="005E6947">
        <w:rPr>
          <w:szCs w:val="24"/>
        </w:rPr>
        <w:t xml:space="preserve">21.1. </w:t>
      </w:r>
      <w:r w:rsidRPr="005E6947">
        <w:rPr>
          <w:b/>
          <w:szCs w:val="24"/>
        </w:rPr>
        <w:tab/>
      </w:r>
      <w:r w:rsidRPr="00BE3C5D">
        <w:rPr>
          <w:szCs w:val="24"/>
        </w:rPr>
        <w:t>İstekliler, teklifini gösteren fiyatları ve bunların toplam tutarlarını Türk Lirası olarak belirtecektir. Sözleşme konusu işin ödemelerinde de bu para birimi kullanılacaktır.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 xml:space="preserve">Madde 22 - Tekliflerin sunulma şekli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22.1.</w:t>
      </w:r>
      <w:r w:rsidRPr="005E6947">
        <w:rPr>
          <w:color w:val="auto"/>
          <w:sz w:val="24"/>
          <w:szCs w:val="24"/>
        </w:rPr>
        <w:t xml:space="preserve"> Teklif mektubu ve geçici teminat da </w:t>
      </w:r>
      <w:proofErr w:type="gramStart"/>
      <w:r w:rsidRPr="005E6947">
        <w:rPr>
          <w:color w:val="auto"/>
          <w:sz w:val="24"/>
          <w:szCs w:val="24"/>
        </w:rPr>
        <w:t>dahil</w:t>
      </w:r>
      <w:proofErr w:type="gramEnd"/>
      <w:r w:rsidRPr="005E6947">
        <w:rPr>
          <w:color w:val="auto"/>
          <w:sz w:val="24"/>
          <w:szCs w:val="24"/>
        </w:rPr>
        <w:t xml:space="preserve">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yapıştırılan yeri istekli tarafından imzalanarak, mühürlenir veya kaşelenir.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22.2.</w:t>
      </w:r>
      <w:r w:rsidRPr="005E6947">
        <w:rPr>
          <w:color w:val="auto"/>
          <w:sz w:val="24"/>
          <w:szCs w:val="24"/>
        </w:rP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22.3.</w:t>
      </w:r>
      <w:r w:rsidRPr="005E6947">
        <w:rPr>
          <w:color w:val="auto"/>
          <w:sz w:val="24"/>
          <w:szCs w:val="24"/>
        </w:rP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w:t>
      </w:r>
      <w:bookmarkStart w:id="3" w:name="OLE_LINK3"/>
      <w:bookmarkStart w:id="4" w:name="OLE_LINK4"/>
      <w:r w:rsidRPr="005E6947">
        <w:rPr>
          <w:color w:val="auto"/>
          <w:sz w:val="24"/>
          <w:szCs w:val="24"/>
        </w:rPr>
        <w:t xml:space="preserve">bir tutanakla tespit edilir </w:t>
      </w:r>
      <w:bookmarkEnd w:id="3"/>
      <w:bookmarkEnd w:id="4"/>
      <w:r w:rsidRPr="005E6947">
        <w:rPr>
          <w:color w:val="auto"/>
          <w:sz w:val="24"/>
          <w:szCs w:val="24"/>
        </w:rPr>
        <w:t>ve bu teklifler değerlendirmeye alınmaz.</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22.4.</w:t>
      </w:r>
      <w:r w:rsidRPr="005E6947">
        <w:rPr>
          <w:color w:val="auto"/>
          <w:sz w:val="24"/>
          <w:szCs w:val="24"/>
        </w:rPr>
        <w:t xml:space="preserve"> Zeyilname ile teklif verme süresinin uzatılması halinde, İdare ve isteklilerin ilk teklif verme tarih ve saatine bağlı tüm hak ve yükümlülükleri süre açısından, tespit edilen yeni teklif verme tarih ve saatine kadar uzatılmış sayılır. </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23 - Teklif mektubunun şekli ve içeriği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23.1.</w:t>
      </w:r>
      <w:r w:rsidRPr="005E6947">
        <w:rPr>
          <w:color w:val="auto"/>
          <w:sz w:val="24"/>
          <w:szCs w:val="24"/>
        </w:rPr>
        <w:t xml:space="preserve"> Teklif mektupları, ekteki form örneğine uygun şekilde yazılı ve imzalı olarak sunulur.</w:t>
      </w:r>
    </w:p>
    <w:p w:rsidR="00CD236D" w:rsidRPr="005E6947" w:rsidRDefault="00CD236D" w:rsidP="00CD236D">
      <w:pPr>
        <w:pStyle w:val="GvdeMetni"/>
        <w:tabs>
          <w:tab w:val="left" w:pos="567"/>
          <w:tab w:val="left" w:leader="dot" w:pos="9356"/>
        </w:tabs>
        <w:spacing w:after="120" w:line="240" w:lineRule="auto"/>
        <w:rPr>
          <w:rFonts w:ascii="Times New Roman" w:hAnsi="Times New Roman"/>
          <w:color w:val="auto"/>
          <w:sz w:val="24"/>
          <w:szCs w:val="24"/>
        </w:rPr>
      </w:pPr>
      <w:r w:rsidRPr="005E6947">
        <w:rPr>
          <w:rFonts w:ascii="Times New Roman" w:hAnsi="Times New Roman"/>
          <w:color w:val="auto"/>
          <w:sz w:val="24"/>
          <w:szCs w:val="24"/>
        </w:rPr>
        <w:t xml:space="preserve">23.2. </w:t>
      </w:r>
      <w:r w:rsidRPr="005E6947">
        <w:rPr>
          <w:rFonts w:ascii="Times New Roman" w:hAnsi="Times New Roman"/>
          <w:b w:val="0"/>
          <w:color w:val="auto"/>
          <w:sz w:val="24"/>
          <w:szCs w:val="24"/>
        </w:rPr>
        <w:t>Teklif mektubunda</w:t>
      </w:r>
      <w:r w:rsidRPr="005E6947">
        <w:rPr>
          <w:rFonts w:ascii="Times New Roman" w:hAnsi="Times New Roman"/>
          <w:color w:val="auto"/>
          <w:sz w:val="24"/>
          <w:szCs w:val="24"/>
        </w:rPr>
        <w:t xml:space="preserve">; </w:t>
      </w:r>
    </w:p>
    <w:p w:rsidR="00CD236D" w:rsidRPr="005E6947" w:rsidRDefault="00CD236D" w:rsidP="00CD236D">
      <w:pPr>
        <w:tabs>
          <w:tab w:val="left" w:pos="567"/>
          <w:tab w:val="left" w:leader="dot" w:pos="9356"/>
        </w:tabs>
        <w:spacing w:after="120"/>
        <w:ind w:left="720"/>
        <w:jc w:val="both"/>
        <w:rPr>
          <w:color w:val="auto"/>
          <w:sz w:val="24"/>
          <w:szCs w:val="24"/>
        </w:rPr>
      </w:pPr>
      <w:r w:rsidRPr="005E6947">
        <w:rPr>
          <w:color w:val="auto"/>
          <w:sz w:val="24"/>
          <w:szCs w:val="24"/>
        </w:rPr>
        <w:t>a)  İhale dokümanının tamamen okunup kabul edildiğinin belirtilmesi,</w:t>
      </w:r>
    </w:p>
    <w:p w:rsidR="00CD236D" w:rsidRPr="005E6947" w:rsidRDefault="00CD236D" w:rsidP="00CD236D">
      <w:pPr>
        <w:numPr>
          <w:ilvl w:val="0"/>
          <w:numId w:val="2"/>
        </w:numPr>
        <w:tabs>
          <w:tab w:val="left" w:pos="567"/>
          <w:tab w:val="left" w:leader="dot" w:pos="9356"/>
        </w:tabs>
        <w:spacing w:after="120"/>
        <w:ind w:left="720" w:firstLine="0"/>
        <w:jc w:val="both"/>
        <w:rPr>
          <w:color w:val="auto"/>
          <w:sz w:val="24"/>
          <w:szCs w:val="24"/>
        </w:rPr>
      </w:pPr>
      <w:r w:rsidRPr="005E6947">
        <w:rPr>
          <w:color w:val="auto"/>
          <w:sz w:val="24"/>
          <w:szCs w:val="24"/>
        </w:rPr>
        <w:t>Teklif edilen bedelin rakam ve yazı ile birbirine uygun olarak açıkça yazılması,</w:t>
      </w:r>
    </w:p>
    <w:p w:rsidR="00CD236D" w:rsidRPr="005E6947" w:rsidRDefault="00CD236D" w:rsidP="00CD236D">
      <w:pPr>
        <w:tabs>
          <w:tab w:val="left" w:pos="567"/>
          <w:tab w:val="left" w:leader="dot" w:pos="9356"/>
        </w:tabs>
        <w:spacing w:after="120"/>
        <w:ind w:left="720"/>
        <w:jc w:val="both"/>
        <w:rPr>
          <w:color w:val="auto"/>
          <w:sz w:val="24"/>
          <w:szCs w:val="24"/>
        </w:rPr>
      </w:pPr>
      <w:r w:rsidRPr="005E6947">
        <w:rPr>
          <w:color w:val="auto"/>
          <w:sz w:val="24"/>
          <w:szCs w:val="24"/>
        </w:rPr>
        <w:t xml:space="preserve">c) Kazıntı, silinti, düzeltme bulunmaması, </w:t>
      </w:r>
    </w:p>
    <w:p w:rsidR="00CD236D" w:rsidRPr="005E6947" w:rsidRDefault="00CD236D" w:rsidP="00CD236D">
      <w:pPr>
        <w:pStyle w:val="GvdeMetni2"/>
        <w:tabs>
          <w:tab w:val="left" w:pos="567"/>
          <w:tab w:val="left" w:leader="dot" w:pos="9356"/>
        </w:tabs>
        <w:spacing w:line="240" w:lineRule="auto"/>
        <w:ind w:firstLine="360"/>
        <w:rPr>
          <w:color w:val="auto"/>
          <w:sz w:val="24"/>
          <w:szCs w:val="24"/>
        </w:rPr>
      </w:pPr>
      <w:r w:rsidRPr="005E6947">
        <w:rPr>
          <w:b/>
          <w:bCs/>
          <w:color w:val="auto"/>
          <w:sz w:val="24"/>
          <w:szCs w:val="24"/>
        </w:rPr>
        <w:tab/>
        <w:t xml:space="preserve">   </w:t>
      </w:r>
      <w:r w:rsidRPr="005E6947">
        <w:rPr>
          <w:bCs/>
          <w:color w:val="auto"/>
          <w:sz w:val="24"/>
          <w:szCs w:val="24"/>
        </w:rPr>
        <w:t>ç) Türk vatandaşı gerçek kişilerin</w:t>
      </w:r>
      <w:r w:rsidRPr="005E6947">
        <w:rPr>
          <w:color w:val="auto"/>
          <w:sz w:val="24"/>
          <w:szCs w:val="24"/>
        </w:rPr>
        <w:t xml:space="preserve"> </w:t>
      </w:r>
      <w:r w:rsidRPr="005E6947">
        <w:rPr>
          <w:bCs/>
          <w:color w:val="auto"/>
          <w:sz w:val="24"/>
          <w:szCs w:val="24"/>
        </w:rPr>
        <w:t>Türkiye Cumhuriyeti kimlik numarasının, Türkiye’de faaliyet gösteren tüzel kişilerin ise vergi kimlik numarasının belirtilmesi,</w:t>
      </w:r>
    </w:p>
    <w:p w:rsidR="00CD236D" w:rsidRPr="005E6947" w:rsidRDefault="00CD236D" w:rsidP="00CD236D">
      <w:pPr>
        <w:tabs>
          <w:tab w:val="left" w:pos="567"/>
          <w:tab w:val="left" w:leader="dot" w:pos="9356"/>
        </w:tabs>
        <w:spacing w:after="120"/>
        <w:jc w:val="both"/>
        <w:rPr>
          <w:color w:val="auto"/>
          <w:sz w:val="24"/>
          <w:szCs w:val="24"/>
        </w:rPr>
      </w:pPr>
      <w:r w:rsidRPr="005E6947">
        <w:rPr>
          <w:color w:val="auto"/>
          <w:sz w:val="24"/>
          <w:szCs w:val="24"/>
        </w:rPr>
        <w:tab/>
        <w:t xml:space="preserve">  d) Teklif mektubunun ad, </w:t>
      </w:r>
      <w:proofErr w:type="spellStart"/>
      <w:r w:rsidRPr="005E6947">
        <w:rPr>
          <w:color w:val="auto"/>
          <w:sz w:val="24"/>
          <w:szCs w:val="24"/>
        </w:rPr>
        <w:t>soyad</w:t>
      </w:r>
      <w:proofErr w:type="spellEnd"/>
      <w:r w:rsidRPr="005E6947">
        <w:rPr>
          <w:color w:val="auto"/>
          <w:sz w:val="24"/>
          <w:szCs w:val="24"/>
        </w:rPr>
        <w:t xml:space="preserve"> veya ticaret unvanı yazılmak suretiyle yetkili kişilerce imzalanmış olması,</w:t>
      </w:r>
    </w:p>
    <w:p w:rsidR="00CD236D" w:rsidRPr="005E6947" w:rsidRDefault="00CD236D" w:rsidP="00CD236D">
      <w:pPr>
        <w:tabs>
          <w:tab w:val="left" w:pos="567"/>
          <w:tab w:val="left" w:leader="dot" w:pos="9356"/>
        </w:tabs>
        <w:spacing w:after="120"/>
        <w:jc w:val="both"/>
        <w:rPr>
          <w:color w:val="auto"/>
          <w:sz w:val="24"/>
          <w:szCs w:val="24"/>
        </w:rPr>
      </w:pPr>
      <w:proofErr w:type="gramStart"/>
      <w:r w:rsidRPr="005E6947">
        <w:rPr>
          <w:color w:val="auto"/>
          <w:sz w:val="24"/>
          <w:szCs w:val="24"/>
        </w:rPr>
        <w:t>zorunludur</w:t>
      </w:r>
      <w:proofErr w:type="gramEnd"/>
      <w:r w:rsidRPr="005E6947">
        <w:rPr>
          <w:color w:val="auto"/>
          <w:sz w:val="24"/>
          <w:szCs w:val="24"/>
        </w:rPr>
        <w:t>.</w:t>
      </w:r>
    </w:p>
    <w:p w:rsidR="00CD236D" w:rsidRPr="005E6947" w:rsidRDefault="00CD236D" w:rsidP="00CD236D">
      <w:pPr>
        <w:tabs>
          <w:tab w:val="left" w:pos="567"/>
          <w:tab w:val="left" w:leader="dot" w:pos="9356"/>
        </w:tabs>
        <w:spacing w:after="120"/>
        <w:jc w:val="both"/>
        <w:rPr>
          <w:bCs/>
          <w:color w:val="auto"/>
          <w:sz w:val="24"/>
          <w:szCs w:val="24"/>
        </w:rPr>
      </w:pPr>
      <w:r w:rsidRPr="005E6947">
        <w:rPr>
          <w:b/>
          <w:bCs/>
          <w:color w:val="auto"/>
          <w:sz w:val="24"/>
          <w:szCs w:val="24"/>
        </w:rPr>
        <w:t xml:space="preserve">23.3. </w:t>
      </w:r>
      <w:r w:rsidRPr="005E6947">
        <w:rPr>
          <w:bCs/>
          <w:color w:val="auto"/>
          <w:sz w:val="24"/>
          <w:szCs w:val="24"/>
        </w:rPr>
        <w:t>İş ortaklığı olarak teklif veren isteklilerin teklif mektuplarının, ortakların tamamı tarafından veya yetki verdikleri kişiler tarafından imzalanması gerekir.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23.4.</w:t>
      </w:r>
      <w:r w:rsidRPr="005E6947">
        <w:rPr>
          <w:color w:val="auto"/>
          <w:sz w:val="24"/>
          <w:szCs w:val="24"/>
        </w:rPr>
        <w:t xml:space="preserve"> </w:t>
      </w:r>
      <w:r w:rsidRPr="00631B46">
        <w:rPr>
          <w:sz w:val="24"/>
          <w:szCs w:val="24"/>
        </w:rPr>
        <w:t>Bu madde boş bırakılmıştır</w:t>
      </w:r>
      <w:r>
        <w:rPr>
          <w:color w:val="auto"/>
          <w:sz w:val="24"/>
          <w:szCs w:val="24"/>
        </w:rPr>
        <w:t>.</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Madde 24 - Tekliflerin geçerlilik süresi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24.1.</w:t>
      </w:r>
      <w:r w:rsidRPr="005E6947">
        <w:rPr>
          <w:color w:val="auto"/>
          <w:sz w:val="24"/>
          <w:szCs w:val="24"/>
        </w:rPr>
        <w:t xml:space="preserve"> </w:t>
      </w:r>
      <w:r w:rsidRPr="007D25B2">
        <w:rPr>
          <w:color w:val="auto"/>
          <w:sz w:val="24"/>
          <w:szCs w:val="24"/>
        </w:rPr>
        <w:t xml:space="preserve">Tekliflerin geçerlilik süresi, ihale tarihinden itibaren </w:t>
      </w:r>
      <w:r>
        <w:rPr>
          <w:rStyle w:val="DipnotBavurusu"/>
          <w:color w:val="auto"/>
          <w:szCs w:val="24"/>
        </w:rPr>
        <w:t xml:space="preserve"> </w:t>
      </w:r>
      <w:r w:rsidRPr="007D25B2">
        <w:rPr>
          <w:color w:val="auto"/>
          <w:sz w:val="24"/>
          <w:szCs w:val="24"/>
        </w:rPr>
        <w:t>(</w:t>
      </w:r>
      <w:r>
        <w:rPr>
          <w:color w:val="auto"/>
          <w:sz w:val="24"/>
          <w:szCs w:val="24"/>
        </w:rPr>
        <w:t>30 otuz</w:t>
      </w:r>
      <w:r w:rsidRPr="007D25B2">
        <w:rPr>
          <w:color w:val="auto"/>
          <w:sz w:val="24"/>
          <w:szCs w:val="24"/>
        </w:rPr>
        <w:t>) takvim günüdür.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24.2.</w:t>
      </w:r>
      <w:r w:rsidRPr="005E6947">
        <w:rPr>
          <w:color w:val="auto"/>
          <w:sz w:val="24"/>
          <w:szCs w:val="24"/>
        </w:rP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lastRenderedPageBreak/>
        <w:t>24.3.</w:t>
      </w:r>
      <w:r w:rsidRPr="005E6947">
        <w:rPr>
          <w:color w:val="auto"/>
          <w:sz w:val="24"/>
          <w:szCs w:val="24"/>
        </w:rPr>
        <w:t xml:space="preserve"> Teklifinin geçerlilik süresini uzatan istekli, teklif ve sözleşme koşullarını değiştirmeden, geçici teminatını kabul ettiği yeni teklif geçerlilik süresi ile geçici teminata ilişkin hükümlere uygun hale getirir.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24.4.</w:t>
      </w:r>
      <w:r w:rsidRPr="005E6947">
        <w:rPr>
          <w:color w:val="auto"/>
          <w:sz w:val="24"/>
          <w:szCs w:val="24"/>
        </w:rPr>
        <w:t xml:space="preserve"> Bu konudaki istek ve cevaplar yazılı olacaktır.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 xml:space="preserve">Madde 25 - Teklif fiyata </w:t>
      </w:r>
      <w:proofErr w:type="gramStart"/>
      <w:r w:rsidRPr="005E6947">
        <w:rPr>
          <w:b/>
          <w:color w:val="auto"/>
          <w:sz w:val="24"/>
          <w:szCs w:val="24"/>
        </w:rPr>
        <w:t>dahil</w:t>
      </w:r>
      <w:proofErr w:type="gramEnd"/>
      <w:r w:rsidRPr="005E6947">
        <w:rPr>
          <w:b/>
          <w:color w:val="auto"/>
          <w:sz w:val="24"/>
          <w:szCs w:val="24"/>
        </w:rPr>
        <w:t xml:space="preserve"> olan giderler</w:t>
      </w:r>
    </w:p>
    <w:p w:rsidR="00CD236D" w:rsidRPr="00524DFD" w:rsidRDefault="00CD236D" w:rsidP="00CD236D">
      <w:pPr>
        <w:pStyle w:val="3-NormalYaz"/>
        <w:tabs>
          <w:tab w:val="clear" w:pos="566"/>
          <w:tab w:val="left" w:pos="567"/>
          <w:tab w:val="left" w:leader="dot" w:pos="9072"/>
        </w:tabs>
        <w:spacing w:after="120"/>
        <w:rPr>
          <w:sz w:val="24"/>
          <w:szCs w:val="24"/>
        </w:rPr>
      </w:pPr>
      <w:r w:rsidRPr="00524DFD">
        <w:rPr>
          <w:b/>
          <w:sz w:val="24"/>
          <w:szCs w:val="24"/>
        </w:rPr>
        <w:t>25.1.</w:t>
      </w:r>
      <w:r w:rsidRPr="00524DFD">
        <w:rPr>
          <w:sz w:val="24"/>
          <w:szCs w:val="24"/>
        </w:rPr>
        <w:t xml:space="preserve"> İsteklinin sözleşmenin uygulanması sırasında ilgili mevzuat gereğince ödeyeceği her türlü vergi, resim, harç, yapı kullanım izin belgesi giderleri ve benzeri giderler ile ulaşım, nakliye ve her türlü sigorta giderleri teklif fiyatına </w:t>
      </w:r>
      <w:proofErr w:type="gramStart"/>
      <w:r w:rsidRPr="00524DFD">
        <w:rPr>
          <w:sz w:val="24"/>
          <w:szCs w:val="24"/>
        </w:rPr>
        <w:t>dahildir</w:t>
      </w:r>
      <w:proofErr w:type="gramEnd"/>
      <w:r w:rsidRPr="00DC6A63">
        <w:rPr>
          <w:sz w:val="24"/>
          <w:szCs w:val="24"/>
        </w:rPr>
        <w:t xml:space="preserve">. </w:t>
      </w:r>
      <w:r w:rsidRPr="00DC6A63">
        <w:rPr>
          <w:b/>
          <w:sz w:val="24"/>
          <w:szCs w:val="24"/>
        </w:rPr>
        <w:t>I. ve II. Grup hizmet alımı için sigorta risk primi %2, III. Grup için ise %2 olarak hesaplanacaktır.</w:t>
      </w:r>
    </w:p>
    <w:p w:rsidR="00CD236D" w:rsidRPr="00524DFD" w:rsidRDefault="00CD236D" w:rsidP="00CD236D">
      <w:pPr>
        <w:pStyle w:val="3-NormalYaz"/>
        <w:tabs>
          <w:tab w:val="clear" w:pos="566"/>
          <w:tab w:val="left" w:pos="567"/>
          <w:tab w:val="left" w:leader="dot" w:pos="9072"/>
        </w:tabs>
        <w:spacing w:after="120"/>
        <w:rPr>
          <w:sz w:val="24"/>
          <w:szCs w:val="24"/>
        </w:rPr>
      </w:pPr>
      <w:r w:rsidRPr="00524DFD">
        <w:rPr>
          <w:b/>
          <w:sz w:val="24"/>
          <w:szCs w:val="24"/>
        </w:rPr>
        <w:t>25.2.</w:t>
      </w:r>
      <w:r w:rsidRPr="00524DFD">
        <w:rPr>
          <w:sz w:val="24"/>
          <w:szCs w:val="24"/>
        </w:rPr>
        <w:t> </w:t>
      </w:r>
      <w:proofErr w:type="gramStart"/>
      <w:r w:rsidRPr="00631B46">
        <w:rPr>
          <w:b/>
          <w:sz w:val="24"/>
          <w:szCs w:val="24"/>
        </w:rPr>
        <w:t>25.1</w:t>
      </w:r>
      <w:proofErr w:type="gramEnd"/>
      <w:r w:rsidRPr="00631B46">
        <w:rPr>
          <w:b/>
          <w:sz w:val="24"/>
          <w:szCs w:val="24"/>
        </w:rPr>
        <w:t>.</w:t>
      </w:r>
      <w:r w:rsidRPr="00524DFD">
        <w:rPr>
          <w:sz w:val="24"/>
          <w:szCs w:val="24"/>
        </w:rPr>
        <w:t xml:space="preserve">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w:t>
      </w:r>
    </w:p>
    <w:p w:rsidR="00CD236D" w:rsidRPr="00524DFD" w:rsidRDefault="00CD236D" w:rsidP="00CD236D">
      <w:pPr>
        <w:pStyle w:val="3-NormalYaz"/>
        <w:tabs>
          <w:tab w:val="clear" w:pos="566"/>
          <w:tab w:val="left" w:pos="567"/>
          <w:tab w:val="left" w:leader="dot" w:pos="9072"/>
        </w:tabs>
        <w:spacing w:after="120"/>
        <w:rPr>
          <w:sz w:val="24"/>
          <w:szCs w:val="24"/>
        </w:rPr>
      </w:pPr>
      <w:r w:rsidRPr="00524DFD">
        <w:rPr>
          <w:b/>
          <w:sz w:val="24"/>
          <w:szCs w:val="24"/>
        </w:rPr>
        <w:t>25.3.</w:t>
      </w:r>
      <w:r w:rsidRPr="00524DFD">
        <w:rPr>
          <w:sz w:val="24"/>
          <w:szCs w:val="24"/>
        </w:rPr>
        <w:t> Sözleşme konusu işin bedelinin ödenmesi aşamasında doğacak Katma Değer Vergisi (KDV), ilgili mevzuatı çerçevesinde İdare tarafından yükleniciye ayrıca ödenir.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 xml:space="preserve">Madde 26 - </w:t>
      </w:r>
      <w:r w:rsidRPr="006A207A">
        <w:rPr>
          <w:b/>
          <w:color w:val="auto"/>
          <w:sz w:val="24"/>
          <w:szCs w:val="24"/>
        </w:rPr>
        <w:t>Geçici teminat</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26.1.</w:t>
      </w:r>
      <w:r w:rsidRPr="005E6947">
        <w:rPr>
          <w:color w:val="auto"/>
          <w:sz w:val="24"/>
          <w:szCs w:val="24"/>
        </w:rPr>
        <w:t xml:space="preserve"> İstekliler teklif ettikleri bedelin % 3’ünden az olmamak üzere kendi belirleyecekleri tutarda geçici teminat vereceklerdir. Teklif edilen bedelin % 3’ünden az oranda geçici teminat veren isteklinin teklifi değerlendirme dışı bırakılır</w:t>
      </w:r>
      <w:r w:rsidRPr="005E6947">
        <w:rPr>
          <w:b/>
          <w:color w:val="auto"/>
          <w:sz w:val="24"/>
          <w:szCs w:val="24"/>
        </w:rPr>
        <w:t>.</w:t>
      </w:r>
      <w:r w:rsidRPr="005E6947">
        <w:rPr>
          <w:color w:val="auto"/>
          <w:sz w:val="24"/>
          <w:szCs w:val="24"/>
        </w:rPr>
        <w:t xml:space="preserve">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26.2</w:t>
      </w:r>
      <w:r w:rsidRPr="005E6947">
        <w:rPr>
          <w:color w:val="auto"/>
          <w:sz w:val="24"/>
          <w:szCs w:val="24"/>
        </w:rPr>
        <w:t>. İsteklinin ortak girişim olması halinde, toplam geçici teminat miktarı ortaklık oranına veya işin uzmanlık gerektiren kısımlarına verilen teklif tutarlarına bakılmaksızın ortaklardan biri veya birkaçı tarafından karşılanabilir.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26.3.</w:t>
      </w:r>
      <w:r w:rsidRPr="005E6947">
        <w:rPr>
          <w:color w:val="auto"/>
          <w:sz w:val="24"/>
          <w:szCs w:val="24"/>
        </w:rPr>
        <w:t xml:space="preserve"> Geçici teminat olarak sunulan teminat mektuplarında geçerlilik tarihi belirtilmelidir. Bu tarih, </w:t>
      </w:r>
      <w:proofErr w:type="gramStart"/>
      <w:r>
        <w:rPr>
          <w:color w:val="auto"/>
          <w:sz w:val="24"/>
          <w:szCs w:val="24"/>
        </w:rPr>
        <w:t>01/03/2018</w:t>
      </w:r>
      <w:proofErr w:type="gramEnd"/>
      <w:r w:rsidRPr="005E6947">
        <w:rPr>
          <w:color w:val="auto"/>
          <w:sz w:val="24"/>
          <w:szCs w:val="24"/>
        </w:rPr>
        <w:t xml:space="preserve"> tarihinden önce olmamak üzere istekli tarafından belirlenir.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26.4.</w:t>
      </w:r>
      <w:r w:rsidRPr="005E6947">
        <w:rPr>
          <w:color w:val="auto"/>
          <w:sz w:val="24"/>
          <w:szCs w:val="24"/>
        </w:rPr>
        <w:t xml:space="preserve"> Kabul edilebilir bir geçici teminat ile birlikte verilmeyen teklifler, istenilen katılma şartlarını sağlamadığı gerekçesiyle İdare tarafından değerlendirme dışı bırakılacaktır.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27 - Teminat olarak kabul edilecek değerler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27.1.</w:t>
      </w:r>
      <w:r w:rsidRPr="005E6947">
        <w:rPr>
          <w:color w:val="auto"/>
          <w:sz w:val="24"/>
          <w:szCs w:val="24"/>
        </w:rPr>
        <w:t xml:space="preserve"> Teminat olarak kabul edilecek değerler aşağıda sayılmıştır: </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a) Tedavüldeki Türk Parası.</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 xml:space="preserve">b) Bankalar tarafından verilen teminat mektupları. </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c) Hazine Müsteşarlığınca ihraç edilen Devlet İç Borçlanma Senetleri ve bu senetler yerine düzenlenen belgeler.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27.2.</w:t>
      </w:r>
      <w:r w:rsidRPr="005E6947">
        <w:rPr>
          <w:color w:val="auto"/>
          <w:sz w:val="24"/>
          <w:szCs w:val="24"/>
        </w:rPr>
        <w:t xml:space="preserve"> 27.1. maddesinin (c) bendinde belirtilen senetler ve bu senetler yerine düzenlenen belgelerden </w:t>
      </w:r>
      <w:proofErr w:type="gramStart"/>
      <w:r w:rsidRPr="005E6947">
        <w:rPr>
          <w:color w:val="auto"/>
          <w:sz w:val="24"/>
          <w:szCs w:val="24"/>
        </w:rPr>
        <w:t>nominal</w:t>
      </w:r>
      <w:proofErr w:type="gramEnd"/>
      <w:r w:rsidRPr="005E6947">
        <w:rPr>
          <w:color w:val="auto"/>
          <w:sz w:val="24"/>
          <w:szCs w:val="24"/>
        </w:rPr>
        <w:t xml:space="preserve"> değere faiz dahil edilerek ihraç edilenler, anaparaya tekabül eden satış değeri üzerinden teminat olarak kabul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27.3.</w:t>
      </w:r>
      <w:r w:rsidRPr="005E6947">
        <w:rPr>
          <w:color w:val="auto"/>
          <w:sz w:val="24"/>
          <w:szCs w:val="24"/>
        </w:rPr>
        <w:t xml:space="preserve"> İlgili mevzuatına göre Türkiye’de faaliyette bulunmasına izin verilen yabancı bankaların düzenleyecekleri teminat mektupları ile Türkiye dışında faaliyette bulunan banka veya benzeri kredi kuruluşlarının </w:t>
      </w:r>
      <w:proofErr w:type="spellStart"/>
      <w:r w:rsidRPr="005E6947">
        <w:rPr>
          <w:color w:val="auto"/>
          <w:sz w:val="24"/>
          <w:szCs w:val="24"/>
        </w:rPr>
        <w:t>kontrgarantisi</w:t>
      </w:r>
      <w:proofErr w:type="spellEnd"/>
      <w:r w:rsidRPr="005E6947">
        <w:rPr>
          <w:color w:val="auto"/>
          <w:sz w:val="24"/>
          <w:szCs w:val="24"/>
        </w:rPr>
        <w:t xml:space="preserve"> üzerine Türkiye’de faaliyette bulunan bankaların düzenleyecekleri teminat mektupları da teminat olarak kabul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27.4.</w:t>
      </w:r>
      <w:r w:rsidRPr="005E6947">
        <w:rPr>
          <w:color w:val="auto"/>
          <w:sz w:val="24"/>
          <w:szCs w:val="24"/>
        </w:rPr>
        <w:t xml:space="preserve"> Teminat mektubu verilmesi halinde, bu mektubun kapsam ve şeklinin, </w:t>
      </w:r>
      <w:r>
        <w:rPr>
          <w:color w:val="auto"/>
          <w:sz w:val="24"/>
          <w:szCs w:val="24"/>
        </w:rPr>
        <w:t xml:space="preserve">Kalkınma Ajansları Mal, Hizmet ve Yapım İşi </w:t>
      </w:r>
      <w:proofErr w:type="spellStart"/>
      <w:r>
        <w:rPr>
          <w:color w:val="auto"/>
          <w:sz w:val="24"/>
          <w:szCs w:val="24"/>
        </w:rPr>
        <w:t>Satınalma</w:t>
      </w:r>
      <w:proofErr w:type="spellEnd"/>
      <w:r>
        <w:rPr>
          <w:color w:val="auto"/>
          <w:sz w:val="24"/>
          <w:szCs w:val="24"/>
        </w:rPr>
        <w:t xml:space="preserve"> Usul ve Esasları</w:t>
      </w:r>
      <w:r w:rsidRPr="005E6947">
        <w:rPr>
          <w:color w:val="auto"/>
          <w:sz w:val="24"/>
          <w:szCs w:val="24"/>
        </w:rPr>
        <w:t xml:space="preserve"> tarafından belirlenen esaslara ve standart formlara uygun olması gerekir. Bu esaslara ve standart formlara aykırı olarak düzenlenmiş teminat mektupları geçerli kabul edilmez.</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lastRenderedPageBreak/>
        <w:t>27.5.</w:t>
      </w:r>
      <w:r w:rsidRPr="005E6947">
        <w:rPr>
          <w:color w:val="auto"/>
          <w:sz w:val="24"/>
          <w:szCs w:val="24"/>
        </w:rPr>
        <w:t xml:space="preserve"> Teminatlar, teminat olarak kabul edilen diğer değerlerle değiştirilebilir.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27.6.</w:t>
      </w:r>
      <w:r w:rsidRPr="005E6947">
        <w:rPr>
          <w:color w:val="auto"/>
          <w:sz w:val="24"/>
          <w:szCs w:val="24"/>
        </w:rPr>
        <w:t xml:space="preserve"> Her ne suretle olursa olsun, İdarece alınan teminatlar haczedilemez ve üzerine ihtiyati tedbir konulamaz.</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28 - Geçici teminatın teslim yeri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28.1</w:t>
      </w:r>
      <w:r w:rsidRPr="005E6947">
        <w:rPr>
          <w:color w:val="auto"/>
          <w:sz w:val="24"/>
          <w:szCs w:val="24"/>
        </w:rPr>
        <w:t>. Teminat mektupları, teklifle birlikte zarf içerisinde İdareye sunulur.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28.2. </w:t>
      </w:r>
      <w:r w:rsidRPr="005E6947">
        <w:rPr>
          <w:color w:val="auto"/>
          <w:sz w:val="24"/>
          <w:szCs w:val="24"/>
        </w:rPr>
        <w:t xml:space="preserve">Teminat mektupları dışındaki teminatların </w:t>
      </w:r>
      <w:r>
        <w:rPr>
          <w:color w:val="auto"/>
          <w:sz w:val="24"/>
          <w:szCs w:val="24"/>
        </w:rPr>
        <w:t>Ajans banka hesabına</w:t>
      </w:r>
      <w:r w:rsidRPr="005E6947">
        <w:rPr>
          <w:color w:val="auto"/>
          <w:sz w:val="24"/>
          <w:szCs w:val="24"/>
        </w:rPr>
        <w:t xml:space="preserve"> yatırılması ve makbuzlarının teklif zarfının içinde sunulması gerekir.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Madde 29 - Geçici teminatın iadesi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29.1.</w:t>
      </w:r>
      <w:r w:rsidRPr="005E6947">
        <w:rPr>
          <w:color w:val="auto"/>
          <w:sz w:val="24"/>
          <w:szCs w:val="24"/>
        </w:rPr>
        <w:t xml:space="preserve"> İhale üzerinde bırakılan istekli ile ekonomik açıdan en avantajlı ikinci teklif sahibi istekliye ait teminat mektupları ihaleden sonra </w:t>
      </w:r>
      <w:r w:rsidRPr="00524DFD">
        <w:rPr>
          <w:sz w:val="24"/>
          <w:szCs w:val="24"/>
        </w:rPr>
        <w:t xml:space="preserve">Ajans </w:t>
      </w:r>
      <w:r>
        <w:rPr>
          <w:sz w:val="24"/>
          <w:szCs w:val="24"/>
        </w:rPr>
        <w:t>İdari ve Mali İşler</w:t>
      </w:r>
      <w:r w:rsidRPr="005E6947">
        <w:rPr>
          <w:color w:val="auto"/>
          <w:sz w:val="24"/>
          <w:szCs w:val="24"/>
        </w:rPr>
        <w:t xml:space="preserve"> </w:t>
      </w:r>
      <w:r>
        <w:rPr>
          <w:color w:val="auto"/>
          <w:sz w:val="24"/>
          <w:szCs w:val="24"/>
        </w:rPr>
        <w:t>birimine</w:t>
      </w:r>
      <w:r w:rsidRPr="005E6947">
        <w:rPr>
          <w:color w:val="auto"/>
          <w:sz w:val="24"/>
          <w:szCs w:val="24"/>
        </w:rPr>
        <w:t xml:space="preserve"> teslim edilir. Diğer isteklilere ait teminatlar ise hemen iade edilir.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29.2.</w:t>
      </w:r>
      <w:r w:rsidRPr="005E6947">
        <w:rPr>
          <w:color w:val="auto"/>
          <w:sz w:val="24"/>
          <w:szCs w:val="24"/>
        </w:rPr>
        <w:t xml:space="preserve"> İhale üzerinde bırakılan isteklinin geçici teminatı ise gerekli kesin teminatın verilip sözleşmeyi imzalaması halinde iade edilir.</w:t>
      </w:r>
    </w:p>
    <w:p w:rsidR="00CD236D" w:rsidRPr="005E6947" w:rsidRDefault="00CD236D" w:rsidP="00CD236D">
      <w:pPr>
        <w:tabs>
          <w:tab w:val="left" w:pos="567"/>
          <w:tab w:val="left" w:leader="dot" w:pos="9356"/>
        </w:tabs>
        <w:spacing w:after="120"/>
        <w:jc w:val="both"/>
        <w:rPr>
          <w:color w:val="auto"/>
          <w:sz w:val="24"/>
          <w:szCs w:val="24"/>
        </w:rPr>
      </w:pPr>
      <w:r w:rsidRPr="005E6947">
        <w:rPr>
          <w:b/>
        </w:rPr>
        <w:t>29.3.</w:t>
      </w:r>
      <w:r w:rsidRPr="005E6947">
        <w:t xml:space="preserve"> </w:t>
      </w:r>
      <w:r w:rsidRPr="00E554FD">
        <w:rPr>
          <w:color w:val="auto"/>
          <w:sz w:val="24"/>
          <w:szCs w:val="24"/>
        </w:rPr>
        <w:t>İhale üzerinde bırakılan istekli ile sözleşme imzalanması halinde, ekonomik açıdan en avantajlı ikinci teklif sahibine ait teminat, sözleşme imzalandıktan hemen sonra iade edilir.</w:t>
      </w:r>
    </w:p>
    <w:p w:rsidR="00CD236D" w:rsidRPr="005E6947" w:rsidRDefault="00CD236D" w:rsidP="00CD236D">
      <w:pPr>
        <w:pStyle w:val="GvdeMetni"/>
        <w:tabs>
          <w:tab w:val="left" w:pos="567"/>
          <w:tab w:val="left" w:leader="dot" w:pos="9356"/>
        </w:tabs>
        <w:spacing w:after="120" w:line="240" w:lineRule="auto"/>
        <w:ind w:firstLine="709"/>
        <w:jc w:val="center"/>
        <w:rPr>
          <w:rFonts w:ascii="Times New Roman" w:hAnsi="Times New Roman"/>
          <w:color w:val="auto"/>
          <w:sz w:val="24"/>
          <w:szCs w:val="24"/>
        </w:rPr>
      </w:pPr>
    </w:p>
    <w:p w:rsidR="00CD236D" w:rsidRPr="005E6947" w:rsidRDefault="00CD236D" w:rsidP="00CD236D">
      <w:pPr>
        <w:pStyle w:val="GvdeMetni"/>
        <w:tabs>
          <w:tab w:val="left" w:pos="567"/>
          <w:tab w:val="left" w:leader="dot" w:pos="9356"/>
        </w:tabs>
        <w:spacing w:after="120" w:line="240" w:lineRule="auto"/>
        <w:ind w:firstLine="709"/>
        <w:jc w:val="center"/>
        <w:rPr>
          <w:rFonts w:ascii="Times New Roman" w:hAnsi="Times New Roman"/>
          <w:color w:val="auto"/>
          <w:sz w:val="24"/>
          <w:szCs w:val="24"/>
        </w:rPr>
      </w:pPr>
      <w:r w:rsidRPr="005E6947">
        <w:rPr>
          <w:rFonts w:ascii="Times New Roman" w:hAnsi="Times New Roman"/>
          <w:color w:val="auto"/>
          <w:sz w:val="24"/>
          <w:szCs w:val="24"/>
        </w:rPr>
        <w:t xml:space="preserve">IV-TEKLİFLERİN DEĞERLENDİRİLMESİ VE SÖZLEŞME YAPILMASINA İLİŞKİN HUSUSLAR </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Madde 30 - Tekliflerin alınması ve açılması</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30.1.</w:t>
      </w:r>
      <w:r w:rsidRPr="005E6947">
        <w:rPr>
          <w:sz w:val="24"/>
          <w:szCs w:val="24"/>
        </w:rPr>
        <w:t xml:space="preserve"> Teklifler, bu Şartnamede belirtilen ihale saatine kadar İdareye (tekliflerin sunulacağı yere) verilecektir.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30.2.</w:t>
      </w:r>
      <w:r w:rsidRPr="005E6947">
        <w:rPr>
          <w:sz w:val="24"/>
          <w:szCs w:val="24"/>
        </w:rPr>
        <w:t xml:space="preserve"> İhale komisyonu tarafından, tekliflerin alınması ve açılmasında aşağıda yer alan usul uygulanır: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30.2.1.</w:t>
      </w:r>
      <w:r w:rsidRPr="005E6947">
        <w:rPr>
          <w:sz w:val="24"/>
          <w:szCs w:val="24"/>
        </w:rPr>
        <w:t xml:space="preserve"> İhale komisyonunca bu Şartnamede belirtilen ihale saatinde ihaleye başlanır ve bu saate kadar kaç teklif verilmiş olduğu bir tutanakla tespit edilerek, hazır bulunanlara duyurulur.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30.2.2.</w:t>
      </w:r>
      <w:r w:rsidRPr="005E6947">
        <w:rPr>
          <w:sz w:val="24"/>
          <w:szCs w:val="24"/>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mühürlenmesi veya kaşelenmesi hususlarına bakılır. Bu hususlara uygun olmayan zarflar bir tutanakla belirlenerek değerlendirmeye alınmaz.</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30.2.3.</w:t>
      </w:r>
      <w:r w:rsidRPr="005E6947">
        <w:rPr>
          <w:sz w:val="24"/>
          <w:szCs w:val="24"/>
        </w:rPr>
        <w:t xml:space="preserve">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ile işin yaklaşık maliyeti açıklanarak tutanağa bağlanır. Düzenlenen bu tutanaklar ihale komisyonunca imzalanır ve ihale komisyon başkanı tarafından onaylanmış bir sureti isteyenlere imza karşılığı verilir.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30.2.4.</w:t>
      </w:r>
      <w:r w:rsidRPr="005E6947">
        <w:rPr>
          <w:sz w:val="24"/>
          <w:szCs w:val="24"/>
        </w:rPr>
        <w:t xml:space="preserve"> Bu aşamada hiçbir teklifin reddine veya kabulüne karar verilmez. Teklifi oluşturan belgeler düzeltilemez ve tamamlanamaz. Teklifler değerlendirilmek üzere ilk oturum kapatılır.</w:t>
      </w:r>
    </w:p>
    <w:p w:rsidR="00CD236D" w:rsidRPr="005E6947" w:rsidRDefault="00CD236D" w:rsidP="00CD236D">
      <w:pPr>
        <w:pStyle w:val="3-NormalYaz"/>
        <w:tabs>
          <w:tab w:val="clear" w:pos="566"/>
          <w:tab w:val="left" w:pos="567"/>
          <w:tab w:val="left" w:leader="dot" w:pos="9356"/>
        </w:tabs>
        <w:spacing w:after="120"/>
        <w:rPr>
          <w:b/>
          <w:sz w:val="24"/>
          <w:szCs w:val="24"/>
        </w:rPr>
      </w:pPr>
      <w:r w:rsidRPr="005E6947">
        <w:rPr>
          <w:b/>
          <w:sz w:val="24"/>
          <w:szCs w:val="24"/>
        </w:rPr>
        <w:t>Madde 31 - Tekliflerin değerlendirilmesi</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31.1.</w:t>
      </w:r>
      <w:r w:rsidRPr="005E6947">
        <w:rPr>
          <w:sz w:val="24"/>
          <w:szCs w:val="24"/>
        </w:rPr>
        <w:t xml:space="preserve"> Tekliflerin değerlendirilmesinde, öncelikle belgeleri eksik olduğu veya teklif mektubu ile geçici teminatı usulüne uygun olmadığı ilk oturumda tespit edilen isteklilerin tekliflerinin değerlendirme dışı bırakılmasına karar verilir.</w:t>
      </w:r>
    </w:p>
    <w:p w:rsidR="00CD236D" w:rsidRPr="005E6947" w:rsidRDefault="00CD236D" w:rsidP="00CD236D">
      <w:pPr>
        <w:pStyle w:val="3-NormalYaz"/>
        <w:tabs>
          <w:tab w:val="clear" w:pos="566"/>
          <w:tab w:val="left" w:pos="567"/>
          <w:tab w:val="left" w:leader="dot" w:pos="9356"/>
        </w:tabs>
        <w:spacing w:after="120"/>
        <w:rPr>
          <w:rStyle w:val="normal1"/>
          <w:sz w:val="24"/>
          <w:szCs w:val="24"/>
        </w:rPr>
      </w:pPr>
      <w:r w:rsidRPr="005E6947">
        <w:rPr>
          <w:b/>
          <w:sz w:val="24"/>
          <w:szCs w:val="24"/>
        </w:rPr>
        <w:lastRenderedPageBreak/>
        <w:t>31.2.</w:t>
      </w:r>
      <w:r w:rsidRPr="005E6947">
        <w:rPr>
          <w:sz w:val="24"/>
          <w:szCs w:val="24"/>
        </w:rPr>
        <w:t xml:space="preserve"> T</w:t>
      </w:r>
      <w:r w:rsidRPr="005E6947">
        <w:rPr>
          <w:rStyle w:val="normal1"/>
          <w:sz w:val="24"/>
          <w:szCs w:val="24"/>
        </w:rPr>
        <w:t xml:space="preserve">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31.3.</w:t>
      </w:r>
      <w:r w:rsidRPr="005E6947">
        <w:rPr>
          <w:sz w:val="24"/>
          <w:szCs w:val="24"/>
        </w:rP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w:t>
      </w:r>
    </w:p>
    <w:p w:rsidR="00CD236D" w:rsidRPr="005E6947" w:rsidRDefault="00CD236D" w:rsidP="00CD236D">
      <w:pPr>
        <w:pStyle w:val="3-NormalYaz"/>
        <w:tabs>
          <w:tab w:val="clear" w:pos="566"/>
          <w:tab w:val="left" w:pos="567"/>
          <w:tab w:val="left" w:leader="dot" w:pos="9356"/>
        </w:tabs>
        <w:spacing w:after="120"/>
        <w:rPr>
          <w:sz w:val="24"/>
          <w:szCs w:val="24"/>
        </w:rPr>
      </w:pPr>
      <w:r w:rsidRPr="005E6947">
        <w:rPr>
          <w:b/>
          <w:sz w:val="24"/>
          <w:szCs w:val="24"/>
        </w:rPr>
        <w:t>31.4.</w:t>
      </w:r>
      <w:r w:rsidRPr="005E6947">
        <w:rPr>
          <w:sz w:val="24"/>
          <w:szCs w:val="24"/>
        </w:rPr>
        <w:t xml:space="preserve"> Bu ilk değerlendirme ve işlemler sonucunda belgeleri eksiksiz ve teklif mektubu ile geçici teminatı usulüne uygun olan isteklilerin tekliflerinin ayrıntılı değerlendirilmesine geçilir.</w:t>
      </w:r>
    </w:p>
    <w:p w:rsidR="00CD236D" w:rsidRPr="00BE3C5D" w:rsidRDefault="00CD236D" w:rsidP="00CD236D">
      <w:pPr>
        <w:pStyle w:val="GvdeMetni21"/>
        <w:tabs>
          <w:tab w:val="left" w:pos="567"/>
          <w:tab w:val="left" w:leader="dot" w:pos="9356"/>
        </w:tabs>
        <w:spacing w:after="120"/>
        <w:ind w:firstLine="0"/>
        <w:rPr>
          <w:rStyle w:val="normal1"/>
          <w:szCs w:val="24"/>
        </w:rPr>
      </w:pPr>
      <w:r w:rsidRPr="005E6947">
        <w:rPr>
          <w:szCs w:val="24"/>
        </w:rPr>
        <w:t xml:space="preserve">31.5. </w:t>
      </w:r>
      <w:r w:rsidRPr="00BE3C5D">
        <w:rPr>
          <w:szCs w:val="24"/>
        </w:rPr>
        <w:t xml:space="preserve">Bu aşamada, isteklilerin ihale konusu işi yapabilme kapasitelerini belirleyen yeterlik </w:t>
      </w:r>
      <w:proofErr w:type="gramStart"/>
      <w:r w:rsidRPr="00BE3C5D">
        <w:rPr>
          <w:szCs w:val="24"/>
        </w:rPr>
        <w:t>kriterlerine</w:t>
      </w:r>
      <w:proofErr w:type="gramEnd"/>
      <w:r w:rsidRPr="00BE3C5D">
        <w:rPr>
          <w:szCs w:val="24"/>
        </w:rPr>
        <w:t xml:space="preserve"> ve tekliflerin ihale dokümanında belirtilen şartlara uygun olup olmadığı </w:t>
      </w:r>
      <w:r w:rsidRPr="00BE3C5D">
        <w:rPr>
          <w:rStyle w:val="normal1"/>
          <w:szCs w:val="24"/>
        </w:rPr>
        <w:t xml:space="preserve">ile birim fiyat teklif cetvellerinde aritmetik hata bulunup bulunmadığı </w:t>
      </w:r>
      <w:r w:rsidRPr="00BE3C5D">
        <w:rPr>
          <w:szCs w:val="24"/>
        </w:rPr>
        <w:t xml:space="preserve">incelenir. </w:t>
      </w:r>
      <w:r w:rsidRPr="00BE3C5D">
        <w:rPr>
          <w:rStyle w:val="normal1"/>
          <w:szCs w:val="24"/>
        </w:rPr>
        <w:t>Uygun olmadığı belirlenen teklifler ile birim fiyat teklif cetvellerinde aritmetik hata bulunan teklifler değerlendirme dışı bırakılır.</w:t>
      </w:r>
    </w:p>
    <w:p w:rsidR="00CD236D" w:rsidRPr="005E6947" w:rsidRDefault="00CD236D" w:rsidP="00CD236D">
      <w:pPr>
        <w:pStyle w:val="BodyText21"/>
        <w:tabs>
          <w:tab w:val="left" w:pos="567"/>
          <w:tab w:val="left" w:leader="dot" w:pos="9356"/>
        </w:tabs>
        <w:rPr>
          <w:b/>
          <w:szCs w:val="24"/>
        </w:rPr>
      </w:pPr>
      <w:r w:rsidRPr="005E6947">
        <w:rPr>
          <w:b/>
          <w:szCs w:val="24"/>
        </w:rPr>
        <w:t>Madde 32 - İsteklilerden tekliflerine açıklık getirmelerinin istenilmesi</w:t>
      </w:r>
    </w:p>
    <w:p w:rsidR="00CD236D" w:rsidRPr="005E6947" w:rsidRDefault="00CD236D" w:rsidP="00CD236D">
      <w:pPr>
        <w:pStyle w:val="BodyText21"/>
        <w:tabs>
          <w:tab w:val="left" w:pos="567"/>
          <w:tab w:val="left" w:leader="dot" w:pos="9356"/>
        </w:tabs>
        <w:rPr>
          <w:szCs w:val="24"/>
        </w:rPr>
      </w:pPr>
      <w:r w:rsidRPr="005E6947">
        <w:rPr>
          <w:b/>
          <w:szCs w:val="24"/>
        </w:rPr>
        <w:t>32.1.</w:t>
      </w:r>
      <w:r w:rsidRPr="005E6947">
        <w:rPr>
          <w:szCs w:val="24"/>
        </w:rPr>
        <w:t xml:space="preserve"> İhale komisyonunun talebi üzerine İdare, tekliflerin incelenmesi, karşılaştırılması ve değerlendirilmesinde yararlanmak üzere açık olmayan hususlarla ilgili isteklilerden açıklama isteyebilir.</w:t>
      </w:r>
    </w:p>
    <w:p w:rsidR="00CD236D" w:rsidRPr="005E6947" w:rsidRDefault="00CD236D" w:rsidP="00CD236D">
      <w:pPr>
        <w:pStyle w:val="BodyText21"/>
        <w:tabs>
          <w:tab w:val="left" w:pos="567"/>
          <w:tab w:val="left" w:leader="dot" w:pos="9356"/>
        </w:tabs>
        <w:rPr>
          <w:szCs w:val="24"/>
        </w:rPr>
      </w:pPr>
      <w:r w:rsidRPr="005E6947">
        <w:rPr>
          <w:b/>
          <w:szCs w:val="24"/>
        </w:rPr>
        <w:t>32.2.</w:t>
      </w:r>
      <w:r w:rsidRPr="005E6947">
        <w:rPr>
          <w:szCs w:val="24"/>
        </w:rPr>
        <w:t xml:space="preserve"> Bu açıklama, hiçbir şekilde teklif fiyatında değişiklik yapılması veya ihale dokümanında öngörülen </w:t>
      </w:r>
      <w:proofErr w:type="gramStart"/>
      <w:r w:rsidRPr="005E6947">
        <w:rPr>
          <w:szCs w:val="24"/>
        </w:rPr>
        <w:t>kriterlere</w:t>
      </w:r>
      <w:proofErr w:type="gramEnd"/>
      <w:r w:rsidRPr="005E6947">
        <w:rPr>
          <w:szCs w:val="24"/>
        </w:rPr>
        <w:t xml:space="preserve"> uygun olmayan tekliflerin uygun hale getirilmesi amacıyla istenilemez ve bu sonucu doğuracak şekilde kullanılamaz. </w:t>
      </w:r>
    </w:p>
    <w:p w:rsidR="00CD236D" w:rsidRPr="005E6947" w:rsidRDefault="00CD236D" w:rsidP="00CD236D">
      <w:pPr>
        <w:pStyle w:val="BodyText21"/>
        <w:tabs>
          <w:tab w:val="left" w:pos="567"/>
          <w:tab w:val="left" w:leader="dot" w:pos="9356"/>
        </w:tabs>
        <w:rPr>
          <w:szCs w:val="24"/>
        </w:rPr>
      </w:pPr>
      <w:r w:rsidRPr="005E6947">
        <w:rPr>
          <w:b/>
          <w:szCs w:val="24"/>
        </w:rPr>
        <w:t>32.3.</w:t>
      </w:r>
      <w:r w:rsidRPr="005E6947">
        <w:rPr>
          <w:szCs w:val="24"/>
        </w:rPr>
        <w:t xml:space="preserve"> İdarenin yazılı açıklama talebine, istekli tarafından yazılı olarak cevap verilir.</w:t>
      </w:r>
    </w:p>
    <w:p w:rsidR="00CD236D" w:rsidRPr="005E6947" w:rsidRDefault="00CD236D" w:rsidP="00CD236D">
      <w:pPr>
        <w:pStyle w:val="Balk9"/>
        <w:tabs>
          <w:tab w:val="left" w:pos="567"/>
          <w:tab w:val="left" w:leader="dot" w:pos="9356"/>
        </w:tabs>
        <w:spacing w:after="120"/>
        <w:ind w:firstLine="0"/>
        <w:rPr>
          <w:rFonts w:ascii="Times New Roman" w:hAnsi="Times New Roman"/>
          <w:szCs w:val="24"/>
        </w:rPr>
      </w:pPr>
      <w:r w:rsidRPr="005E6947">
        <w:rPr>
          <w:rFonts w:ascii="Times New Roman" w:hAnsi="Times New Roman"/>
          <w:szCs w:val="24"/>
        </w:rPr>
        <w:t xml:space="preserve">Madde 33 - Aşırı düşük teklifler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33.1.</w:t>
      </w:r>
      <w:r w:rsidRPr="005E6947">
        <w:rPr>
          <w:color w:val="auto"/>
          <w:sz w:val="24"/>
          <w:szCs w:val="24"/>
        </w:rPr>
        <w:t xml:space="preserve">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33.2.</w:t>
      </w:r>
      <w:r w:rsidRPr="005E6947">
        <w:rPr>
          <w:color w:val="auto"/>
          <w:sz w:val="24"/>
          <w:szCs w:val="24"/>
        </w:rPr>
        <w:t xml:space="preserve"> İhale komisyonu tarafından;</w:t>
      </w:r>
    </w:p>
    <w:p w:rsidR="00CD236D" w:rsidRPr="005E6947" w:rsidRDefault="00CD236D" w:rsidP="00CD236D">
      <w:pPr>
        <w:tabs>
          <w:tab w:val="left" w:pos="567"/>
          <w:tab w:val="left" w:leader="dot" w:pos="9356"/>
        </w:tabs>
        <w:spacing w:after="120"/>
        <w:ind w:firstLine="708"/>
        <w:jc w:val="both"/>
        <w:rPr>
          <w:color w:val="auto"/>
          <w:sz w:val="24"/>
          <w:szCs w:val="24"/>
        </w:rPr>
      </w:pPr>
      <w:r w:rsidRPr="005E6947">
        <w:rPr>
          <w:color w:val="auto"/>
          <w:sz w:val="24"/>
          <w:szCs w:val="24"/>
        </w:rPr>
        <w:t>a) İmalat sürecinin ekonomik olması,</w:t>
      </w:r>
    </w:p>
    <w:p w:rsidR="00CD236D" w:rsidRPr="005E6947" w:rsidRDefault="00CD236D" w:rsidP="00CD236D">
      <w:pPr>
        <w:tabs>
          <w:tab w:val="left" w:pos="567"/>
          <w:tab w:val="left" w:leader="dot" w:pos="9356"/>
        </w:tabs>
        <w:spacing w:after="120"/>
        <w:ind w:firstLine="708"/>
        <w:jc w:val="both"/>
        <w:rPr>
          <w:color w:val="auto"/>
          <w:sz w:val="24"/>
          <w:szCs w:val="24"/>
        </w:rPr>
      </w:pPr>
      <w:r w:rsidRPr="005E6947">
        <w:rPr>
          <w:color w:val="auto"/>
          <w:sz w:val="24"/>
          <w:szCs w:val="24"/>
        </w:rPr>
        <w:t>b) Seçilen teknik çözümler ve teklif sahibinin mal ve hizmetlerin temininde kullanacağı avantajlı koşullar,</w:t>
      </w:r>
    </w:p>
    <w:p w:rsidR="00CD236D" w:rsidRPr="005E6947" w:rsidRDefault="00CD236D" w:rsidP="00CD236D">
      <w:pPr>
        <w:tabs>
          <w:tab w:val="left" w:pos="567"/>
          <w:tab w:val="left" w:leader="dot" w:pos="9356"/>
        </w:tabs>
        <w:spacing w:after="120"/>
        <w:ind w:firstLine="708"/>
        <w:jc w:val="both"/>
        <w:rPr>
          <w:color w:val="auto"/>
          <w:sz w:val="24"/>
          <w:szCs w:val="24"/>
        </w:rPr>
      </w:pPr>
      <w:r w:rsidRPr="005E6947">
        <w:rPr>
          <w:color w:val="auto"/>
          <w:sz w:val="24"/>
          <w:szCs w:val="24"/>
        </w:rPr>
        <w:t>c) Teklif edilen malın özgünlüğü,</w:t>
      </w:r>
    </w:p>
    <w:p w:rsidR="00CD236D" w:rsidRPr="005E6947" w:rsidRDefault="00CD236D" w:rsidP="00CD236D">
      <w:pPr>
        <w:tabs>
          <w:tab w:val="left" w:pos="567"/>
          <w:tab w:val="left" w:leader="dot" w:pos="9356"/>
        </w:tabs>
        <w:spacing w:after="120"/>
        <w:jc w:val="both"/>
        <w:rPr>
          <w:color w:val="auto"/>
          <w:sz w:val="24"/>
          <w:szCs w:val="24"/>
        </w:rPr>
      </w:pPr>
      <w:proofErr w:type="gramStart"/>
      <w:r w:rsidRPr="005E6947">
        <w:rPr>
          <w:color w:val="auto"/>
          <w:sz w:val="24"/>
          <w:szCs w:val="24"/>
        </w:rPr>
        <w:t>hususlarında</w:t>
      </w:r>
      <w:proofErr w:type="gramEnd"/>
      <w:r w:rsidRPr="005E6947">
        <w:rPr>
          <w:color w:val="auto"/>
          <w:sz w:val="24"/>
          <w:szCs w:val="24"/>
        </w:rPr>
        <w:t xml:space="preserve"> belgelendirilmek suretiyle yapılan yazılı açıklamalar dikkate alınarak, aşırı düşük teklifler değerlendirilir. Bu değerlendirme sonucunda, açıklamaları yeterli görülmeyen veya yazılı açıklamada bulunmayan isteklilerin teklifleri reddedilir.</w:t>
      </w:r>
    </w:p>
    <w:p w:rsidR="00CD236D" w:rsidRPr="005E6947" w:rsidRDefault="00CD236D" w:rsidP="00CD236D">
      <w:pPr>
        <w:tabs>
          <w:tab w:val="left" w:pos="567"/>
          <w:tab w:val="left" w:leader="dot" w:pos="9356"/>
        </w:tabs>
        <w:spacing w:after="120"/>
        <w:jc w:val="both"/>
        <w:rPr>
          <w:color w:val="auto"/>
          <w:sz w:val="24"/>
          <w:szCs w:val="24"/>
        </w:rPr>
      </w:pPr>
      <w:r w:rsidRPr="005E6947">
        <w:rPr>
          <w:rStyle w:val="normal1"/>
          <w:b/>
          <w:color w:val="auto"/>
          <w:sz w:val="24"/>
          <w:szCs w:val="24"/>
        </w:rPr>
        <w:t>33.3.</w:t>
      </w:r>
      <w:r w:rsidRPr="005E6947">
        <w:rPr>
          <w:rStyle w:val="normal1"/>
          <w:color w:val="auto"/>
          <w:sz w:val="24"/>
          <w:szCs w:val="24"/>
        </w:rPr>
        <w:t xml:space="preserve"> İhale komisyonu tarafından, aşırı düşük tekliflerin tespiti, değerlendirilmesi ve ekonomik açıdan en avantajlı teklifin belirlenmesinde, sınır değer veya sorgulama </w:t>
      </w:r>
      <w:proofErr w:type="gramStart"/>
      <w:r w:rsidRPr="005E6947">
        <w:rPr>
          <w:rStyle w:val="normal1"/>
          <w:color w:val="auto"/>
          <w:sz w:val="24"/>
          <w:szCs w:val="24"/>
        </w:rPr>
        <w:t>kriterleri</w:t>
      </w:r>
      <w:proofErr w:type="gramEnd"/>
      <w:r w:rsidRPr="005E6947">
        <w:rPr>
          <w:rStyle w:val="normal1"/>
          <w:color w:val="auto"/>
          <w:sz w:val="24"/>
          <w:szCs w:val="24"/>
        </w:rPr>
        <w:t xml:space="preserve"> ya da ortalamalara ilişkin olarak Kamu İhale Kurumu tarafından düzenleme yapılmış ise bu düzenlemelerde yer alan kriterler esas alınacaktır.</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lastRenderedPageBreak/>
        <w:t>Madde 34 - Bütün tekliflerin reddedilmesi ve ihalenin iptal edilmesi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34.1.</w:t>
      </w:r>
      <w:r w:rsidRPr="005E6947">
        <w:rPr>
          <w:color w:val="auto"/>
          <w:sz w:val="24"/>
          <w:szCs w:val="24"/>
        </w:rPr>
        <w:t xml:space="preserve"> İhale komisyonu kararı üzerine İdare, verilmiş olan bütün teklifleri reddederek ihaleyi iptal etmekte serbesttir. İdare bütün tekliflerin reddedilmesi nedeniyle herhangi bir yükümlülük altına girmez.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34.2.</w:t>
      </w:r>
      <w:r w:rsidRPr="005E6947">
        <w:rPr>
          <w:color w:val="auto"/>
          <w:sz w:val="24"/>
          <w:szCs w:val="24"/>
        </w:rPr>
        <w:t xml:space="preserve"> İhalenin iptal edilmesi halinde bu durum, bütün isteklilere gerekçesiyle birlikte derhal bildirilir.</w:t>
      </w:r>
    </w:p>
    <w:p w:rsidR="00CD236D" w:rsidRPr="005E6947" w:rsidRDefault="00CD236D" w:rsidP="00CD236D">
      <w:pPr>
        <w:pStyle w:val="Balk9"/>
        <w:tabs>
          <w:tab w:val="left" w:pos="567"/>
          <w:tab w:val="left" w:leader="dot" w:pos="9356"/>
        </w:tabs>
        <w:spacing w:after="120"/>
        <w:ind w:firstLine="0"/>
        <w:rPr>
          <w:rFonts w:ascii="Times New Roman" w:hAnsi="Times New Roman"/>
          <w:szCs w:val="24"/>
        </w:rPr>
      </w:pPr>
      <w:r w:rsidRPr="005E6947">
        <w:rPr>
          <w:rFonts w:ascii="Times New Roman" w:hAnsi="Times New Roman"/>
          <w:szCs w:val="24"/>
        </w:rPr>
        <w:t>Madde 35 - Ekonomik açıdan en avantajlı teklifin belirlenmesi</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3</w:t>
      </w:r>
      <w:r>
        <w:rPr>
          <w:b/>
          <w:sz w:val="24"/>
          <w:szCs w:val="24"/>
        </w:rPr>
        <w:t>5</w:t>
      </w:r>
      <w:r w:rsidRPr="00524DFD">
        <w:rPr>
          <w:b/>
          <w:sz w:val="24"/>
          <w:szCs w:val="24"/>
        </w:rPr>
        <w:t>.1.</w:t>
      </w:r>
      <w:r w:rsidRPr="00524DFD">
        <w:rPr>
          <w:sz w:val="24"/>
          <w:szCs w:val="24"/>
        </w:rPr>
        <w:t> Bu ihalede ekonomik açıdan en avantajlı teklif,</w:t>
      </w:r>
      <w:r w:rsidRPr="00524DFD">
        <w:rPr>
          <w:rStyle w:val="normal1"/>
          <w:sz w:val="24"/>
          <w:szCs w:val="24"/>
        </w:rPr>
        <w:t xml:space="preserve"> teklif edilen fiyatların en düşük olanıdır.</w:t>
      </w:r>
      <w:r w:rsidRPr="00524DFD">
        <w:rPr>
          <w:sz w:val="24"/>
          <w:szCs w:val="24"/>
        </w:rPr>
        <w:tab/>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3</w:t>
      </w:r>
      <w:r>
        <w:rPr>
          <w:b/>
          <w:sz w:val="24"/>
          <w:szCs w:val="24"/>
        </w:rPr>
        <w:t>5</w:t>
      </w:r>
      <w:r w:rsidRPr="00524DFD">
        <w:rPr>
          <w:b/>
          <w:sz w:val="24"/>
          <w:szCs w:val="24"/>
        </w:rPr>
        <w:t>.2.</w:t>
      </w:r>
      <w:r w:rsidRPr="00524DFD">
        <w:rPr>
          <w:sz w:val="24"/>
          <w:szCs w:val="24"/>
        </w:rPr>
        <w:t xml:space="preserve"> Ekonomik açıdan en avantajlı teklifin birden fazla istekli tarafından verilmiş olması halinde; </w:t>
      </w:r>
    </w:p>
    <w:p w:rsidR="00CD236D" w:rsidRPr="00524DFD" w:rsidRDefault="00CD236D" w:rsidP="00CD236D">
      <w:pPr>
        <w:pStyle w:val="3-NormalYaz"/>
        <w:tabs>
          <w:tab w:val="clear" w:pos="566"/>
          <w:tab w:val="left" w:pos="567"/>
          <w:tab w:val="left" w:leader="dot" w:pos="9072"/>
        </w:tabs>
        <w:spacing w:after="120"/>
        <w:rPr>
          <w:sz w:val="24"/>
          <w:szCs w:val="24"/>
        </w:rPr>
      </w:pPr>
      <w:r w:rsidRPr="00524DFD">
        <w:rPr>
          <w:b/>
          <w:sz w:val="24"/>
          <w:szCs w:val="24"/>
        </w:rPr>
        <w:t>3</w:t>
      </w:r>
      <w:r>
        <w:rPr>
          <w:b/>
          <w:sz w:val="24"/>
          <w:szCs w:val="24"/>
        </w:rPr>
        <w:t>5</w:t>
      </w:r>
      <w:r w:rsidRPr="00524DFD">
        <w:rPr>
          <w:b/>
          <w:sz w:val="24"/>
          <w:szCs w:val="24"/>
        </w:rPr>
        <w:t>.2.1.</w:t>
      </w:r>
      <w:r w:rsidRPr="00524DFD">
        <w:rPr>
          <w:sz w:val="24"/>
          <w:szCs w:val="24"/>
        </w:rPr>
        <w:t xml:space="preserve"> Birden fazla istekli tarafından teklif edilen fiyatın en düşük fiyat olması durumunda ekonomik açıdan en avantajlı teklifin belirlenmesinde istekliler tarafından sunulan iş deneyim belgeleri değerlendirilerek, belge tutarı daha fazla olan isteklinin teklifi ekonomik açıdan en avantajlı teklif olarak belirlenir. İş ortaklıklarında pilot ortağın, </w:t>
      </w:r>
      <w:proofErr w:type="gramStart"/>
      <w:r w:rsidRPr="00524DFD">
        <w:rPr>
          <w:sz w:val="24"/>
          <w:szCs w:val="24"/>
        </w:rPr>
        <w:t>konsorsiyumlarda</w:t>
      </w:r>
      <w:proofErr w:type="gramEnd"/>
      <w:r w:rsidRPr="00524DFD">
        <w:rPr>
          <w:sz w:val="24"/>
          <w:szCs w:val="24"/>
        </w:rPr>
        <w:t xml:space="preserve"> ise koordinatör ortağın iş deneyim belgesi esas alınacaktır.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35.2.</w:t>
      </w:r>
      <w:r w:rsidRPr="005E6947">
        <w:rPr>
          <w:color w:val="auto"/>
          <w:sz w:val="24"/>
          <w:szCs w:val="24"/>
        </w:rPr>
        <w:t xml:space="preserve"> </w:t>
      </w:r>
      <w:r w:rsidRPr="005E6947">
        <w:rPr>
          <w:b/>
          <w:color w:val="auto"/>
          <w:sz w:val="24"/>
          <w:szCs w:val="24"/>
        </w:rPr>
        <w:t>Fiyat dışı unsurlar:</w:t>
      </w:r>
    </w:p>
    <w:p w:rsidR="00CD236D" w:rsidRPr="00893692" w:rsidRDefault="00CD236D" w:rsidP="00CD236D">
      <w:pPr>
        <w:tabs>
          <w:tab w:val="left" w:pos="567"/>
          <w:tab w:val="left" w:leader="dot" w:pos="9356"/>
        </w:tabs>
        <w:spacing w:after="120"/>
        <w:jc w:val="both"/>
        <w:rPr>
          <w:color w:val="auto"/>
          <w:sz w:val="24"/>
          <w:szCs w:val="24"/>
        </w:rPr>
      </w:pPr>
      <w:r w:rsidRPr="005E6947">
        <w:rPr>
          <w:b/>
          <w:color w:val="auto"/>
          <w:sz w:val="24"/>
          <w:szCs w:val="24"/>
        </w:rPr>
        <w:t>35.2.1</w:t>
      </w:r>
      <w:r>
        <w:rPr>
          <w:b/>
          <w:color w:val="auto"/>
          <w:sz w:val="24"/>
          <w:szCs w:val="24"/>
        </w:rPr>
        <w:t>.</w:t>
      </w:r>
      <w:r w:rsidRPr="00893692">
        <w:rPr>
          <w:color w:val="auto"/>
          <w:sz w:val="24"/>
          <w:szCs w:val="24"/>
        </w:rPr>
        <w:t>Bu madde boş bırakılmıştır.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35.3. Yerli malı teklif eden yerli istekliler lehine fiyat avantajı uygulanması:</w:t>
      </w:r>
    </w:p>
    <w:p w:rsidR="00CD236D" w:rsidRPr="005E6947" w:rsidRDefault="00CD236D" w:rsidP="00CD236D">
      <w:pPr>
        <w:tabs>
          <w:tab w:val="left" w:pos="567"/>
          <w:tab w:val="left" w:leader="dot" w:pos="9356"/>
        </w:tabs>
        <w:spacing w:after="120"/>
        <w:rPr>
          <w:b/>
          <w:color w:val="auto"/>
          <w:sz w:val="24"/>
          <w:szCs w:val="24"/>
        </w:rPr>
      </w:pPr>
      <w:r w:rsidRPr="005E6947">
        <w:rPr>
          <w:b/>
          <w:color w:val="auto"/>
          <w:sz w:val="24"/>
          <w:szCs w:val="24"/>
        </w:rPr>
        <w:t>35.3.1.</w:t>
      </w:r>
      <w:r w:rsidRPr="00893692">
        <w:rPr>
          <w:color w:val="auto"/>
          <w:sz w:val="24"/>
          <w:szCs w:val="24"/>
        </w:rPr>
        <w:t xml:space="preserve"> </w:t>
      </w:r>
      <w:r w:rsidRPr="005B0A6D">
        <w:rPr>
          <w:color w:val="auto"/>
          <w:sz w:val="24"/>
          <w:szCs w:val="24"/>
        </w:rPr>
        <w:t>Yerli malı teklif eden yerli istekliler lehine fiyat avantajı uygulanma</w:t>
      </w:r>
      <w:r>
        <w:rPr>
          <w:color w:val="auto"/>
          <w:sz w:val="24"/>
          <w:szCs w:val="24"/>
        </w:rPr>
        <w:t xml:space="preserve">yacaktır.              </w:t>
      </w:r>
      <w:r w:rsidRPr="005E6947">
        <w:rPr>
          <w:b/>
          <w:color w:val="auto"/>
          <w:sz w:val="24"/>
          <w:szCs w:val="24"/>
        </w:rPr>
        <w:t xml:space="preserve"> 35.4. Tekliflerin eşit olması ve bu tekliflerin ekonomik açıdan en avantajlı teklif olması:</w:t>
      </w:r>
    </w:p>
    <w:p w:rsidR="00CD236D" w:rsidRPr="002F2C2C" w:rsidRDefault="00CD236D" w:rsidP="00CD236D">
      <w:pPr>
        <w:tabs>
          <w:tab w:val="left" w:pos="567"/>
          <w:tab w:val="left" w:leader="dot" w:pos="9356"/>
        </w:tabs>
        <w:spacing w:after="120"/>
        <w:jc w:val="both"/>
        <w:rPr>
          <w:color w:val="auto"/>
          <w:sz w:val="24"/>
          <w:szCs w:val="24"/>
        </w:rPr>
      </w:pPr>
      <w:r w:rsidRPr="005E6947">
        <w:rPr>
          <w:b/>
          <w:color w:val="auto"/>
          <w:sz w:val="24"/>
          <w:szCs w:val="24"/>
        </w:rPr>
        <w:t>35.4.1.</w:t>
      </w:r>
      <w:r w:rsidRPr="00893692">
        <w:rPr>
          <w:color w:val="auto"/>
          <w:sz w:val="20"/>
        </w:rPr>
        <w:t xml:space="preserve"> </w:t>
      </w:r>
      <w:r w:rsidRPr="00893692">
        <w:rPr>
          <w:color w:val="auto"/>
          <w:sz w:val="24"/>
          <w:szCs w:val="24"/>
        </w:rPr>
        <w:t>Birden fazla istekli tarafından teklif edilen fiyatın en düşük fiyat olması ve bu fiyatların da birbirine eşit olması durumunda ekonomik açıdan en avantajlı teklif, ihale konusu iş veya benzer işe ilişkin olarak istekli tarafından sunulan iş deneyimini gösteren belgedeki belge tutarına göre belirlenecektir</w:t>
      </w:r>
      <w:r>
        <w:rPr>
          <w:color w:val="auto"/>
          <w:sz w:val="24"/>
          <w:szCs w:val="24"/>
        </w:rPr>
        <w:t xml:space="preserve">.                                                                                                                 </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t xml:space="preserve">Madde 36 - İhalenin karara bağlanması </w:t>
      </w:r>
    </w:p>
    <w:p w:rsidR="00CD236D" w:rsidRPr="005E6947" w:rsidRDefault="00CD236D" w:rsidP="00CD236D">
      <w:pPr>
        <w:pStyle w:val="GvdeMetni21"/>
        <w:tabs>
          <w:tab w:val="left" w:pos="567"/>
          <w:tab w:val="left" w:leader="dot" w:pos="9356"/>
        </w:tabs>
        <w:spacing w:after="120"/>
        <w:ind w:firstLine="0"/>
        <w:rPr>
          <w:szCs w:val="24"/>
        </w:rPr>
      </w:pPr>
      <w:r w:rsidRPr="005E6947">
        <w:rPr>
          <w:b/>
          <w:szCs w:val="24"/>
        </w:rPr>
        <w:t xml:space="preserve">36.1. </w:t>
      </w:r>
      <w:r w:rsidRPr="005E6947">
        <w:rPr>
          <w:szCs w:val="24"/>
        </w:rPr>
        <w:t xml:space="preserve">Yapılan değerlendirme sonucunda ihale komisyonu tarafından ihale, ekonomik açıdan en avantajlı teklifi veren istekli üzerinde bırakılır. </w:t>
      </w:r>
    </w:p>
    <w:p w:rsidR="00CD236D" w:rsidRPr="005E6947" w:rsidRDefault="00CD236D" w:rsidP="00CD236D">
      <w:pPr>
        <w:pStyle w:val="GvdeMetni21"/>
        <w:tabs>
          <w:tab w:val="left" w:pos="567"/>
          <w:tab w:val="left" w:leader="dot" w:pos="9356"/>
        </w:tabs>
        <w:spacing w:after="120"/>
        <w:ind w:firstLine="0"/>
        <w:rPr>
          <w:szCs w:val="24"/>
        </w:rPr>
      </w:pPr>
      <w:r w:rsidRPr="005E6947">
        <w:rPr>
          <w:b/>
          <w:szCs w:val="24"/>
        </w:rPr>
        <w:t xml:space="preserve">36.2. </w:t>
      </w:r>
      <w:r w:rsidRPr="005E6947">
        <w:rPr>
          <w:szCs w:val="24"/>
        </w:rPr>
        <w:t xml:space="preserve">İhale komisyonu, yapacağı değerlendirme sonucunda gerekçeli bir karar alarak ihale yetkilisinin onayına sunar. </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t>Madde 37 - İhale kararının onaylanması veya iptali</w:t>
      </w:r>
    </w:p>
    <w:p w:rsidR="00CD236D" w:rsidRPr="005E6947" w:rsidRDefault="00CD236D" w:rsidP="00CD236D">
      <w:pPr>
        <w:tabs>
          <w:tab w:val="left" w:pos="567"/>
          <w:tab w:val="left" w:leader="dot" w:pos="9356"/>
        </w:tabs>
        <w:spacing w:after="120"/>
        <w:jc w:val="both"/>
        <w:rPr>
          <w:b/>
          <w:color w:val="auto"/>
          <w:sz w:val="24"/>
          <w:szCs w:val="24"/>
          <w:u w:val="single"/>
        </w:rPr>
      </w:pPr>
      <w:r w:rsidRPr="005E6947">
        <w:rPr>
          <w:b/>
          <w:color w:val="auto"/>
          <w:sz w:val="24"/>
          <w:szCs w:val="24"/>
        </w:rPr>
        <w:t>37.1.</w:t>
      </w:r>
      <w:r w:rsidRPr="005E6947">
        <w:rPr>
          <w:color w:val="auto"/>
          <w:sz w:val="24"/>
          <w:szCs w:val="24"/>
        </w:rP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37.2.</w:t>
      </w:r>
      <w:r w:rsidRPr="005E6947">
        <w:rPr>
          <w:color w:val="auto"/>
          <w:sz w:val="24"/>
          <w:szCs w:val="24"/>
        </w:rPr>
        <w:t xml:space="preserve"> Yapılan teyit işlemi sonucunda, her iki isteklinin de yasaklı çıkması durumunda ihale iptal edilir</w:t>
      </w:r>
      <w:r w:rsidRPr="005E6947">
        <w:rPr>
          <w:rStyle w:val="normal1"/>
          <w:color w:val="auto"/>
          <w:sz w:val="24"/>
          <w:szCs w:val="24"/>
        </w:rPr>
        <w:t xml:space="preserve">.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37.3.</w:t>
      </w:r>
      <w:r w:rsidRPr="005E6947">
        <w:rPr>
          <w:color w:val="auto"/>
          <w:sz w:val="24"/>
          <w:szCs w:val="24"/>
        </w:rPr>
        <w:t xml:space="preserve"> İhale yetkilisi, karar tarihini izleyen en geç beş iş günü içinde ihale kararını onaylar veya gerekçesini açıkça belirtmek suretiyle iptal eder.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37.4.</w:t>
      </w:r>
      <w:r w:rsidRPr="005E6947">
        <w:rPr>
          <w:color w:val="auto"/>
          <w:sz w:val="24"/>
          <w:szCs w:val="24"/>
        </w:rPr>
        <w:t xml:space="preserve"> İhale; kararın ihale yetkilisince onaylanması halinde geçerli, iptal edilmesi halinde ise hükümsüz sayılır.</w:t>
      </w:r>
    </w:p>
    <w:p w:rsidR="00CD236D" w:rsidRPr="005E6947" w:rsidRDefault="00CD236D" w:rsidP="00CD236D">
      <w:pPr>
        <w:pStyle w:val="Balk9"/>
        <w:tabs>
          <w:tab w:val="left" w:pos="567"/>
          <w:tab w:val="left" w:leader="dot" w:pos="9356"/>
        </w:tabs>
        <w:spacing w:after="120"/>
        <w:ind w:firstLine="0"/>
        <w:rPr>
          <w:rFonts w:ascii="Times New Roman" w:hAnsi="Times New Roman"/>
          <w:szCs w:val="24"/>
        </w:rPr>
      </w:pPr>
      <w:r w:rsidRPr="005E6947">
        <w:rPr>
          <w:rFonts w:ascii="Times New Roman" w:hAnsi="Times New Roman"/>
          <w:szCs w:val="24"/>
        </w:rPr>
        <w:t xml:space="preserve">Madde 38 - Kesinleşen ihale kararının bildirilmesi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38.1. </w:t>
      </w:r>
      <w:r w:rsidRPr="005E6947">
        <w:rPr>
          <w:rStyle w:val="normal1"/>
          <w:color w:val="auto"/>
          <w:sz w:val="24"/>
          <w:szCs w:val="24"/>
        </w:rPr>
        <w:t xml:space="preserve">İhale sonucu, ihale kararının ihale yetkilisi tarafından onaylandığı günü izleyen en geç üç gün içinde, ihale üzerinde bırakılan </w:t>
      </w:r>
      <w:proofErr w:type="gramStart"/>
      <w:r w:rsidRPr="005E6947">
        <w:rPr>
          <w:rStyle w:val="normal1"/>
          <w:color w:val="auto"/>
          <w:sz w:val="24"/>
          <w:szCs w:val="24"/>
        </w:rPr>
        <w:t>dahil</w:t>
      </w:r>
      <w:proofErr w:type="gramEnd"/>
      <w:r w:rsidRPr="005E6947">
        <w:rPr>
          <w:rStyle w:val="normal1"/>
          <w:color w:val="auto"/>
          <w:sz w:val="24"/>
          <w:szCs w:val="24"/>
        </w:rPr>
        <w:t xml:space="preserve">, ihaleye teklif veren bütün isteklilere bildirilir. İhale </w:t>
      </w:r>
      <w:r w:rsidRPr="005E6947">
        <w:rPr>
          <w:rStyle w:val="normal1"/>
          <w:color w:val="auto"/>
          <w:sz w:val="24"/>
          <w:szCs w:val="24"/>
        </w:rPr>
        <w:lastRenderedPageBreak/>
        <w:t>sonucunun bildiriminde, tekliflerin değerlendirmeye alınmama veya uygun bulunmama gerekçelerine de yer verilir.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38.2.</w:t>
      </w:r>
      <w:r w:rsidRPr="005E6947">
        <w:rPr>
          <w:color w:val="auto"/>
          <w:sz w:val="24"/>
          <w:szCs w:val="24"/>
        </w:rPr>
        <w:t xml:space="preserve"> </w:t>
      </w:r>
      <w:r w:rsidRPr="005E6947">
        <w:rPr>
          <w:rStyle w:val="normal1"/>
          <w:color w:val="auto"/>
          <w:sz w:val="24"/>
          <w:szCs w:val="24"/>
        </w:rPr>
        <w:t>İhale; kararının ihale yetkilisi tarafından iptal edilmesi durumunda da isteklilere gerekçeleri belirtilmek suretiyle bildirim yapılır.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38.3. </w:t>
      </w:r>
      <w:r w:rsidRPr="005E6947">
        <w:rPr>
          <w:color w:val="auto"/>
          <w:sz w:val="24"/>
          <w:szCs w:val="24"/>
        </w:rPr>
        <w:t>İhale sonucunun bütün isteklilere bildiriminden itibaren on gün geçmedikçe sözleşme imzalanmayacaktır.</w:t>
      </w:r>
    </w:p>
    <w:p w:rsidR="00CD236D"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39 - Sözleşmeye davet</w:t>
      </w:r>
    </w:p>
    <w:p w:rsidR="00CD236D" w:rsidRPr="00524DFD" w:rsidRDefault="00CD236D" w:rsidP="00CD236D">
      <w:pPr>
        <w:pStyle w:val="3-NormalYaz"/>
        <w:tabs>
          <w:tab w:val="clear" w:pos="566"/>
          <w:tab w:val="left" w:pos="567"/>
          <w:tab w:val="left" w:leader="dot" w:pos="8789"/>
        </w:tabs>
        <w:spacing w:after="120"/>
        <w:rPr>
          <w:rStyle w:val="normal1"/>
          <w:sz w:val="24"/>
          <w:szCs w:val="24"/>
        </w:rPr>
      </w:pPr>
      <w:r w:rsidRPr="00524DFD">
        <w:rPr>
          <w:sz w:val="24"/>
          <w:szCs w:val="24"/>
        </w:rPr>
        <w:t xml:space="preserve">İhale sonucu, ihale kararlarının ihale yetkilisi tarafından onaylandığı günü izleyen günden itibaren </w:t>
      </w:r>
      <w:r>
        <w:rPr>
          <w:sz w:val="24"/>
          <w:szCs w:val="24"/>
        </w:rPr>
        <w:t>üç</w:t>
      </w:r>
      <w:r w:rsidRPr="00524DFD">
        <w:rPr>
          <w:sz w:val="24"/>
          <w:szCs w:val="24"/>
        </w:rPr>
        <w:t xml:space="preserve"> gün içinde, ihale üzerinde bırakılan istekliye, tebliğ tarihini izleyen </w:t>
      </w:r>
      <w:r>
        <w:rPr>
          <w:sz w:val="24"/>
          <w:szCs w:val="24"/>
        </w:rPr>
        <w:t>on</w:t>
      </w:r>
      <w:r w:rsidRPr="00524DFD">
        <w:rPr>
          <w:sz w:val="24"/>
          <w:szCs w:val="24"/>
        </w:rPr>
        <w:t xml:space="preserve"> gün içinde kesin teminatı vermek suretiyle sözleşmeyi imzalaması hususu imza karşılığı tebliğ edilir veya iadeli taahhütlü mektupla tebligat adresine postalanmak suretiyle bildirilir. Mektubun postaya verilmesini takip eden yedinci gün kararın istekliye tebliğ tarihi sayılır.</w:t>
      </w:r>
    </w:p>
    <w:p w:rsidR="00CD236D" w:rsidRPr="005E6947" w:rsidRDefault="00CD236D" w:rsidP="00CD236D">
      <w:pPr>
        <w:pStyle w:val="GvdeMetniGirintisi31"/>
        <w:tabs>
          <w:tab w:val="left" w:pos="567"/>
          <w:tab w:val="left" w:leader="dot" w:pos="9356"/>
        </w:tabs>
        <w:spacing w:after="120"/>
        <w:ind w:firstLine="0"/>
        <w:rPr>
          <w:color w:val="auto"/>
          <w:szCs w:val="24"/>
        </w:rPr>
      </w:pPr>
      <w:r w:rsidRPr="005E6947">
        <w:rPr>
          <w:b/>
          <w:color w:val="auto"/>
          <w:szCs w:val="24"/>
        </w:rPr>
        <w:t>39.1.</w:t>
      </w:r>
      <w:r w:rsidRPr="005E6947">
        <w:rPr>
          <w:color w:val="auto"/>
          <w:szCs w:val="24"/>
        </w:rPr>
        <w:t xml:space="preserve"> </w:t>
      </w:r>
      <w:r w:rsidRPr="00524DFD">
        <w:rPr>
          <w:szCs w:val="24"/>
        </w:rPr>
        <w:t xml:space="preserve">İhale sonucu, ihale kararlarının ihale yetkilisi tarafından onaylandığı günü izleyen günden itibaren </w:t>
      </w:r>
      <w:r>
        <w:rPr>
          <w:szCs w:val="24"/>
        </w:rPr>
        <w:t>üç</w:t>
      </w:r>
      <w:r w:rsidRPr="00524DFD">
        <w:rPr>
          <w:szCs w:val="24"/>
        </w:rPr>
        <w:t xml:space="preserve"> gün içinde</w:t>
      </w:r>
      <w:r w:rsidRPr="005E6947">
        <w:rPr>
          <w:rStyle w:val="normal1"/>
          <w:color w:val="auto"/>
          <w:szCs w:val="24"/>
        </w:rPr>
        <w:t xml:space="preserve"> ihale üzerinde bırakılan istekli sözleşmeye davet edilir. Bu davet yazısında, tebliğ tarihini izleyen on gün içinde yasal yükümlüklerini yerine getirmek suretiyle sözleşmeyi imzalaması hususu bildirilir.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39.2.</w:t>
      </w:r>
      <w:r w:rsidRPr="005E6947">
        <w:rPr>
          <w:color w:val="auto"/>
          <w:sz w:val="24"/>
          <w:szCs w:val="24"/>
        </w:rPr>
        <w:t xml:space="preserve"> İsteklinin, bu davet yazısının bildirim tarihini izleyen on gün içinde yasal yükümlülüklerini yerine getirerek sözleşmeyi imzalaması zorunludur. </w:t>
      </w:r>
    </w:p>
    <w:p w:rsidR="00CD236D" w:rsidRPr="005E6947" w:rsidRDefault="00CD236D" w:rsidP="00CD236D">
      <w:pPr>
        <w:pStyle w:val="GvdeMetniGirintisi31"/>
        <w:tabs>
          <w:tab w:val="left" w:pos="567"/>
          <w:tab w:val="left" w:leader="dot" w:pos="9356"/>
        </w:tabs>
        <w:spacing w:after="120"/>
        <w:ind w:firstLine="0"/>
        <w:rPr>
          <w:b/>
          <w:color w:val="auto"/>
          <w:szCs w:val="24"/>
        </w:rPr>
      </w:pPr>
      <w:r w:rsidRPr="005E6947">
        <w:rPr>
          <w:b/>
          <w:color w:val="auto"/>
          <w:szCs w:val="24"/>
        </w:rPr>
        <w:t xml:space="preserve">Madde 40 - Kesin teminat </w:t>
      </w:r>
    </w:p>
    <w:p w:rsidR="00CD236D" w:rsidRPr="005E6947" w:rsidRDefault="00CD236D" w:rsidP="00CD236D">
      <w:pPr>
        <w:pStyle w:val="GvdeMetniGirintisi31"/>
        <w:tabs>
          <w:tab w:val="left" w:pos="567"/>
          <w:tab w:val="left" w:leader="dot" w:pos="9356"/>
        </w:tabs>
        <w:spacing w:after="120"/>
        <w:ind w:firstLine="0"/>
        <w:rPr>
          <w:color w:val="auto"/>
          <w:szCs w:val="24"/>
        </w:rPr>
      </w:pPr>
      <w:r w:rsidRPr="005E6947">
        <w:rPr>
          <w:b/>
          <w:color w:val="auto"/>
          <w:szCs w:val="24"/>
        </w:rPr>
        <w:t>40.1.</w:t>
      </w:r>
      <w:r w:rsidRPr="005E6947">
        <w:rPr>
          <w:color w:val="auto"/>
          <w:szCs w:val="24"/>
        </w:rPr>
        <w:t xml:space="preserve"> İhale üzerinde bırakılan istekliden, sözleşme imzalanmadan önce, ihale bedelinin </w:t>
      </w:r>
      <w:r w:rsidRPr="005E6947">
        <w:rPr>
          <w:rStyle w:val="normal1"/>
          <w:color w:val="auto"/>
          <w:szCs w:val="24"/>
        </w:rPr>
        <w:t>% 6’sı</w:t>
      </w:r>
      <w:r w:rsidRPr="005E6947">
        <w:rPr>
          <w:rStyle w:val="normal1"/>
          <w:b/>
          <w:color w:val="auto"/>
          <w:szCs w:val="24"/>
          <w:u w:val="single"/>
        </w:rPr>
        <w:t xml:space="preserve"> </w:t>
      </w:r>
      <w:proofErr w:type="gramStart"/>
      <w:r w:rsidRPr="005E6947">
        <w:rPr>
          <w:color w:val="auto"/>
          <w:szCs w:val="24"/>
        </w:rPr>
        <w:t>oranında  kesin</w:t>
      </w:r>
      <w:proofErr w:type="gramEnd"/>
      <w:r w:rsidRPr="005E6947">
        <w:rPr>
          <w:color w:val="auto"/>
          <w:szCs w:val="24"/>
        </w:rPr>
        <w:t xml:space="preserve"> teminat alınır.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40.2.</w:t>
      </w:r>
      <w:r w:rsidRPr="005E6947">
        <w:rPr>
          <w:color w:val="auto"/>
          <w:sz w:val="24"/>
          <w:szCs w:val="24"/>
        </w:rP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t>Madde 41 - Sözleşme yapılmasında isteklinin görev ve sorumluluğu</w:t>
      </w:r>
    </w:p>
    <w:p w:rsidR="00CD236D" w:rsidRPr="00524DFD" w:rsidRDefault="00CD236D" w:rsidP="00CD236D">
      <w:pPr>
        <w:pStyle w:val="Default"/>
        <w:jc w:val="both"/>
        <w:rPr>
          <w:color w:val="auto"/>
        </w:rPr>
      </w:pPr>
      <w:r w:rsidRPr="00524DFD">
        <w:rPr>
          <w:b/>
          <w:color w:val="auto"/>
        </w:rPr>
        <w:t>4</w:t>
      </w:r>
      <w:r>
        <w:rPr>
          <w:b/>
          <w:color w:val="auto"/>
        </w:rPr>
        <w:t>1</w:t>
      </w:r>
      <w:r w:rsidRPr="00524DFD">
        <w:rPr>
          <w:b/>
          <w:color w:val="auto"/>
        </w:rPr>
        <w:t>.1. </w:t>
      </w:r>
      <w:r w:rsidRPr="00524DFD">
        <w:rPr>
          <w:color w:val="auto"/>
        </w:rPr>
        <w:t xml:space="preserve">İhale üzerinde kalan istekli, kesin teminatı vererek sözleşmeyi imzalamak zorundadır. Sözleşme imzalandıktan hemen sonra geçici teminatı iade edilir. </w:t>
      </w:r>
    </w:p>
    <w:p w:rsidR="00CD236D" w:rsidRPr="00524DFD" w:rsidRDefault="00CD236D" w:rsidP="00CD236D">
      <w:pPr>
        <w:pStyle w:val="Default"/>
        <w:jc w:val="both"/>
        <w:rPr>
          <w:color w:val="auto"/>
        </w:rPr>
      </w:pPr>
      <w:r w:rsidRPr="00524DFD">
        <w:rPr>
          <w:b/>
          <w:color w:val="auto"/>
        </w:rPr>
        <w:t>4</w:t>
      </w:r>
      <w:r>
        <w:rPr>
          <w:b/>
          <w:color w:val="auto"/>
        </w:rPr>
        <w:t>1</w:t>
      </w:r>
      <w:r w:rsidRPr="00524DFD">
        <w:rPr>
          <w:b/>
          <w:color w:val="auto"/>
        </w:rPr>
        <w:t>.2. </w:t>
      </w:r>
      <w:r w:rsidRPr="00524DFD">
        <w:rPr>
          <w:color w:val="auto"/>
        </w:rPr>
        <w:t xml:space="preserve">İhale üzerinde kalan istekli sözleşme imzalamaktan imtina ettiği, sözleşmeyi belirtilen sürede imzalamadığı veya kesin teminat yatırmadığı takdirde, protesto çekmeye ve hüküm almaya gerek kalmaksızın ihale üzerinde kalan isteklinin geçici teminatı gelir kaydedilir. Bu durumda, ekonomik açıdan en avantajlı ikinci teklif fiyatının ihale yetkilisince uygun görülmesi kaydıyla, bu istekliyle sözleşme imzalanabilir. Ancak, ekonomik açıdan en avantajlı ikinci teklif sahibi istekli ile sözleşme imzalanabilmesi için 29 uncu maddede belirtilen şekilde tebligat yapılması gerekir.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1</w:t>
      </w:r>
      <w:r w:rsidRPr="00524DFD">
        <w:rPr>
          <w:b/>
          <w:sz w:val="24"/>
          <w:szCs w:val="24"/>
        </w:rPr>
        <w:t>.3. </w:t>
      </w:r>
      <w:r w:rsidRPr="00524DFD">
        <w:rPr>
          <w:sz w:val="24"/>
          <w:szCs w:val="24"/>
        </w:rPr>
        <w:t>Ekonomik açıdan en avantajlı ikinci teklif sahibinin de sözleşmeyi imzalamaması durumunda, bu teklif sahibinin de geçici teminatı gelir kaydedilerek ihale iptal edilir.</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t>Madde 42 - Ekonomik açıdan en avantajlı ikinci teklif sahibine bildirim</w:t>
      </w:r>
    </w:p>
    <w:p w:rsidR="00CD236D" w:rsidRPr="00524DFD" w:rsidRDefault="00CD236D" w:rsidP="00CD236D">
      <w:pPr>
        <w:pStyle w:val="3-NormalYaz"/>
        <w:tabs>
          <w:tab w:val="clear" w:pos="566"/>
          <w:tab w:val="left" w:pos="567"/>
          <w:tab w:val="left" w:leader="dot" w:pos="8789"/>
        </w:tabs>
        <w:spacing w:after="120"/>
        <w:rPr>
          <w:rStyle w:val="normal1"/>
          <w:sz w:val="24"/>
          <w:szCs w:val="24"/>
        </w:rPr>
      </w:pPr>
      <w:r w:rsidRPr="00524DFD">
        <w:rPr>
          <w:b/>
          <w:sz w:val="24"/>
          <w:szCs w:val="24"/>
        </w:rPr>
        <w:t>4</w:t>
      </w:r>
      <w:r>
        <w:rPr>
          <w:b/>
          <w:sz w:val="24"/>
          <w:szCs w:val="24"/>
        </w:rPr>
        <w:t>2</w:t>
      </w:r>
      <w:r w:rsidRPr="00524DFD">
        <w:rPr>
          <w:b/>
          <w:sz w:val="24"/>
          <w:szCs w:val="24"/>
        </w:rPr>
        <w:t>.1.</w:t>
      </w:r>
      <w:r w:rsidRPr="00524DFD">
        <w:rPr>
          <w:sz w:val="24"/>
          <w:szCs w:val="24"/>
        </w:rPr>
        <w:t xml:space="preserve"> İhale üzerinde bırakılan istekliyle sözleşmenin imzalanamaması durumunda, ekonomik açıdan en avantajlı ikinci teklif fiyatının ihale yetkilisince uygun görülmesi kaydıyla, bu teklif sahibi istekliyle sözleşme imzalanabilir. </w:t>
      </w:r>
    </w:p>
    <w:p w:rsidR="00CD236D" w:rsidRPr="00524DFD" w:rsidRDefault="00CD236D" w:rsidP="00CD236D">
      <w:pPr>
        <w:pStyle w:val="3-NormalYaz"/>
        <w:tabs>
          <w:tab w:val="clear" w:pos="566"/>
          <w:tab w:val="left" w:pos="567"/>
          <w:tab w:val="left" w:leader="dot" w:pos="8789"/>
        </w:tabs>
        <w:spacing w:after="120"/>
        <w:rPr>
          <w:sz w:val="24"/>
          <w:szCs w:val="24"/>
        </w:rPr>
      </w:pPr>
      <w:r w:rsidRPr="00DC6A63">
        <w:rPr>
          <w:b/>
          <w:sz w:val="24"/>
          <w:szCs w:val="24"/>
        </w:rPr>
        <w:t>42.2.</w:t>
      </w:r>
      <w:r w:rsidRPr="00DC6A63">
        <w:rPr>
          <w:sz w:val="24"/>
          <w:szCs w:val="24"/>
        </w:rPr>
        <w:t> Ekonomik açıdan en avantajlı ikinci teklif</w:t>
      </w:r>
      <w:r w:rsidRPr="00DC6A63">
        <w:rPr>
          <w:rStyle w:val="normal1"/>
          <w:sz w:val="24"/>
          <w:szCs w:val="24"/>
        </w:rPr>
        <w:t xml:space="preserve"> sahibi istekliye</w:t>
      </w:r>
      <w:r w:rsidRPr="00DC6A63">
        <w:rPr>
          <w:sz w:val="24"/>
          <w:szCs w:val="24"/>
        </w:rPr>
        <w:t>, 5449 sayılı Kanunun 29 uncu maddesinde belirtilen sürenin bitimini izleyen üç gün içinde sözleşme imzalamaya davet edilir.</w:t>
      </w:r>
      <w:r w:rsidRPr="00524DFD">
        <w:rPr>
          <w:sz w:val="24"/>
          <w:szCs w:val="24"/>
        </w:rPr>
        <w:t xml:space="preserve">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2</w:t>
      </w:r>
      <w:r w:rsidRPr="00524DFD">
        <w:rPr>
          <w:b/>
          <w:sz w:val="24"/>
          <w:szCs w:val="24"/>
        </w:rPr>
        <w:t>.3</w:t>
      </w:r>
      <w:r w:rsidRPr="00524DFD">
        <w:rPr>
          <w:sz w:val="24"/>
          <w:szCs w:val="24"/>
        </w:rPr>
        <w:t>.Ekonomik açıdan en avantajlı ikinci teklif sahibiyle de sözleşmenin imzalanamaması durumunda, ihale iptal edilir.</w:t>
      </w:r>
    </w:p>
    <w:p w:rsidR="00CD236D" w:rsidRPr="005E6947" w:rsidRDefault="00CD236D" w:rsidP="00CD236D">
      <w:pPr>
        <w:pStyle w:val="Balk8"/>
        <w:tabs>
          <w:tab w:val="left" w:pos="567"/>
          <w:tab w:val="left" w:leader="dot" w:pos="9356"/>
        </w:tabs>
        <w:spacing w:after="120"/>
        <w:ind w:firstLine="0"/>
        <w:rPr>
          <w:rFonts w:ascii="Times New Roman" w:hAnsi="Times New Roman"/>
          <w:color w:val="auto"/>
          <w:szCs w:val="24"/>
        </w:rPr>
      </w:pPr>
      <w:r w:rsidRPr="005E6947">
        <w:rPr>
          <w:rFonts w:ascii="Times New Roman" w:hAnsi="Times New Roman"/>
          <w:color w:val="auto"/>
          <w:szCs w:val="24"/>
        </w:rPr>
        <w:lastRenderedPageBreak/>
        <w:t>Madde 43 - Sözleşme yapılmasında idarenin görev ve sorumluluğu</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3</w:t>
      </w:r>
      <w:r w:rsidRPr="00524DFD">
        <w:rPr>
          <w:b/>
          <w:sz w:val="24"/>
          <w:szCs w:val="24"/>
        </w:rPr>
        <w:t>.1. </w:t>
      </w:r>
      <w:r w:rsidRPr="00524DFD">
        <w:rPr>
          <w:sz w:val="24"/>
          <w:szCs w:val="24"/>
        </w:rPr>
        <w:t>İdarenin sözleşme yapılması konusunda yükümlülüğünü yerine getirmemesi halinde istekli, sürenin bitimini izleyen günden itibaren en geç beş gün içinde, on gün süreli bir noter ihbarnamesi ile durumu İdareye bildirmek şartıyla, taahhüdünden vazgeçebilir.</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3</w:t>
      </w:r>
      <w:r w:rsidRPr="00524DFD">
        <w:rPr>
          <w:b/>
          <w:sz w:val="24"/>
          <w:szCs w:val="24"/>
        </w:rPr>
        <w:t>.2.</w:t>
      </w:r>
      <w:r w:rsidRPr="00524DFD">
        <w:rPr>
          <w:sz w:val="24"/>
          <w:szCs w:val="24"/>
        </w:rPr>
        <w:t> Bu takdirde geçici teminatı iade edilir ve istekli teminat vermek için yaptığı belgelendirilmiş giderleri isteyebilir.</w:t>
      </w:r>
    </w:p>
    <w:p w:rsidR="00CD236D" w:rsidRPr="00524DFD" w:rsidRDefault="00CD236D" w:rsidP="00CD236D">
      <w:pPr>
        <w:pStyle w:val="3-NormalYaz"/>
        <w:tabs>
          <w:tab w:val="clear" w:pos="566"/>
          <w:tab w:val="left" w:pos="567"/>
          <w:tab w:val="left" w:leader="dot" w:pos="8789"/>
        </w:tabs>
        <w:spacing w:after="120"/>
        <w:rPr>
          <w:b/>
          <w:sz w:val="24"/>
          <w:szCs w:val="24"/>
        </w:rPr>
      </w:pPr>
      <w:r w:rsidRPr="00524DFD">
        <w:rPr>
          <w:b/>
          <w:sz w:val="24"/>
          <w:szCs w:val="24"/>
        </w:rPr>
        <w:t>Madde 4</w:t>
      </w:r>
      <w:r>
        <w:rPr>
          <w:b/>
          <w:sz w:val="24"/>
          <w:szCs w:val="24"/>
        </w:rPr>
        <w:t>4</w:t>
      </w:r>
      <w:r w:rsidRPr="00524DFD">
        <w:rPr>
          <w:b/>
          <w:sz w:val="24"/>
          <w:szCs w:val="24"/>
        </w:rPr>
        <w:t xml:space="preserve"> - İhalenin sözleşmeye bağlanması </w:t>
      </w:r>
    </w:p>
    <w:p w:rsidR="00CD236D" w:rsidRPr="00524DFD" w:rsidRDefault="00CD236D" w:rsidP="00CD236D">
      <w:pPr>
        <w:pStyle w:val="Default"/>
        <w:jc w:val="both"/>
        <w:rPr>
          <w:color w:val="auto"/>
        </w:rPr>
      </w:pPr>
      <w:r w:rsidRPr="00524DFD">
        <w:rPr>
          <w:b/>
          <w:color w:val="auto"/>
        </w:rPr>
        <w:t>4</w:t>
      </w:r>
      <w:r>
        <w:rPr>
          <w:b/>
          <w:color w:val="auto"/>
        </w:rPr>
        <w:t>4</w:t>
      </w:r>
      <w:r w:rsidRPr="00524DFD">
        <w:rPr>
          <w:b/>
          <w:color w:val="auto"/>
        </w:rPr>
        <w:t>.1. </w:t>
      </w:r>
      <w:r w:rsidRPr="00524DFD">
        <w:rPr>
          <w:color w:val="auto"/>
        </w:rPr>
        <w:t xml:space="preserve">İhale, ekonomik açıdan en avantajlı teklifi veren isteklinin üzerinde bırakılır. </w:t>
      </w:r>
    </w:p>
    <w:p w:rsidR="00CD236D" w:rsidRPr="00524DFD" w:rsidRDefault="00CD236D" w:rsidP="00CD236D">
      <w:pPr>
        <w:pStyle w:val="Default"/>
        <w:jc w:val="both"/>
        <w:rPr>
          <w:color w:val="auto"/>
        </w:rPr>
      </w:pPr>
      <w:r w:rsidRPr="00524DFD">
        <w:rPr>
          <w:b/>
          <w:color w:val="auto"/>
        </w:rPr>
        <w:t>4</w:t>
      </w:r>
      <w:r>
        <w:rPr>
          <w:b/>
          <w:color w:val="auto"/>
        </w:rPr>
        <w:t>4</w:t>
      </w:r>
      <w:r w:rsidRPr="00524DFD">
        <w:rPr>
          <w:b/>
          <w:color w:val="auto"/>
        </w:rPr>
        <w:t>.2. </w:t>
      </w:r>
      <w:r w:rsidRPr="00524DFD">
        <w:rPr>
          <w:color w:val="auto"/>
        </w:rPr>
        <w:t xml:space="preserve"> Ekonomik açıdan en avantajlı teklifin sadece en düşük fiyat esasına göre belirlenmesinin mümkün olmadığı durumlarda; işletme ve bakım maliyeti, maliyet etkinliği, verimlilik, kalite ve teknik değer gibi fiyat dışındaki unsurlar dikkate alınarak ekonomik açıdan en avantajlı teklif belirlenir. Parasal değer olarak ifade edilmesi mümkün olmayan unsurlar için teknik ve/veya idari şartnamede nispi ağırlıklar belirlenir. </w:t>
      </w:r>
    </w:p>
    <w:p w:rsidR="00CD236D" w:rsidRPr="00524DFD" w:rsidRDefault="00CD236D" w:rsidP="00CD236D">
      <w:pPr>
        <w:pStyle w:val="Default"/>
        <w:jc w:val="both"/>
        <w:rPr>
          <w:color w:val="auto"/>
        </w:rPr>
      </w:pPr>
      <w:r w:rsidRPr="00524DFD">
        <w:rPr>
          <w:b/>
          <w:color w:val="auto"/>
        </w:rPr>
        <w:t>4</w:t>
      </w:r>
      <w:r>
        <w:rPr>
          <w:b/>
          <w:color w:val="auto"/>
        </w:rPr>
        <w:t>4</w:t>
      </w:r>
      <w:r w:rsidRPr="00524DFD">
        <w:rPr>
          <w:b/>
          <w:color w:val="auto"/>
        </w:rPr>
        <w:t>.3. </w:t>
      </w:r>
      <w:r w:rsidRPr="00524DFD">
        <w:rPr>
          <w:color w:val="auto"/>
        </w:rPr>
        <w:t xml:space="preserve">En düşük fiyatın ekonomik açıdan en avantajlı teklif olarak değerlendirildiği ihalelerde, birden fazla istekli tarafından aynı fiyatın teklif edildiği ve bunların da ekonomik açıdan en avantajlı teklif olduğu anlaşıldığı takdirde, ikinci fıkrada belirtilen fiyat dışındaki unsurlar dikkate alınmak suretiyle ekonomik açıdan en avantajlı teklif belirlenerek ihale sonuçlandırılır. </w:t>
      </w:r>
    </w:p>
    <w:p w:rsidR="00CD236D" w:rsidRPr="00524DFD" w:rsidRDefault="00CD236D" w:rsidP="00CD236D">
      <w:pPr>
        <w:pStyle w:val="Default"/>
        <w:jc w:val="both"/>
        <w:rPr>
          <w:color w:val="auto"/>
        </w:rPr>
      </w:pPr>
      <w:r w:rsidRPr="00524DFD">
        <w:rPr>
          <w:b/>
          <w:color w:val="auto"/>
        </w:rPr>
        <w:t>4</w:t>
      </w:r>
      <w:r>
        <w:rPr>
          <w:b/>
          <w:color w:val="auto"/>
        </w:rPr>
        <w:t>4</w:t>
      </w:r>
      <w:r w:rsidRPr="00524DFD">
        <w:rPr>
          <w:b/>
          <w:color w:val="auto"/>
        </w:rPr>
        <w:t>.4. </w:t>
      </w:r>
      <w:r w:rsidRPr="00524DFD">
        <w:rPr>
          <w:color w:val="auto"/>
        </w:rPr>
        <w:t xml:space="preserve"> İhale komisyonu gerekçeli kararını belirleyerek, ihale yetkilisinin onayına sunar. Kararlarda isteklilerin adları veya ticaret unvanları, teklif edilen bedeller, ihalenin tarihi ve hangi istekli üzerine hangi gerekçelerle bırakıldığı, ihale yapılmamış ise nedenleri belirtilir. </w:t>
      </w:r>
    </w:p>
    <w:p w:rsidR="00CD236D" w:rsidRPr="00524DFD" w:rsidRDefault="00CD236D" w:rsidP="00CD236D">
      <w:pPr>
        <w:pStyle w:val="Default"/>
        <w:jc w:val="both"/>
        <w:rPr>
          <w:color w:val="auto"/>
        </w:rPr>
      </w:pPr>
      <w:r w:rsidRPr="00524DFD">
        <w:rPr>
          <w:b/>
          <w:color w:val="auto"/>
        </w:rPr>
        <w:t>4</w:t>
      </w:r>
      <w:r>
        <w:rPr>
          <w:b/>
          <w:color w:val="auto"/>
        </w:rPr>
        <w:t>4</w:t>
      </w:r>
      <w:r w:rsidRPr="00524DFD">
        <w:rPr>
          <w:b/>
          <w:color w:val="auto"/>
        </w:rPr>
        <w:t>.5. </w:t>
      </w:r>
      <w:r w:rsidRPr="00524DFD">
        <w:rPr>
          <w:color w:val="auto"/>
        </w:rPr>
        <w:t xml:space="preserve">İhale yetkilisi, ihale karar tarihini izleyen en geç üç iş günü içinde ihale kararını onaylar veya gerekçesini açıkça belirtmek suretiyle iptal eder.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4</w:t>
      </w:r>
      <w:r w:rsidRPr="00524DFD">
        <w:rPr>
          <w:b/>
          <w:sz w:val="24"/>
          <w:szCs w:val="24"/>
        </w:rPr>
        <w:t>.6. </w:t>
      </w:r>
      <w:r w:rsidRPr="00524DFD">
        <w:rPr>
          <w:sz w:val="24"/>
          <w:szCs w:val="24"/>
        </w:rPr>
        <w:t>İhale; kararın onaylanması hâlinde geçerli, iptal edilmesi hâlinde ise hükümsüz sayılır.</w:t>
      </w:r>
    </w:p>
    <w:p w:rsidR="00CD236D" w:rsidRPr="008B1B1B" w:rsidRDefault="00CD236D" w:rsidP="00CD236D">
      <w:pPr>
        <w:pStyle w:val="3-NormalYaz"/>
        <w:tabs>
          <w:tab w:val="clear" w:pos="566"/>
          <w:tab w:val="left" w:pos="567"/>
          <w:tab w:val="left" w:leader="dot" w:pos="8789"/>
        </w:tabs>
        <w:spacing w:after="120"/>
        <w:rPr>
          <w:sz w:val="24"/>
          <w:szCs w:val="24"/>
        </w:rPr>
      </w:pPr>
      <w:r w:rsidRPr="008B1B1B">
        <w:rPr>
          <w:b/>
          <w:sz w:val="24"/>
          <w:szCs w:val="24"/>
        </w:rPr>
        <w:t>44.7. </w:t>
      </w:r>
      <w:r w:rsidRPr="008B1B1B">
        <w:rPr>
          <w:sz w:val="24"/>
          <w:szCs w:val="24"/>
        </w:rPr>
        <w:t>Sözleşmenin imzalanmasına ilişkin her türlü vergi, resim ve harçlar ile diğer sözleşme giderleri yükleniciye aittir.</w:t>
      </w:r>
    </w:p>
    <w:p w:rsidR="00CD236D" w:rsidRPr="005E6947" w:rsidRDefault="00CD236D" w:rsidP="00CD236D">
      <w:pPr>
        <w:pStyle w:val="Balk9"/>
        <w:tabs>
          <w:tab w:val="left" w:pos="567"/>
          <w:tab w:val="left" w:leader="dot" w:pos="9356"/>
        </w:tabs>
        <w:spacing w:after="120"/>
        <w:ind w:firstLine="0"/>
        <w:jc w:val="center"/>
        <w:rPr>
          <w:rFonts w:ascii="Times New Roman" w:hAnsi="Times New Roman"/>
          <w:szCs w:val="24"/>
        </w:rPr>
      </w:pPr>
      <w:r w:rsidRPr="005E6947">
        <w:rPr>
          <w:rFonts w:ascii="Times New Roman" w:hAnsi="Times New Roman"/>
          <w:szCs w:val="24"/>
        </w:rPr>
        <w:t>V – SÖZLEŞMENİN UYGULANMASINA İLİŞKİN HUSUSLAR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Madde 45 - Ödeme yeri ve şartları </w:t>
      </w:r>
    </w:p>
    <w:p w:rsidR="00CD236D" w:rsidRPr="00524DFD" w:rsidRDefault="00CD236D" w:rsidP="00CD236D">
      <w:pPr>
        <w:pStyle w:val="Default"/>
        <w:jc w:val="both"/>
        <w:rPr>
          <w:color w:val="auto"/>
        </w:rPr>
      </w:pPr>
      <w:r w:rsidRPr="00524DFD">
        <w:rPr>
          <w:b/>
          <w:color w:val="auto"/>
        </w:rPr>
        <w:t>4</w:t>
      </w:r>
      <w:r>
        <w:rPr>
          <w:b/>
          <w:color w:val="auto"/>
        </w:rPr>
        <w:t>5</w:t>
      </w:r>
      <w:r w:rsidRPr="00524DFD">
        <w:rPr>
          <w:b/>
          <w:color w:val="auto"/>
        </w:rPr>
        <w:t>.1. </w:t>
      </w:r>
      <w:r w:rsidRPr="00524DFD">
        <w:rPr>
          <w:color w:val="auto"/>
        </w:rPr>
        <w:t xml:space="preserve">Tedarik edilen mal ve hizmet bedelleri; </w:t>
      </w:r>
    </w:p>
    <w:p w:rsidR="00CD236D" w:rsidRPr="00524DFD" w:rsidRDefault="00CD236D" w:rsidP="00CD236D">
      <w:pPr>
        <w:pStyle w:val="Default"/>
        <w:jc w:val="both"/>
        <w:rPr>
          <w:color w:val="auto"/>
        </w:rPr>
      </w:pPr>
      <w:r w:rsidRPr="00524DFD">
        <w:rPr>
          <w:b/>
          <w:color w:val="auto"/>
        </w:rPr>
        <w:t>4</w:t>
      </w:r>
      <w:r>
        <w:rPr>
          <w:b/>
          <w:color w:val="auto"/>
        </w:rPr>
        <w:t>5</w:t>
      </w:r>
      <w:r w:rsidRPr="00524DFD">
        <w:rPr>
          <w:b/>
          <w:color w:val="auto"/>
        </w:rPr>
        <w:t>.2. </w:t>
      </w:r>
      <w:r w:rsidRPr="00524DFD">
        <w:rPr>
          <w:color w:val="auto"/>
        </w:rPr>
        <w:t xml:space="preserve"> Mal alımlarında; geçici veya kesin kabul raporu, teslim-tesellüm tutanağı ve faturaya istinaden, </w:t>
      </w:r>
    </w:p>
    <w:p w:rsidR="00CD236D" w:rsidRPr="00524DFD" w:rsidRDefault="00CD236D" w:rsidP="00CD236D">
      <w:pPr>
        <w:pStyle w:val="Default"/>
        <w:jc w:val="both"/>
        <w:rPr>
          <w:color w:val="auto"/>
        </w:rPr>
      </w:pPr>
      <w:r w:rsidRPr="00524DFD">
        <w:rPr>
          <w:b/>
          <w:color w:val="auto"/>
        </w:rPr>
        <w:t>4</w:t>
      </w:r>
      <w:r>
        <w:rPr>
          <w:b/>
          <w:color w:val="auto"/>
        </w:rPr>
        <w:t>5</w:t>
      </w:r>
      <w:r w:rsidRPr="00524DFD">
        <w:rPr>
          <w:b/>
          <w:color w:val="auto"/>
        </w:rPr>
        <w:t>.3. </w:t>
      </w:r>
      <w:r w:rsidRPr="00524DFD">
        <w:rPr>
          <w:color w:val="auto"/>
        </w:rPr>
        <w:t xml:space="preserve"> Hizmet alımlarında ve yapım işlerinde; Muayene ve Kabul Komisyonu tarafından onaylanmış hak ediş ve hak edişe uygun düzenlenmiş faturalara istinaden, ödenir. </w:t>
      </w:r>
    </w:p>
    <w:p w:rsidR="00CD236D" w:rsidRPr="00524DFD" w:rsidRDefault="00CD236D" w:rsidP="00CD236D">
      <w:pPr>
        <w:pStyle w:val="Default"/>
        <w:jc w:val="both"/>
        <w:rPr>
          <w:color w:val="auto"/>
        </w:rPr>
      </w:pPr>
      <w:r w:rsidRPr="00524DFD">
        <w:rPr>
          <w:b/>
          <w:color w:val="auto"/>
        </w:rPr>
        <w:t>4</w:t>
      </w:r>
      <w:r>
        <w:rPr>
          <w:b/>
          <w:color w:val="auto"/>
        </w:rPr>
        <w:t>5</w:t>
      </w:r>
      <w:r w:rsidRPr="00524DFD">
        <w:rPr>
          <w:b/>
          <w:color w:val="auto"/>
        </w:rPr>
        <w:t>.4. </w:t>
      </w:r>
      <w:r w:rsidRPr="00524DFD">
        <w:rPr>
          <w:color w:val="auto"/>
        </w:rPr>
        <w:t xml:space="preserve">Bu düzenleme esaslarına göre doğrudan temin suretiyle alınan, ancak fatura ile belgelendirilmesi mümkün olmayan mal ve hizmetlerin bedelleri; talep birimi tarafından düzenlenecek gider pusulalarına istinaden ödenir. </w:t>
      </w:r>
    </w:p>
    <w:p w:rsidR="00CD236D" w:rsidRPr="00524DFD" w:rsidRDefault="00CD236D" w:rsidP="00CD236D">
      <w:pPr>
        <w:pStyle w:val="Default"/>
        <w:jc w:val="both"/>
        <w:rPr>
          <w:color w:val="auto"/>
        </w:rPr>
      </w:pPr>
      <w:r w:rsidRPr="00524DFD">
        <w:rPr>
          <w:b/>
          <w:color w:val="auto"/>
        </w:rPr>
        <w:t>4</w:t>
      </w:r>
      <w:r>
        <w:rPr>
          <w:b/>
          <w:color w:val="auto"/>
        </w:rPr>
        <w:t>5</w:t>
      </w:r>
      <w:r w:rsidRPr="00524DFD">
        <w:rPr>
          <w:b/>
          <w:color w:val="auto"/>
        </w:rPr>
        <w:t>.5. </w:t>
      </w:r>
      <w:r w:rsidRPr="00524DFD">
        <w:rPr>
          <w:color w:val="auto"/>
        </w:rPr>
        <w:t xml:space="preserve">Kullanım hakkı ve kira bedelleri; kira sözleşmesine ve hakkın kullandırılmasına dair sözleşmeye istinaden ve anılan sözleşmede belirtilen esaslara göre ödenir.                                                            </w:t>
      </w:r>
      <w:r w:rsidRPr="00524DFD">
        <w:rPr>
          <w:b/>
          <w:color w:val="auto"/>
        </w:rPr>
        <w:t>4</w:t>
      </w:r>
      <w:r>
        <w:rPr>
          <w:b/>
          <w:color w:val="auto"/>
        </w:rPr>
        <w:t>5</w:t>
      </w:r>
      <w:r w:rsidRPr="00524DFD">
        <w:rPr>
          <w:b/>
          <w:color w:val="auto"/>
        </w:rPr>
        <w:t>.6. </w:t>
      </w:r>
      <w:r w:rsidRPr="00524DFD">
        <w:rPr>
          <w:color w:val="auto"/>
        </w:rPr>
        <w:t xml:space="preserve">Yurt dışından tedarik edilen mal veya hizmetlerin bedellerinin ödenmesinde, uluslararası ticaret kurallarına, kambiyo mevzuatına ve sözleşmede öngörülecek şartlara uyulur.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5</w:t>
      </w:r>
      <w:r w:rsidRPr="00524DFD">
        <w:rPr>
          <w:b/>
          <w:sz w:val="24"/>
          <w:szCs w:val="24"/>
        </w:rPr>
        <w:t>.7. </w:t>
      </w:r>
      <w:r w:rsidRPr="00524DFD">
        <w:rPr>
          <w:sz w:val="24"/>
          <w:szCs w:val="24"/>
        </w:rPr>
        <w:t>Bu düzenleme kapsamında yapılan ihale/</w:t>
      </w:r>
      <w:proofErr w:type="spellStart"/>
      <w:r w:rsidRPr="00524DFD">
        <w:rPr>
          <w:sz w:val="24"/>
          <w:szCs w:val="24"/>
        </w:rPr>
        <w:t>satınalımlarda</w:t>
      </w:r>
      <w:proofErr w:type="spellEnd"/>
      <w:r w:rsidRPr="00524DFD">
        <w:rPr>
          <w:sz w:val="24"/>
          <w:szCs w:val="24"/>
        </w:rPr>
        <w:t xml:space="preserve"> ödemeler, banka transferi şeklinde yapılacak olup, hiçbir şekilde elden doğrudan yükleniciye yapılamaz. Ancak, doğrudan temin yönteminde belirtilen hallerde mutemet eliyle gerçekleştirilecek alımlarda, belirtilen sınırlar dâhilinde elden ödeme yapılabilir.</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Madde 4</w:t>
      </w:r>
      <w:r>
        <w:rPr>
          <w:b/>
          <w:sz w:val="24"/>
          <w:szCs w:val="24"/>
        </w:rPr>
        <w:t>6</w:t>
      </w:r>
      <w:r w:rsidRPr="00524DFD">
        <w:rPr>
          <w:b/>
          <w:sz w:val="24"/>
          <w:szCs w:val="24"/>
        </w:rPr>
        <w:t> - Avans verilmesi, şartları ve miktarı</w:t>
      </w:r>
      <w:r w:rsidRPr="00524DFD">
        <w:rPr>
          <w:sz w:val="24"/>
          <w:szCs w:val="24"/>
        </w:rPr>
        <w:t xml:space="preserve">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4</w:t>
      </w:r>
      <w:r>
        <w:rPr>
          <w:b/>
          <w:sz w:val="24"/>
          <w:szCs w:val="24"/>
        </w:rPr>
        <w:t>6</w:t>
      </w:r>
      <w:r w:rsidRPr="00524DFD">
        <w:rPr>
          <w:b/>
          <w:sz w:val="24"/>
          <w:szCs w:val="24"/>
        </w:rPr>
        <w:t>.1.</w:t>
      </w:r>
      <w:r w:rsidRPr="00524DFD">
        <w:rPr>
          <w:sz w:val="24"/>
          <w:szCs w:val="24"/>
        </w:rPr>
        <w:t> Yükleniciye taahhüdün gerçekleştirilmesi sırasında avans verilmeyecektir.</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Madde 4</w:t>
      </w:r>
      <w:r>
        <w:rPr>
          <w:b/>
          <w:sz w:val="24"/>
          <w:szCs w:val="24"/>
        </w:rPr>
        <w:t>7</w:t>
      </w:r>
      <w:r w:rsidRPr="00524DFD">
        <w:rPr>
          <w:b/>
          <w:sz w:val="24"/>
          <w:szCs w:val="24"/>
        </w:rPr>
        <w:t> - Fiyat farkı</w:t>
      </w:r>
      <w:r w:rsidRPr="00524DFD">
        <w:rPr>
          <w:rStyle w:val="DipnotBavurusu"/>
          <w:szCs w:val="24"/>
        </w:rPr>
        <w:t xml:space="preserve"> </w:t>
      </w:r>
    </w:p>
    <w:p w:rsidR="00CD236D" w:rsidRPr="005E6947" w:rsidRDefault="00CD236D" w:rsidP="00CD236D">
      <w:pPr>
        <w:tabs>
          <w:tab w:val="left" w:pos="567"/>
          <w:tab w:val="left" w:leader="dot" w:pos="9356"/>
        </w:tabs>
        <w:spacing w:after="120"/>
        <w:rPr>
          <w:color w:val="auto"/>
          <w:sz w:val="24"/>
          <w:szCs w:val="24"/>
        </w:rPr>
      </w:pPr>
      <w:r w:rsidRPr="00524DFD">
        <w:rPr>
          <w:b/>
          <w:sz w:val="24"/>
          <w:szCs w:val="24"/>
        </w:rPr>
        <w:lastRenderedPageBreak/>
        <w:t>4</w:t>
      </w:r>
      <w:r>
        <w:rPr>
          <w:b/>
          <w:sz w:val="24"/>
          <w:szCs w:val="24"/>
        </w:rPr>
        <w:t>7</w:t>
      </w:r>
      <w:r w:rsidRPr="00524DFD">
        <w:rPr>
          <w:b/>
          <w:sz w:val="24"/>
          <w:szCs w:val="24"/>
        </w:rPr>
        <w:t>.1. </w:t>
      </w:r>
      <w:r w:rsidRPr="00524DFD">
        <w:rPr>
          <w:b/>
          <w:sz w:val="24"/>
          <w:szCs w:val="24"/>
        </w:rPr>
        <w:tab/>
      </w:r>
      <w:r>
        <w:rPr>
          <w:sz w:val="24"/>
          <w:szCs w:val="24"/>
        </w:rPr>
        <w:t>Bu ihale kapsamında asgari ücret farkı yükleniciye idare tarafından ödenecektir.</w:t>
      </w:r>
      <w:r w:rsidRPr="006B62C2">
        <w:rPr>
          <w:b/>
          <w:sz w:val="24"/>
          <w:szCs w:val="24"/>
        </w:rPr>
        <w:t xml:space="preserve"> </w:t>
      </w:r>
      <w:r>
        <w:rPr>
          <w:b/>
          <w:sz w:val="24"/>
          <w:szCs w:val="24"/>
        </w:rPr>
        <w:t xml:space="preserve">                  </w:t>
      </w:r>
    </w:p>
    <w:p w:rsidR="00CD236D" w:rsidRPr="005E6947" w:rsidRDefault="00CD236D" w:rsidP="00CD236D">
      <w:pPr>
        <w:pStyle w:val="Balk9"/>
        <w:tabs>
          <w:tab w:val="left" w:pos="567"/>
          <w:tab w:val="left" w:leader="dot" w:pos="9356"/>
        </w:tabs>
        <w:spacing w:after="120"/>
        <w:ind w:firstLine="0"/>
        <w:rPr>
          <w:rFonts w:ascii="Times New Roman" w:hAnsi="Times New Roman"/>
          <w:szCs w:val="24"/>
        </w:rPr>
      </w:pPr>
      <w:r w:rsidRPr="005E6947">
        <w:rPr>
          <w:rFonts w:ascii="Times New Roman" w:hAnsi="Times New Roman"/>
          <w:szCs w:val="24"/>
        </w:rPr>
        <w:t xml:space="preserve">Madde 48 </w:t>
      </w:r>
      <w:r>
        <w:rPr>
          <w:rFonts w:ascii="Times New Roman" w:hAnsi="Times New Roman"/>
          <w:szCs w:val="24"/>
        </w:rPr>
        <w:t>–</w:t>
      </w:r>
      <w:r w:rsidRPr="005E6947">
        <w:rPr>
          <w:rFonts w:ascii="Times New Roman" w:hAnsi="Times New Roman"/>
          <w:szCs w:val="24"/>
        </w:rPr>
        <w:t xml:space="preserve"> </w:t>
      </w:r>
      <w:r>
        <w:rPr>
          <w:rFonts w:ascii="Times New Roman" w:hAnsi="Times New Roman"/>
          <w:szCs w:val="24"/>
        </w:rPr>
        <w:t>Hizmet alımının</w:t>
      </w:r>
      <w:r w:rsidRPr="005E6947">
        <w:rPr>
          <w:rFonts w:ascii="Times New Roman" w:hAnsi="Times New Roman"/>
          <w:szCs w:val="24"/>
        </w:rPr>
        <w:t xml:space="preserve"> teslim tarihi veya tarihleri ile muayene ve kabul işlemleri:</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48.1.</w:t>
      </w:r>
      <w:r w:rsidRPr="005E6947">
        <w:rPr>
          <w:color w:val="auto"/>
          <w:sz w:val="24"/>
          <w:szCs w:val="24"/>
        </w:rPr>
        <w:t xml:space="preserve"> </w:t>
      </w:r>
      <w:r w:rsidRPr="00AE60D6">
        <w:rPr>
          <w:b/>
          <w:szCs w:val="24"/>
        </w:rPr>
        <w:t>Hizmet alımının</w:t>
      </w:r>
      <w:r w:rsidRPr="005E6947">
        <w:rPr>
          <w:szCs w:val="24"/>
        </w:rPr>
        <w:t xml:space="preserve"> </w:t>
      </w:r>
      <w:r w:rsidRPr="005E6947">
        <w:rPr>
          <w:b/>
          <w:color w:val="auto"/>
          <w:sz w:val="24"/>
          <w:szCs w:val="24"/>
        </w:rPr>
        <w:t xml:space="preserve">tarihi veya tarihleri </w:t>
      </w:r>
    </w:p>
    <w:p w:rsidR="00CD236D" w:rsidRPr="005E6947" w:rsidRDefault="00CD236D" w:rsidP="00CD236D">
      <w:pPr>
        <w:pStyle w:val="Balk9"/>
        <w:tabs>
          <w:tab w:val="left" w:pos="567"/>
          <w:tab w:val="left" w:leader="dot" w:pos="9356"/>
        </w:tabs>
        <w:spacing w:after="120"/>
        <w:ind w:firstLine="0"/>
        <w:rPr>
          <w:rFonts w:ascii="Times New Roman" w:hAnsi="Times New Roman"/>
          <w:b w:val="0"/>
          <w:szCs w:val="24"/>
        </w:rPr>
      </w:pPr>
      <w:r w:rsidRPr="005E6947">
        <w:rPr>
          <w:rFonts w:ascii="Times New Roman" w:hAnsi="Times New Roman"/>
          <w:szCs w:val="24"/>
        </w:rPr>
        <w:t>48.1.1.</w:t>
      </w:r>
      <w:r w:rsidRPr="00AE60D6">
        <w:rPr>
          <w:rFonts w:ascii="Times New Roman" w:hAnsi="Times New Roman"/>
          <w:szCs w:val="24"/>
        </w:rPr>
        <w:t xml:space="preserve"> </w:t>
      </w:r>
      <w:r w:rsidRPr="00AE60D6">
        <w:rPr>
          <w:rFonts w:ascii="Times New Roman" w:hAnsi="Times New Roman"/>
          <w:b w:val="0"/>
          <w:szCs w:val="24"/>
        </w:rPr>
        <w:t>Hizmet alımının</w:t>
      </w:r>
      <w:r w:rsidRPr="005E6947">
        <w:rPr>
          <w:rFonts w:ascii="Times New Roman" w:hAnsi="Times New Roman"/>
          <w:szCs w:val="24"/>
        </w:rPr>
        <w:t xml:space="preserve"> </w:t>
      </w:r>
      <w:r>
        <w:rPr>
          <w:rFonts w:ascii="Times New Roman" w:hAnsi="Times New Roman"/>
          <w:b w:val="0"/>
          <w:szCs w:val="24"/>
        </w:rPr>
        <w:t xml:space="preserve">tarihi 01.01.2018-31.12.2020 tarihleri arasındadır. </w:t>
      </w:r>
    </w:p>
    <w:p w:rsidR="00CD236D" w:rsidRPr="005E6947" w:rsidRDefault="00CD236D" w:rsidP="00CD236D">
      <w:pPr>
        <w:pStyle w:val="Balk9"/>
        <w:tabs>
          <w:tab w:val="left" w:pos="567"/>
          <w:tab w:val="left" w:leader="dot" w:pos="9356"/>
        </w:tabs>
        <w:spacing w:after="120"/>
        <w:ind w:firstLine="0"/>
        <w:rPr>
          <w:rFonts w:ascii="Times New Roman" w:hAnsi="Times New Roman"/>
          <w:szCs w:val="24"/>
        </w:rPr>
      </w:pPr>
      <w:r w:rsidRPr="005E6947">
        <w:rPr>
          <w:rFonts w:ascii="Times New Roman" w:hAnsi="Times New Roman"/>
          <w:szCs w:val="24"/>
        </w:rPr>
        <w:t>48.2. Muayene ve kabul şekil ve şartları:</w:t>
      </w:r>
      <w:r w:rsidRPr="005E6947">
        <w:rPr>
          <w:rStyle w:val="DipnotBavurusu"/>
          <w:b w:val="0"/>
          <w:szCs w:val="24"/>
        </w:rPr>
        <w:t xml:space="preserve"> </w:t>
      </w:r>
    </w:p>
    <w:p w:rsidR="00CD236D" w:rsidRPr="00524DFD" w:rsidRDefault="00CD236D" w:rsidP="00CD236D">
      <w:pPr>
        <w:pStyle w:val="Default"/>
        <w:jc w:val="both"/>
      </w:pPr>
      <w:r>
        <w:rPr>
          <w:b/>
        </w:rPr>
        <w:t>48</w:t>
      </w:r>
      <w:r w:rsidRPr="00524DFD">
        <w:rPr>
          <w:b/>
        </w:rPr>
        <w:t>.1.</w:t>
      </w:r>
      <w:r w:rsidRPr="00524DFD">
        <w:t xml:space="preserve">Taahhüt edilen iş, sözleşme ve eklerinde yer alan hükümlere uygun olarak tamamlandığında yüklenici, </w:t>
      </w:r>
      <w:r>
        <w:t xml:space="preserve">her ay </w:t>
      </w:r>
      <w:r w:rsidRPr="00524DFD">
        <w:t xml:space="preserve">geçici kabulün yapılması için yazılı olarak Ajansa başvuruda bulunur. Ancak </w:t>
      </w:r>
      <w:r>
        <w:t>hizmet alımı</w:t>
      </w:r>
      <w:r w:rsidRPr="00524DFD">
        <w:t xml:space="preserve"> konusu iş yüklenici tarafından</w:t>
      </w:r>
      <w:r>
        <w:t xml:space="preserve"> eksik yapılmasının tespiti durumunda</w:t>
      </w:r>
      <w:r w:rsidRPr="00524DFD">
        <w:t xml:space="preserve"> Ajans</w:t>
      </w:r>
      <w:r>
        <w:t>ç</w:t>
      </w:r>
      <w:r w:rsidRPr="00524DFD">
        <w:t xml:space="preserve">a muayene ve kabul işlemi yapılmaz. </w:t>
      </w:r>
    </w:p>
    <w:p w:rsidR="00CD236D" w:rsidRPr="00524DFD" w:rsidRDefault="00CD236D" w:rsidP="00CD236D">
      <w:pPr>
        <w:pStyle w:val="Default"/>
        <w:jc w:val="both"/>
      </w:pPr>
      <w:r>
        <w:rPr>
          <w:b/>
        </w:rPr>
        <w:t>48</w:t>
      </w:r>
      <w:r w:rsidRPr="00524DFD">
        <w:rPr>
          <w:b/>
        </w:rPr>
        <w:t>.</w:t>
      </w:r>
      <w:r>
        <w:rPr>
          <w:b/>
        </w:rPr>
        <w:t>2</w:t>
      </w:r>
      <w:r w:rsidRPr="00524DFD">
        <w:rPr>
          <w:b/>
        </w:rPr>
        <w:t>. </w:t>
      </w:r>
      <w:r w:rsidRPr="00524DFD">
        <w:t>Muayene ve Kabul Komisyonu sözleşmede öngörülen süre içerisinde işi inceler, muayene eder işin sözleşme ve eklerine uygun olarak yapıldığını ve kabul işleminin yapılmasında bir engel bulunmadığını tespit ederse Geçici Kabul Tutanağına uygun bir tutanak doldurup imzalar. Tutanağı, ihale/</w:t>
      </w:r>
      <w:proofErr w:type="spellStart"/>
      <w:r w:rsidRPr="00524DFD">
        <w:t>satınalmadan</w:t>
      </w:r>
      <w:proofErr w:type="spellEnd"/>
      <w:r w:rsidRPr="00524DFD">
        <w:t xml:space="preserve"> sorumlu birime teslim eder. </w:t>
      </w:r>
    </w:p>
    <w:p w:rsidR="00CD236D" w:rsidRPr="00524DFD" w:rsidRDefault="00CD236D" w:rsidP="00CD236D">
      <w:pPr>
        <w:pStyle w:val="Default"/>
        <w:jc w:val="both"/>
      </w:pPr>
      <w:r>
        <w:rPr>
          <w:b/>
        </w:rPr>
        <w:t>48</w:t>
      </w:r>
      <w:r w:rsidRPr="00524DFD">
        <w:rPr>
          <w:b/>
        </w:rPr>
        <w:t>.</w:t>
      </w:r>
      <w:r>
        <w:rPr>
          <w:b/>
        </w:rPr>
        <w:t>3</w:t>
      </w:r>
      <w:r w:rsidRPr="00524DFD">
        <w:rPr>
          <w:b/>
        </w:rPr>
        <w:t>. </w:t>
      </w:r>
      <w:r w:rsidRPr="00524DFD">
        <w:t>Komisyon, yapmış olduğu inceleme ve muayene sonucunda işi geçici kabule uygun bulmadığı takdirde, bu durumu bir tutanakla tespit eder ve ihale/</w:t>
      </w:r>
      <w:proofErr w:type="spellStart"/>
      <w:r w:rsidRPr="00524DFD">
        <w:t>satınalma</w:t>
      </w:r>
      <w:proofErr w:type="spellEnd"/>
      <w:r w:rsidRPr="00524DFD">
        <w:t xml:space="preserve"> yetkilisine bildirir. Bu durumda kabul yapılmamış sayılır. Ajans, işin durumunu ve tespit edilen kusur ve eksikliklerin giderilmesi hususunu yükleniciye bildirir. Ajans tarafından bildirilen sürelerde kusur ve noksanlıklar yüklenici tarafından tamamlanmadığı hallerde Ajans, durumu Muayene ve Kabul Komisyonu marifetiyle tutanakla tespit ettirdikten sonra, sözleşmedeki hükümlere dayanarak, kusur ve noksanlıkları yüklenici nam ve hesabına tamamlatabileceği gibi, sözleşme hükümleri çerçevesinde gerekli diğer tedbirleri de alabilir. </w:t>
      </w:r>
    </w:p>
    <w:p w:rsidR="00CD236D" w:rsidRPr="00524DFD" w:rsidRDefault="00CD236D" w:rsidP="00CD236D">
      <w:pPr>
        <w:pStyle w:val="Default"/>
        <w:jc w:val="both"/>
      </w:pPr>
      <w:r>
        <w:rPr>
          <w:b/>
        </w:rPr>
        <w:t>48</w:t>
      </w:r>
      <w:r w:rsidRPr="00524DFD">
        <w:rPr>
          <w:b/>
        </w:rPr>
        <w:t>.</w:t>
      </w:r>
      <w:r>
        <w:rPr>
          <w:b/>
        </w:rPr>
        <w:t>4</w:t>
      </w:r>
      <w:r w:rsidRPr="00524DFD">
        <w:rPr>
          <w:b/>
        </w:rPr>
        <w:t>. </w:t>
      </w:r>
      <w:r w:rsidRPr="00524DFD">
        <w:t>Muayene ve kabul tutanağı ihale/</w:t>
      </w:r>
      <w:proofErr w:type="spellStart"/>
      <w:r w:rsidRPr="00524DFD">
        <w:t>satınalma</w:t>
      </w:r>
      <w:proofErr w:type="spellEnd"/>
      <w:r w:rsidRPr="00524DFD">
        <w:t xml:space="preserve"> yetkilisi tarafından onaylandıktan sonra geçerli olur ve kabul yapılmış sayılır. </w:t>
      </w:r>
    </w:p>
    <w:p w:rsidR="00CD236D" w:rsidRPr="005E6947" w:rsidRDefault="00CD236D" w:rsidP="00CD236D">
      <w:pPr>
        <w:tabs>
          <w:tab w:val="left" w:pos="567"/>
          <w:tab w:val="left" w:leader="dot" w:pos="9356"/>
        </w:tabs>
        <w:spacing w:after="120"/>
        <w:jc w:val="both"/>
        <w:rPr>
          <w:b/>
          <w:color w:val="auto"/>
          <w:sz w:val="24"/>
          <w:szCs w:val="24"/>
        </w:rPr>
      </w:pPr>
      <w:r>
        <w:rPr>
          <w:b/>
          <w:sz w:val="24"/>
          <w:szCs w:val="24"/>
        </w:rPr>
        <w:t>48</w:t>
      </w:r>
      <w:r w:rsidRPr="00524DFD">
        <w:rPr>
          <w:b/>
          <w:sz w:val="24"/>
          <w:szCs w:val="24"/>
        </w:rPr>
        <w:t>.</w:t>
      </w:r>
      <w:r>
        <w:rPr>
          <w:b/>
          <w:sz w:val="24"/>
          <w:szCs w:val="24"/>
        </w:rPr>
        <w:t>5</w:t>
      </w:r>
      <w:r w:rsidRPr="00524DFD">
        <w:rPr>
          <w:b/>
          <w:sz w:val="24"/>
          <w:szCs w:val="24"/>
        </w:rPr>
        <w:t>. </w:t>
      </w:r>
      <w:r w:rsidRPr="00524DFD">
        <w:rPr>
          <w:sz w:val="24"/>
          <w:szCs w:val="24"/>
        </w:rPr>
        <w:t xml:space="preserve">Kabulün, Geçici Kabul ve Kesin Kabul şeklinde iki aşamalı olması kararlaştırılan işlerde, Geçici Kabul işleminden sonra Kesin Kabul için öngörülen süre, şart veya durum tamamlandığında aynı süreç baştan işletilerek Kesin Kabul işlemleri tamamlanır.                                            </w:t>
      </w:r>
      <w:r w:rsidRPr="005E6947">
        <w:rPr>
          <w:b/>
          <w:color w:val="auto"/>
          <w:sz w:val="24"/>
          <w:szCs w:val="24"/>
        </w:rPr>
        <w:t xml:space="preserve">Madde 49 - Süre uzatımı verilebilecek haller ve şartları </w:t>
      </w:r>
    </w:p>
    <w:p w:rsidR="00CD236D" w:rsidRPr="005E6947" w:rsidRDefault="00CD236D" w:rsidP="00CD236D">
      <w:pPr>
        <w:pStyle w:val="Balk9"/>
        <w:tabs>
          <w:tab w:val="left" w:pos="567"/>
          <w:tab w:val="left" w:leader="dot" w:pos="9356"/>
        </w:tabs>
        <w:spacing w:after="120"/>
        <w:ind w:firstLine="0"/>
        <w:rPr>
          <w:rFonts w:ascii="Times New Roman" w:hAnsi="Times New Roman"/>
          <w:b w:val="0"/>
          <w:szCs w:val="24"/>
        </w:rPr>
      </w:pPr>
      <w:r w:rsidRPr="005E6947">
        <w:rPr>
          <w:rFonts w:ascii="Times New Roman" w:hAnsi="Times New Roman"/>
          <w:szCs w:val="24"/>
        </w:rPr>
        <w:t xml:space="preserve">49.1. </w:t>
      </w:r>
      <w:r w:rsidRPr="005E6947">
        <w:rPr>
          <w:rFonts w:ascii="Times New Roman" w:hAnsi="Times New Roman"/>
          <w:b w:val="0"/>
          <w:szCs w:val="24"/>
        </w:rPr>
        <w:t>Mücbir</w:t>
      </w:r>
      <w:r w:rsidRPr="005E6947">
        <w:rPr>
          <w:rFonts w:ascii="Times New Roman" w:hAnsi="Times New Roman"/>
          <w:szCs w:val="24"/>
        </w:rPr>
        <w:t xml:space="preserve"> </w:t>
      </w:r>
      <w:r w:rsidRPr="005E6947">
        <w:rPr>
          <w:rFonts w:ascii="Times New Roman" w:hAnsi="Times New Roman"/>
          <w:b w:val="0"/>
          <w:szCs w:val="24"/>
        </w:rPr>
        <w:t>sebepler nedeniyle</w:t>
      </w:r>
      <w:r w:rsidRPr="005E6947">
        <w:rPr>
          <w:rFonts w:ascii="Times New Roman" w:hAnsi="Times New Roman"/>
          <w:szCs w:val="24"/>
        </w:rPr>
        <w:t xml:space="preserve"> </w:t>
      </w:r>
      <w:r w:rsidRPr="005E6947">
        <w:rPr>
          <w:rFonts w:ascii="Times New Roman" w:hAnsi="Times New Roman"/>
          <w:b w:val="0"/>
          <w:szCs w:val="24"/>
        </w:rPr>
        <w:t>süre uzatımı verilebilecek haller aşağıda sayılmıştır.</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49.1.1</w:t>
      </w:r>
      <w:r w:rsidRPr="005E6947">
        <w:rPr>
          <w:color w:val="auto"/>
          <w:sz w:val="24"/>
          <w:szCs w:val="24"/>
        </w:rPr>
        <w:t xml:space="preserve"> Mücbir sebepler:</w:t>
      </w:r>
    </w:p>
    <w:p w:rsidR="00CD236D" w:rsidRPr="005E6947" w:rsidRDefault="00CD236D" w:rsidP="00CD236D">
      <w:pPr>
        <w:pStyle w:val="GvdeMetniGirintisi31"/>
        <w:tabs>
          <w:tab w:val="left" w:pos="567"/>
          <w:tab w:val="left" w:leader="dot" w:pos="9356"/>
        </w:tabs>
        <w:spacing w:after="120"/>
        <w:rPr>
          <w:color w:val="auto"/>
          <w:szCs w:val="24"/>
        </w:rPr>
      </w:pPr>
      <w:r w:rsidRPr="005E6947">
        <w:rPr>
          <w:color w:val="auto"/>
          <w:szCs w:val="24"/>
        </w:rPr>
        <w:t>a) Doğal afetler.</w:t>
      </w:r>
    </w:p>
    <w:p w:rsidR="00CD236D" w:rsidRPr="005E6947" w:rsidRDefault="00CD236D" w:rsidP="00CD236D">
      <w:pPr>
        <w:tabs>
          <w:tab w:val="left" w:pos="567"/>
          <w:tab w:val="left" w:leader="dot" w:pos="9356"/>
        </w:tabs>
        <w:spacing w:after="120"/>
        <w:ind w:left="360" w:firstLine="348"/>
        <w:jc w:val="both"/>
        <w:rPr>
          <w:color w:val="auto"/>
          <w:sz w:val="24"/>
          <w:szCs w:val="24"/>
        </w:rPr>
      </w:pPr>
      <w:r w:rsidRPr="005E6947">
        <w:rPr>
          <w:color w:val="auto"/>
          <w:sz w:val="24"/>
          <w:szCs w:val="24"/>
        </w:rPr>
        <w:t>b) Kanuni grev.</w:t>
      </w:r>
    </w:p>
    <w:p w:rsidR="00CD236D" w:rsidRPr="005E6947" w:rsidRDefault="00CD236D" w:rsidP="00CD236D">
      <w:pPr>
        <w:tabs>
          <w:tab w:val="left" w:pos="567"/>
          <w:tab w:val="left" w:leader="dot" w:pos="9356"/>
        </w:tabs>
        <w:spacing w:after="120"/>
        <w:ind w:left="708"/>
        <w:jc w:val="both"/>
        <w:rPr>
          <w:color w:val="auto"/>
          <w:sz w:val="24"/>
          <w:szCs w:val="24"/>
        </w:rPr>
      </w:pPr>
      <w:r w:rsidRPr="005E6947">
        <w:rPr>
          <w:color w:val="auto"/>
          <w:sz w:val="24"/>
          <w:szCs w:val="24"/>
        </w:rPr>
        <w:t>c) Genel salgın hastalık.</w:t>
      </w:r>
    </w:p>
    <w:p w:rsidR="00CD236D" w:rsidRPr="005E6947" w:rsidRDefault="00CD236D" w:rsidP="00CD236D">
      <w:pPr>
        <w:tabs>
          <w:tab w:val="left" w:pos="567"/>
          <w:tab w:val="left" w:leader="dot" w:pos="9356"/>
        </w:tabs>
        <w:spacing w:after="120"/>
        <w:ind w:left="708"/>
        <w:jc w:val="both"/>
        <w:rPr>
          <w:color w:val="auto"/>
          <w:sz w:val="24"/>
          <w:szCs w:val="24"/>
        </w:rPr>
      </w:pPr>
      <w:r w:rsidRPr="005E6947">
        <w:rPr>
          <w:color w:val="auto"/>
          <w:sz w:val="24"/>
          <w:szCs w:val="24"/>
        </w:rPr>
        <w:t>ç) Kısmi veya genel seferberlik ilanı.</w:t>
      </w:r>
    </w:p>
    <w:p w:rsidR="00CD236D" w:rsidRPr="005E6947" w:rsidRDefault="00CD236D" w:rsidP="00CD236D">
      <w:pPr>
        <w:tabs>
          <w:tab w:val="left" w:pos="567"/>
          <w:tab w:val="left" w:leader="dot" w:pos="9356"/>
        </w:tabs>
        <w:spacing w:after="120"/>
        <w:ind w:left="708"/>
        <w:jc w:val="both"/>
        <w:rPr>
          <w:color w:val="auto"/>
          <w:sz w:val="24"/>
          <w:szCs w:val="24"/>
        </w:rPr>
      </w:pPr>
      <w:r w:rsidRPr="005E6947">
        <w:rPr>
          <w:color w:val="auto"/>
          <w:sz w:val="24"/>
          <w:szCs w:val="24"/>
        </w:rPr>
        <w:t>d) Gerektiğinde Kamu İhale Kurumu tarafından belirlenecek benzeri diğer haller.</w:t>
      </w:r>
    </w:p>
    <w:p w:rsidR="00CD236D" w:rsidRPr="005E6947" w:rsidRDefault="00CD236D" w:rsidP="00CD236D">
      <w:pPr>
        <w:pStyle w:val="GvdeMetni2"/>
        <w:shd w:val="clear" w:color="auto" w:fill="FFFFFF"/>
        <w:tabs>
          <w:tab w:val="left" w:pos="567"/>
          <w:tab w:val="left" w:leader="dot" w:pos="9356"/>
        </w:tabs>
        <w:spacing w:line="240" w:lineRule="auto"/>
        <w:rPr>
          <w:color w:val="auto"/>
          <w:sz w:val="24"/>
          <w:szCs w:val="24"/>
        </w:rPr>
      </w:pPr>
      <w:r w:rsidRPr="005E6947">
        <w:rPr>
          <w:b/>
          <w:color w:val="auto"/>
          <w:sz w:val="24"/>
          <w:szCs w:val="24"/>
        </w:rPr>
        <w:t xml:space="preserve">49.1.2. </w:t>
      </w:r>
      <w:r w:rsidRPr="005E6947">
        <w:rPr>
          <w:color w:val="auto"/>
          <w:sz w:val="24"/>
          <w:szCs w:val="24"/>
        </w:rPr>
        <w:t>Yukarıda</w:t>
      </w:r>
      <w:r w:rsidRPr="005E6947">
        <w:rPr>
          <w:bCs/>
          <w:color w:val="auto"/>
          <w:sz w:val="24"/>
          <w:szCs w:val="24"/>
        </w:rPr>
        <w:t xml:space="preserve"> </w:t>
      </w:r>
      <w:r w:rsidRPr="005E6947">
        <w:rPr>
          <w:color w:val="auto"/>
          <w:sz w:val="24"/>
          <w:szCs w:val="24"/>
        </w:rPr>
        <w:t>belirtilen hallerin mücbir sebep olarak kabul edilmesi ve yükleniciye süre uzatımı verilebilmesi için, mücbir sebep olarak kabul edilecek durumun;</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a) Yüklenicinin kusurundan kaynaklanmamış olması,</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b) Taahhüdün yerine getirilmesine engel nitelikte olması,</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c) Yüklenicinin bu engeli ortadan kaldırmaya gücünün yetmemesi,</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ç) Mücbir sebebin meydana geldiği tarihi izleyen yirmi gün içinde yüklenicinin İdareye yazılı olarak bildirimde bulunması,</w:t>
      </w:r>
    </w:p>
    <w:p w:rsidR="00CD236D" w:rsidRPr="005E6947" w:rsidRDefault="00CD236D" w:rsidP="00CD236D">
      <w:pPr>
        <w:tabs>
          <w:tab w:val="left" w:pos="567"/>
          <w:tab w:val="left" w:leader="dot" w:pos="9356"/>
        </w:tabs>
        <w:spacing w:after="120"/>
        <w:ind w:firstLine="709"/>
        <w:jc w:val="both"/>
        <w:rPr>
          <w:color w:val="auto"/>
          <w:sz w:val="24"/>
          <w:szCs w:val="24"/>
        </w:rPr>
      </w:pPr>
      <w:r w:rsidRPr="005E6947">
        <w:rPr>
          <w:color w:val="auto"/>
          <w:sz w:val="24"/>
          <w:szCs w:val="24"/>
        </w:rPr>
        <w:t>d) Yetkili merciler tarafından belgelendirilmesi,</w:t>
      </w:r>
    </w:p>
    <w:p w:rsidR="00CD236D" w:rsidRPr="005E6947" w:rsidRDefault="00CD236D" w:rsidP="00CD236D">
      <w:pPr>
        <w:tabs>
          <w:tab w:val="left" w:pos="567"/>
          <w:tab w:val="left" w:leader="dot" w:pos="9356"/>
        </w:tabs>
        <w:spacing w:after="120"/>
        <w:jc w:val="both"/>
        <w:rPr>
          <w:b/>
          <w:color w:val="auto"/>
          <w:sz w:val="24"/>
          <w:szCs w:val="24"/>
        </w:rPr>
      </w:pPr>
      <w:proofErr w:type="gramStart"/>
      <w:r w:rsidRPr="005E6947">
        <w:rPr>
          <w:color w:val="auto"/>
          <w:sz w:val="24"/>
          <w:szCs w:val="24"/>
        </w:rPr>
        <w:t>zorunludur</w:t>
      </w:r>
      <w:proofErr w:type="gramEnd"/>
      <w:r w:rsidRPr="005E6947">
        <w:rPr>
          <w:color w:val="auto"/>
          <w:sz w:val="24"/>
          <w:szCs w:val="24"/>
        </w:rPr>
        <w:t>.</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lastRenderedPageBreak/>
        <w:t>49.2. İdareden kaynaklanan nedenlerle süre uzatımı verilecek haller:</w:t>
      </w:r>
    </w:p>
    <w:p w:rsidR="00CD236D" w:rsidRPr="005E6947" w:rsidRDefault="00CD236D" w:rsidP="00CD236D">
      <w:pPr>
        <w:tabs>
          <w:tab w:val="left" w:pos="567"/>
          <w:tab w:val="left" w:leader="dot" w:pos="9356"/>
        </w:tabs>
        <w:spacing w:after="120"/>
        <w:jc w:val="both"/>
        <w:rPr>
          <w:color w:val="auto"/>
          <w:sz w:val="24"/>
          <w:szCs w:val="24"/>
        </w:rPr>
      </w:pPr>
      <w:proofErr w:type="gramStart"/>
      <w:r w:rsidRPr="005E6947">
        <w:rPr>
          <w:b/>
          <w:color w:val="auto"/>
          <w:sz w:val="24"/>
          <w:szCs w:val="24"/>
        </w:rPr>
        <w:t xml:space="preserve">49.2.1. </w:t>
      </w:r>
      <w:r w:rsidRPr="005E6947">
        <w:rPr>
          <w:color w:val="auto"/>
          <w:sz w:val="24"/>
          <w:szCs w:val="24"/>
        </w:rPr>
        <w:t xml:space="preserve">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 xml:space="preserve">Madde 50 - Sözleşme kapsamında yaptırılabilecek ilave işler, iş eksilişi ve işin tasfiyesi </w:t>
      </w:r>
    </w:p>
    <w:p w:rsidR="00CD236D" w:rsidRPr="00524DFD" w:rsidRDefault="00CD236D" w:rsidP="00CD236D">
      <w:pPr>
        <w:pStyle w:val="Default"/>
        <w:jc w:val="both"/>
      </w:pPr>
      <w:r w:rsidRPr="00524DFD">
        <w:rPr>
          <w:b/>
        </w:rPr>
        <w:t>5</w:t>
      </w:r>
      <w:r>
        <w:rPr>
          <w:b/>
        </w:rPr>
        <w:t>0</w:t>
      </w:r>
      <w:r w:rsidRPr="00524DFD">
        <w:rPr>
          <w:b/>
        </w:rPr>
        <w:t>.1. </w:t>
      </w:r>
      <w:r w:rsidRPr="00524DFD">
        <w:t xml:space="preserve">Mal ve hizmet alımları ile yapım sözleşmelerinde öngörülemeyen durumlar nedeniyle bir iş artışının zorunlu olması hâlinde artışa konu olan işin; </w:t>
      </w:r>
    </w:p>
    <w:p w:rsidR="00CD236D" w:rsidRPr="00524DFD" w:rsidRDefault="00CD236D" w:rsidP="00CD236D">
      <w:pPr>
        <w:pStyle w:val="Default"/>
        <w:jc w:val="both"/>
      </w:pPr>
      <w:r w:rsidRPr="00524DFD">
        <w:t xml:space="preserve">a) Sözleşmeye esas proje içinde kalması, </w:t>
      </w:r>
    </w:p>
    <w:p w:rsidR="00CD236D" w:rsidRPr="00524DFD" w:rsidRDefault="00CD236D" w:rsidP="00CD236D">
      <w:pPr>
        <w:pStyle w:val="Default"/>
        <w:jc w:val="both"/>
      </w:pPr>
      <w:r w:rsidRPr="00524DFD">
        <w:t xml:space="preserve">b) Ajansı külfete sokmaksızın asıl işten ayrılmasının teknik veya ekonomik olarak mümkün olmaması, </w:t>
      </w:r>
    </w:p>
    <w:p w:rsidR="00CD236D" w:rsidRPr="00524DFD" w:rsidRDefault="00CD236D" w:rsidP="00CD236D">
      <w:pPr>
        <w:pStyle w:val="Default"/>
        <w:jc w:val="both"/>
      </w:pPr>
      <w:r w:rsidRPr="00524DFD">
        <w:t xml:space="preserve">c) Sözleşme ve şartnamesine hüküm konulmuş olması, </w:t>
      </w:r>
    </w:p>
    <w:p w:rsidR="00CD236D" w:rsidRPr="00524DFD" w:rsidRDefault="00CD236D" w:rsidP="00CD236D">
      <w:pPr>
        <w:pStyle w:val="Default"/>
        <w:jc w:val="both"/>
      </w:pPr>
      <w:r w:rsidRPr="00524DFD">
        <w:t xml:space="preserve">d) Sözleşme bedelinin %20'sini aşmaması, </w:t>
      </w:r>
    </w:p>
    <w:p w:rsidR="00CD236D" w:rsidRPr="00524DFD" w:rsidRDefault="00CD236D" w:rsidP="00CD236D">
      <w:pPr>
        <w:pStyle w:val="Default"/>
        <w:jc w:val="both"/>
        <w:rPr>
          <w:color w:val="auto"/>
        </w:rPr>
      </w:pPr>
      <w:proofErr w:type="gramStart"/>
      <w:r w:rsidRPr="00524DFD">
        <w:t>şartlarıyla</w:t>
      </w:r>
      <w:proofErr w:type="gramEnd"/>
      <w:r w:rsidRPr="00524DFD">
        <w:t xml:space="preserve">, süre hariç sözleşme ve ihale belgelerindeki hükümler çerçevesinde aynı yükleniciye yaptırılabilir.                                                                                                                                          </w:t>
      </w:r>
      <w:r w:rsidRPr="00524DFD">
        <w:rPr>
          <w:color w:val="auto"/>
        </w:rPr>
        <w:t xml:space="preserve"> </w:t>
      </w:r>
      <w:r w:rsidRPr="00524DFD">
        <w:rPr>
          <w:b/>
        </w:rPr>
        <w:t>5</w:t>
      </w:r>
      <w:r>
        <w:rPr>
          <w:b/>
        </w:rPr>
        <w:t>0</w:t>
      </w:r>
      <w:r w:rsidRPr="00524DFD">
        <w:rPr>
          <w:b/>
        </w:rPr>
        <w:t>.2. </w:t>
      </w:r>
      <w:r w:rsidRPr="00524DFD">
        <w:rPr>
          <w:color w:val="auto"/>
        </w:rPr>
        <w:t xml:space="preserve">İşin bu şartlar altında tamamlanamayacağının anlaşılması durumunda ise iş artışı yapılmaksızın hesap, genel hükümlere göre tasfiye edilir. Ancak, bu durumda işin tamamının ihale belgeleri ve sözleşme hükümlerine uygun olarak yerine getirilmesi zorunludur.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53.3. </w:t>
      </w:r>
      <w:r w:rsidRPr="00524DFD">
        <w:rPr>
          <w:sz w:val="24"/>
          <w:szCs w:val="24"/>
        </w:rPr>
        <w:t>Sözleşme bedelinin %80'inden daha düşük bedelle tamamlanacağı anlaşılan mal ve hizmet alımları ile yapım işlerinde, yüklenici işi bitirmek zorundadır. Bu durumda yükleniciye, yapmış olduğu gerçek giderleri ve yüklenici kârına karşılık olarak, sözleşme bedelinin % 80'i ile sözleşme fiyatlarıyla yaptığı işin tutarı arasındaki bedel farkının % 5'i geçici kabul tarihindeki fiyatlar üzerinden ödenir.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 xml:space="preserve">Madde 51 - Gecikme halinde uygulanacak cezalar ve sözleşmenin feshi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5</w:t>
      </w:r>
      <w:r>
        <w:rPr>
          <w:b/>
          <w:sz w:val="24"/>
          <w:szCs w:val="24"/>
        </w:rPr>
        <w:t>1</w:t>
      </w:r>
      <w:r w:rsidRPr="00524DFD">
        <w:rPr>
          <w:b/>
          <w:sz w:val="24"/>
          <w:szCs w:val="24"/>
        </w:rPr>
        <w:t>.1.</w:t>
      </w:r>
      <w:r w:rsidRPr="00524DFD">
        <w:rPr>
          <w:sz w:val="24"/>
          <w:szCs w:val="24"/>
        </w:rPr>
        <w:t xml:space="preserve"> Yüklenici sözleşmeye uygun olarak işi süresinde bitirmediği takdirde İdare tarafından en az on gün süreli yazılı ihtar yapılarak gecikilen her takvim günü için sözleşme bedelinin </w:t>
      </w:r>
      <w:r w:rsidRPr="00524DFD">
        <w:rPr>
          <w:i/>
          <w:sz w:val="24"/>
          <w:szCs w:val="24"/>
        </w:rPr>
        <w:t>on</w:t>
      </w:r>
      <w:r>
        <w:rPr>
          <w:i/>
          <w:sz w:val="24"/>
          <w:szCs w:val="24"/>
        </w:rPr>
        <w:t xml:space="preserve"> </w:t>
      </w:r>
      <w:r w:rsidRPr="00524DFD">
        <w:rPr>
          <w:i/>
          <w:sz w:val="24"/>
          <w:szCs w:val="24"/>
        </w:rPr>
        <w:t xml:space="preserve">binde </w:t>
      </w:r>
      <w:r w:rsidRPr="00524DFD">
        <w:rPr>
          <w:sz w:val="24"/>
          <w:szCs w:val="24"/>
        </w:rPr>
        <w:t>üçünden (% 0,03) az, on</w:t>
      </w:r>
      <w:r>
        <w:rPr>
          <w:sz w:val="24"/>
          <w:szCs w:val="24"/>
        </w:rPr>
        <w:t xml:space="preserve"> </w:t>
      </w:r>
      <w:r w:rsidRPr="00524DFD">
        <w:rPr>
          <w:sz w:val="24"/>
          <w:szCs w:val="24"/>
        </w:rPr>
        <w:t xml:space="preserve">binde altısından (% 0,06) fazla olmamak oranında gecikme cezası uygulanır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5</w:t>
      </w:r>
      <w:r>
        <w:rPr>
          <w:b/>
          <w:sz w:val="24"/>
          <w:szCs w:val="24"/>
        </w:rPr>
        <w:t>1</w:t>
      </w:r>
      <w:r w:rsidRPr="00524DFD">
        <w:rPr>
          <w:b/>
          <w:sz w:val="24"/>
          <w:szCs w:val="24"/>
        </w:rPr>
        <w:t>.2. </w:t>
      </w:r>
      <w:r w:rsidRPr="00524DFD">
        <w:rPr>
          <w:sz w:val="24"/>
          <w:szCs w:val="24"/>
        </w:rPr>
        <w:t xml:space="preserve">İhtarda belirtilen sürenin bitmesine rağmen aynı durumun devam etmesi halinde ayrıca protesto çekmeye gerek kalmaksızın kesin teminatı gelir kaydedilir ve sözleşme feshedilerek hesabı genel hükümlere göre tasfiye edilir. </w:t>
      </w:r>
    </w:p>
    <w:p w:rsidR="00CD236D" w:rsidRDefault="00CD236D" w:rsidP="00CD236D">
      <w:pPr>
        <w:tabs>
          <w:tab w:val="left" w:pos="567"/>
          <w:tab w:val="left" w:leader="dot" w:pos="9356"/>
        </w:tabs>
        <w:spacing w:after="120"/>
        <w:jc w:val="both"/>
        <w:rPr>
          <w:sz w:val="24"/>
          <w:szCs w:val="24"/>
        </w:rPr>
      </w:pPr>
      <w:r w:rsidRPr="00524DFD">
        <w:rPr>
          <w:b/>
          <w:sz w:val="24"/>
          <w:szCs w:val="24"/>
        </w:rPr>
        <w:t>5</w:t>
      </w:r>
      <w:r>
        <w:rPr>
          <w:b/>
          <w:sz w:val="24"/>
          <w:szCs w:val="24"/>
        </w:rPr>
        <w:t>1</w:t>
      </w:r>
      <w:r w:rsidRPr="00524DFD">
        <w:rPr>
          <w:b/>
          <w:sz w:val="24"/>
          <w:szCs w:val="24"/>
        </w:rPr>
        <w:t>.3.</w:t>
      </w:r>
      <w:r w:rsidRPr="00524DFD">
        <w:rPr>
          <w:sz w:val="24"/>
          <w:szCs w:val="24"/>
        </w:rPr>
        <w:t> Gecikme cezası ayrıca protesto çekmeye gerek kalmaksızın yükleniciye yapılacak ödemelerden kesilir. Bu cezanın ödemelerden karşılanamaması halinde yükleniciden ayrıca tahsilat yapılır</w:t>
      </w:r>
      <w:r>
        <w:rPr>
          <w:sz w:val="24"/>
          <w:szCs w:val="24"/>
        </w:rPr>
        <w:t>.</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51.2</w:t>
      </w:r>
      <w:r w:rsidRPr="005E6947">
        <w:rPr>
          <w:color w:val="auto"/>
          <w:sz w:val="24"/>
          <w:szCs w:val="24"/>
        </w:rPr>
        <w:t xml:space="preserve">. İhtarda belirtilen sürenin bitmesine rağmen aynı durumun devam etmesi halinde, ayrıca protesto çekmeye gerek kalmaksızın kesin teminat gelir kaydedilir ve sözleşme feshedilerek hesabı genel hükümlere göre tasfiye edilir. </w:t>
      </w:r>
    </w:p>
    <w:p w:rsidR="00CD236D" w:rsidRPr="005E6947" w:rsidRDefault="00CD236D" w:rsidP="00CD236D">
      <w:pPr>
        <w:tabs>
          <w:tab w:val="left" w:pos="567"/>
          <w:tab w:val="left" w:leader="dot" w:pos="9356"/>
        </w:tabs>
        <w:spacing w:after="120"/>
        <w:jc w:val="both"/>
        <w:rPr>
          <w:color w:val="auto"/>
          <w:sz w:val="24"/>
          <w:szCs w:val="24"/>
        </w:rPr>
      </w:pPr>
      <w:r w:rsidRPr="005E6947">
        <w:rPr>
          <w:b/>
          <w:color w:val="auto"/>
          <w:sz w:val="24"/>
          <w:szCs w:val="24"/>
        </w:rPr>
        <w:t>51.3</w:t>
      </w:r>
      <w:r w:rsidRPr="005E6947">
        <w:rPr>
          <w:color w:val="auto"/>
          <w:sz w:val="24"/>
          <w:szCs w:val="24"/>
        </w:rPr>
        <w:t>. Gecikme cezası ayrıca protesto çekmeye gerek kalmaksızın yükleniciye yapılacak ödemelerden kesilir. Bu cezanın ödemelerden karşılanamaması halinde ceza tutarı yükleniciden ayrıca tahsil edilir.</w:t>
      </w:r>
    </w:p>
    <w:p w:rsidR="00CD236D" w:rsidRPr="00BE3C5D" w:rsidRDefault="00CD236D" w:rsidP="00CD236D">
      <w:pPr>
        <w:pStyle w:val="GvdeMetni21"/>
        <w:tabs>
          <w:tab w:val="left" w:pos="567"/>
          <w:tab w:val="left" w:leader="dot" w:pos="9356"/>
        </w:tabs>
        <w:spacing w:after="120"/>
        <w:ind w:firstLine="0"/>
        <w:rPr>
          <w:b/>
          <w:szCs w:val="24"/>
        </w:rPr>
      </w:pPr>
      <w:r w:rsidRPr="00BE3C5D">
        <w:rPr>
          <w:b/>
          <w:szCs w:val="24"/>
        </w:rPr>
        <w:t xml:space="preserve">Madde 52 - Anlaşmazlıkların çözümü </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t>5</w:t>
      </w:r>
      <w:r>
        <w:rPr>
          <w:b/>
          <w:sz w:val="24"/>
          <w:szCs w:val="24"/>
        </w:rPr>
        <w:t>2</w:t>
      </w:r>
      <w:r w:rsidRPr="00524DFD">
        <w:rPr>
          <w:b/>
          <w:sz w:val="24"/>
          <w:szCs w:val="24"/>
        </w:rPr>
        <w:t>.1. </w:t>
      </w:r>
      <w:r w:rsidRPr="00524DFD">
        <w:rPr>
          <w:sz w:val="24"/>
          <w:szCs w:val="24"/>
        </w:rPr>
        <w:t>Sözleşmenin imzalanarak yürürlüğe girmesine kadar olan süreçte doğacak ihtilaflar, inceleme talebinde bulunulmasına ilişkin kurallar saklı kalmak üzere, idari yargıda dava konusu edilebilecektir.</w:t>
      </w:r>
    </w:p>
    <w:p w:rsidR="00CD236D" w:rsidRPr="00524DFD" w:rsidRDefault="00CD236D" w:rsidP="00CD236D">
      <w:pPr>
        <w:pStyle w:val="3-NormalYaz"/>
        <w:tabs>
          <w:tab w:val="clear" w:pos="566"/>
          <w:tab w:val="left" w:pos="567"/>
          <w:tab w:val="left" w:leader="dot" w:pos="8789"/>
        </w:tabs>
        <w:spacing w:after="120"/>
        <w:rPr>
          <w:sz w:val="24"/>
          <w:szCs w:val="24"/>
        </w:rPr>
      </w:pPr>
      <w:r w:rsidRPr="00524DFD">
        <w:rPr>
          <w:b/>
          <w:sz w:val="24"/>
          <w:szCs w:val="24"/>
        </w:rPr>
        <w:lastRenderedPageBreak/>
        <w:t>5</w:t>
      </w:r>
      <w:r>
        <w:rPr>
          <w:b/>
          <w:sz w:val="24"/>
          <w:szCs w:val="24"/>
        </w:rPr>
        <w:t>2</w:t>
      </w:r>
      <w:r w:rsidRPr="00524DFD">
        <w:rPr>
          <w:b/>
          <w:sz w:val="24"/>
          <w:szCs w:val="24"/>
        </w:rPr>
        <w:t>.2. </w:t>
      </w:r>
      <w:r w:rsidRPr="00524DFD">
        <w:rPr>
          <w:sz w:val="24"/>
          <w:szCs w:val="24"/>
        </w:rPr>
        <w:t>Sözleşmenin uygulanmasından doğacak ihtilaflar da ise, işin sözleşmesinde yer alan bu konuya ilişkin hükümler uygulanacaktır.</w:t>
      </w:r>
    </w:p>
    <w:p w:rsidR="00CD236D" w:rsidRPr="005E6947" w:rsidRDefault="00CD236D" w:rsidP="00CD236D">
      <w:pPr>
        <w:tabs>
          <w:tab w:val="left" w:pos="567"/>
          <w:tab w:val="left" w:leader="dot" w:pos="9356"/>
        </w:tabs>
        <w:spacing w:after="120"/>
        <w:ind w:firstLine="709"/>
        <w:jc w:val="center"/>
        <w:rPr>
          <w:color w:val="auto"/>
          <w:sz w:val="24"/>
          <w:szCs w:val="24"/>
        </w:rPr>
      </w:pPr>
      <w:r w:rsidRPr="005E6947">
        <w:rPr>
          <w:b/>
          <w:color w:val="auto"/>
          <w:sz w:val="24"/>
          <w:szCs w:val="24"/>
        </w:rPr>
        <w:t>VI-DİĞER HUSUSLAR</w:t>
      </w:r>
    </w:p>
    <w:p w:rsidR="00CD236D" w:rsidRPr="005E6947" w:rsidRDefault="00CD236D" w:rsidP="00CD236D">
      <w:pPr>
        <w:tabs>
          <w:tab w:val="left" w:pos="567"/>
          <w:tab w:val="left" w:leader="dot" w:pos="9356"/>
        </w:tabs>
        <w:spacing w:after="120"/>
        <w:jc w:val="both"/>
        <w:rPr>
          <w:b/>
          <w:color w:val="auto"/>
          <w:sz w:val="24"/>
          <w:szCs w:val="24"/>
        </w:rPr>
      </w:pPr>
      <w:r w:rsidRPr="005E6947">
        <w:rPr>
          <w:b/>
          <w:color w:val="auto"/>
          <w:sz w:val="24"/>
          <w:szCs w:val="24"/>
        </w:rPr>
        <w:t>Madde 53 – Diğer hususlar</w:t>
      </w:r>
    </w:p>
    <w:p w:rsidR="00CD236D" w:rsidRPr="006F06F0" w:rsidRDefault="00CD236D" w:rsidP="006F06F0">
      <w:pPr>
        <w:tabs>
          <w:tab w:val="left" w:pos="567"/>
          <w:tab w:val="left" w:leader="dot" w:pos="9356"/>
        </w:tabs>
        <w:spacing w:after="120"/>
        <w:jc w:val="both"/>
        <w:rPr>
          <w:color w:val="auto"/>
          <w:sz w:val="24"/>
          <w:szCs w:val="24"/>
        </w:rPr>
      </w:pPr>
      <w:r>
        <w:rPr>
          <w:b/>
          <w:color w:val="auto"/>
          <w:sz w:val="24"/>
          <w:szCs w:val="24"/>
        </w:rPr>
        <w:t xml:space="preserve">53.1. </w:t>
      </w:r>
      <w:r>
        <w:rPr>
          <w:color w:val="auto"/>
          <w:sz w:val="24"/>
          <w:szCs w:val="24"/>
        </w:rPr>
        <w:tab/>
      </w:r>
      <w:r>
        <w:rPr>
          <w:sz w:val="24"/>
          <w:szCs w:val="24"/>
        </w:rPr>
        <w:t>Ajans 2886 sayılı Devlet İhale Kanunu ile 4734 sayılı Kamu İhale Kanunu hükümlerine tabi olmadığından, mal ve hizmet alımı ile yapım işlerine ilişkin işi ihale edip etmemekte, kısmen ihale etmekte veya dilediğine kısmen veya tamamen vermekte serbesttir. İhalenin tamamen veya kısmen iptal edilmesi nedeniyle isteklilerce Ajanstan herhangi bir hak talep e</w:t>
      </w:r>
      <w:r w:rsidR="006F06F0">
        <w:rPr>
          <w:sz w:val="24"/>
          <w:szCs w:val="24"/>
        </w:rPr>
        <w:t>dilmeyecektir.</w:t>
      </w:r>
    </w:p>
    <w:p w:rsidR="00CD236D" w:rsidRDefault="00CD236D" w:rsidP="00CD236D">
      <w:pPr>
        <w:tabs>
          <w:tab w:val="left" w:pos="567"/>
          <w:tab w:val="left" w:leader="dot" w:pos="9356"/>
        </w:tabs>
        <w:spacing w:after="120"/>
        <w:rPr>
          <w:color w:val="auto"/>
          <w:sz w:val="24"/>
          <w:szCs w:val="24"/>
        </w:rPr>
      </w:pPr>
      <w:r>
        <w:rPr>
          <w:sz w:val="24"/>
          <w:szCs w:val="24"/>
        </w:rPr>
        <w:t xml:space="preserve"> </w:t>
      </w:r>
    </w:p>
    <w:p w:rsidR="00CD236D" w:rsidRPr="005E6947" w:rsidRDefault="00CD236D" w:rsidP="00CD236D">
      <w:pPr>
        <w:tabs>
          <w:tab w:val="left" w:pos="567"/>
          <w:tab w:val="left" w:leader="dot" w:pos="9356"/>
        </w:tabs>
        <w:spacing w:after="120"/>
        <w:rPr>
          <w:color w:val="auto"/>
          <w:sz w:val="24"/>
          <w:szCs w:val="24"/>
        </w:rPr>
      </w:pPr>
    </w:p>
    <w:p w:rsidR="00CD236D" w:rsidRPr="005E6947" w:rsidRDefault="00CD236D" w:rsidP="00CD236D">
      <w:pPr>
        <w:tabs>
          <w:tab w:val="left" w:pos="567"/>
          <w:tab w:val="left" w:leader="dot" w:pos="9356"/>
        </w:tabs>
        <w:spacing w:after="120"/>
        <w:rPr>
          <w:color w:val="auto"/>
          <w:sz w:val="24"/>
          <w:szCs w:val="24"/>
        </w:rPr>
      </w:pPr>
    </w:p>
    <w:p w:rsidR="00882ACD" w:rsidRDefault="00882ACD"/>
    <w:sectPr w:rsidR="00882ACD" w:rsidSect="00CD236D">
      <w:footerReference w:type="even" r:id="rId9"/>
      <w:footerReference w:type="default" r:id="rId10"/>
      <w:pgSz w:w="11907" w:h="16840"/>
      <w:pgMar w:top="1418" w:right="1134"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406" w:rsidRDefault="004D5A3B">
      <w:r>
        <w:separator/>
      </w:r>
    </w:p>
  </w:endnote>
  <w:endnote w:type="continuationSeparator" w:id="0">
    <w:p w:rsidR="00224406" w:rsidRDefault="004D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6D" w:rsidRDefault="00CD236D" w:rsidP="00CD23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F06F0">
      <w:rPr>
        <w:rStyle w:val="SayfaNumaras"/>
        <w:noProof/>
      </w:rPr>
      <w:t>6</w:t>
    </w:r>
    <w:r>
      <w:rPr>
        <w:rStyle w:val="SayfaNumaras"/>
      </w:rPr>
      <w:fldChar w:fldCharType="end"/>
    </w:r>
  </w:p>
  <w:p w:rsidR="00CD236D" w:rsidRDefault="00CD236D" w:rsidP="00CD23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36D" w:rsidRDefault="00CD236D" w:rsidP="00CD236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DC6A63">
      <w:rPr>
        <w:rStyle w:val="SayfaNumaras"/>
        <w:noProof/>
      </w:rPr>
      <w:t>2</w:t>
    </w:r>
    <w:r>
      <w:rPr>
        <w:rStyle w:val="SayfaNumaras"/>
      </w:rPr>
      <w:fldChar w:fldCharType="end"/>
    </w:r>
  </w:p>
  <w:p w:rsidR="00CD236D" w:rsidRDefault="00CD236D" w:rsidP="00CD236D">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406" w:rsidRDefault="004D5A3B">
      <w:r>
        <w:separator/>
      </w:r>
    </w:p>
  </w:footnote>
  <w:footnote w:type="continuationSeparator" w:id="0">
    <w:p w:rsidR="00224406" w:rsidRDefault="004D5A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F683B"/>
    <w:multiLevelType w:val="multilevel"/>
    <w:tmpl w:val="377E3A58"/>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11C661A"/>
    <w:multiLevelType w:val="multilevel"/>
    <w:tmpl w:val="809A259A"/>
    <w:lvl w:ilvl="0">
      <w:start w:val="2"/>
      <w:numFmt w:val="lowerLetter"/>
      <w:lvlText w:val="%1)"/>
      <w:legacy w:legacy="1" w:legacySpace="120" w:legacyIndent="360"/>
      <w:lvlJc w:val="left"/>
      <w:pPr>
        <w:ind w:left="1211"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3FD2282D"/>
    <w:multiLevelType w:val="singleLevel"/>
    <w:tmpl w:val="156AE8FA"/>
    <w:lvl w:ilvl="0">
      <w:start w:val="1"/>
      <w:numFmt w:val="lowerLetter"/>
      <w:lvlText w:val="%1)"/>
      <w:legacy w:legacy="1" w:legacySpace="120" w:legacyIndent="360"/>
      <w:lvlJc w:val="left"/>
      <w:pPr>
        <w:ind w:left="107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66B"/>
    <w:rsid w:val="00224406"/>
    <w:rsid w:val="003A366B"/>
    <w:rsid w:val="004D5A3B"/>
    <w:rsid w:val="006F06F0"/>
    <w:rsid w:val="00882ACD"/>
    <w:rsid w:val="00CD236D"/>
    <w:rsid w:val="00DC6A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6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2">
    <w:name w:val="heading 2"/>
    <w:basedOn w:val="Normal"/>
    <w:next w:val="Normal"/>
    <w:link w:val="Balk2Char"/>
    <w:qFormat/>
    <w:rsid w:val="00CD236D"/>
    <w:pPr>
      <w:keepNext/>
      <w:outlineLvl w:val="1"/>
    </w:pPr>
    <w:rPr>
      <w:rFonts w:ascii="Arial" w:hAnsi="Arial"/>
      <w:b/>
      <w:sz w:val="20"/>
    </w:rPr>
  </w:style>
  <w:style w:type="paragraph" w:styleId="Balk3">
    <w:name w:val="heading 3"/>
    <w:basedOn w:val="Normal"/>
    <w:next w:val="Normal"/>
    <w:link w:val="Balk3Char"/>
    <w:qFormat/>
    <w:rsid w:val="00CD236D"/>
    <w:pPr>
      <w:keepNext/>
      <w:spacing w:after="60"/>
      <w:ind w:firstLine="340"/>
      <w:jc w:val="both"/>
      <w:outlineLvl w:val="2"/>
    </w:pPr>
    <w:rPr>
      <w:b/>
      <w:sz w:val="20"/>
    </w:rPr>
  </w:style>
  <w:style w:type="paragraph" w:styleId="Balk5">
    <w:name w:val="heading 5"/>
    <w:basedOn w:val="Normal"/>
    <w:next w:val="Normal"/>
    <w:link w:val="Balk5Char"/>
    <w:qFormat/>
    <w:rsid w:val="00CD236D"/>
    <w:pPr>
      <w:keepNext/>
      <w:spacing w:after="60"/>
      <w:ind w:firstLine="708"/>
      <w:jc w:val="both"/>
      <w:outlineLvl w:val="4"/>
    </w:pPr>
    <w:rPr>
      <w:b/>
      <w:sz w:val="24"/>
    </w:rPr>
  </w:style>
  <w:style w:type="paragraph" w:styleId="Balk7">
    <w:name w:val="heading 7"/>
    <w:basedOn w:val="Normal"/>
    <w:next w:val="Normal"/>
    <w:link w:val="Balk7Char"/>
    <w:qFormat/>
    <w:rsid w:val="00CD236D"/>
    <w:pPr>
      <w:keepNext/>
      <w:jc w:val="center"/>
      <w:outlineLvl w:val="6"/>
    </w:pPr>
    <w:rPr>
      <w:b/>
      <w:sz w:val="24"/>
    </w:rPr>
  </w:style>
  <w:style w:type="paragraph" w:styleId="Balk8">
    <w:name w:val="heading 8"/>
    <w:basedOn w:val="Normal"/>
    <w:next w:val="Normal"/>
    <w:link w:val="Balk8Char"/>
    <w:qFormat/>
    <w:rsid w:val="00CD236D"/>
    <w:pPr>
      <w:keepNext/>
      <w:ind w:firstLine="360"/>
      <w:jc w:val="both"/>
      <w:outlineLvl w:val="7"/>
    </w:pPr>
    <w:rPr>
      <w:rFonts w:ascii="Arial" w:hAnsi="Arial"/>
      <w:b/>
      <w:sz w:val="24"/>
    </w:rPr>
  </w:style>
  <w:style w:type="paragraph" w:styleId="Balk9">
    <w:name w:val="heading 9"/>
    <w:basedOn w:val="Normal"/>
    <w:next w:val="Normal"/>
    <w:link w:val="Balk9Char"/>
    <w:qFormat/>
    <w:rsid w:val="00CD236D"/>
    <w:pPr>
      <w:keepNext/>
      <w:spacing w:after="60"/>
      <w:ind w:firstLine="708"/>
      <w:jc w:val="both"/>
      <w:outlineLvl w:val="8"/>
    </w:pPr>
    <w:rPr>
      <w:rFonts w:ascii="Arial" w:hAnsi="Arial"/>
      <w:b/>
      <w:color w:val="auto"/>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D236D"/>
    <w:rPr>
      <w:rFonts w:ascii="Arial" w:eastAsia="Times New Roman" w:hAnsi="Arial" w:cs="Times New Roman"/>
      <w:b/>
      <w:color w:val="000000"/>
      <w:sz w:val="20"/>
      <w:szCs w:val="20"/>
      <w:lang w:eastAsia="tr-TR"/>
    </w:rPr>
  </w:style>
  <w:style w:type="character" w:customStyle="1" w:styleId="Balk3Char">
    <w:name w:val="Başlık 3 Char"/>
    <w:basedOn w:val="VarsaylanParagrafYazTipi"/>
    <w:link w:val="Balk3"/>
    <w:rsid w:val="00CD236D"/>
    <w:rPr>
      <w:rFonts w:ascii="Times New Roman" w:eastAsia="Times New Roman" w:hAnsi="Times New Roman" w:cs="Times New Roman"/>
      <w:b/>
      <w:color w:val="000000"/>
      <w:sz w:val="20"/>
      <w:szCs w:val="20"/>
      <w:lang w:eastAsia="tr-TR"/>
    </w:rPr>
  </w:style>
  <w:style w:type="character" w:customStyle="1" w:styleId="Balk5Char">
    <w:name w:val="Başlık 5 Char"/>
    <w:basedOn w:val="VarsaylanParagrafYazTipi"/>
    <w:link w:val="Balk5"/>
    <w:rsid w:val="00CD236D"/>
    <w:rPr>
      <w:rFonts w:ascii="Times New Roman" w:eastAsia="Times New Roman" w:hAnsi="Times New Roman" w:cs="Times New Roman"/>
      <w:b/>
      <w:color w:val="000000"/>
      <w:sz w:val="24"/>
      <w:szCs w:val="20"/>
      <w:lang w:eastAsia="tr-TR"/>
    </w:rPr>
  </w:style>
  <w:style w:type="character" w:customStyle="1" w:styleId="Balk7Char">
    <w:name w:val="Başlık 7 Char"/>
    <w:basedOn w:val="VarsaylanParagrafYazTipi"/>
    <w:link w:val="Balk7"/>
    <w:rsid w:val="00CD236D"/>
    <w:rPr>
      <w:rFonts w:ascii="Times New Roman" w:eastAsia="Times New Roman" w:hAnsi="Times New Roman" w:cs="Times New Roman"/>
      <w:b/>
      <w:color w:val="000000"/>
      <w:sz w:val="24"/>
      <w:szCs w:val="20"/>
      <w:lang w:eastAsia="tr-TR"/>
    </w:rPr>
  </w:style>
  <w:style w:type="character" w:customStyle="1" w:styleId="Balk8Char">
    <w:name w:val="Başlık 8 Char"/>
    <w:basedOn w:val="VarsaylanParagrafYazTipi"/>
    <w:link w:val="Balk8"/>
    <w:rsid w:val="00CD236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D236D"/>
    <w:rPr>
      <w:rFonts w:ascii="Arial" w:eastAsia="Times New Roman" w:hAnsi="Arial" w:cs="Times New Roman"/>
      <w:b/>
      <w:sz w:val="24"/>
      <w:szCs w:val="20"/>
      <w:lang w:eastAsia="tr-TR"/>
    </w:rPr>
  </w:style>
  <w:style w:type="paragraph" w:styleId="GvdeMetni">
    <w:name w:val="Body Text"/>
    <w:basedOn w:val="Normal"/>
    <w:link w:val="GvdeMetniChar"/>
    <w:rsid w:val="00CD236D"/>
    <w:pPr>
      <w:spacing w:line="360" w:lineRule="auto"/>
      <w:jc w:val="both"/>
    </w:pPr>
    <w:rPr>
      <w:rFonts w:ascii="Arial" w:hAnsi="Arial"/>
      <w:b/>
      <w:sz w:val="20"/>
    </w:rPr>
  </w:style>
  <w:style w:type="character" w:customStyle="1" w:styleId="GvdeMetniChar">
    <w:name w:val="Gövde Metni Char"/>
    <w:basedOn w:val="VarsaylanParagrafYazTipi"/>
    <w:link w:val="GvdeMetni"/>
    <w:rsid w:val="00CD236D"/>
    <w:rPr>
      <w:rFonts w:ascii="Arial" w:eastAsia="Times New Roman" w:hAnsi="Arial" w:cs="Times New Roman"/>
      <w:b/>
      <w:color w:val="000000"/>
      <w:sz w:val="20"/>
      <w:szCs w:val="20"/>
      <w:lang w:eastAsia="tr-TR"/>
    </w:rPr>
  </w:style>
  <w:style w:type="character" w:styleId="DipnotBavurusu">
    <w:name w:val="footnote reference"/>
    <w:semiHidden/>
    <w:rsid w:val="00CD236D"/>
    <w:rPr>
      <w:vertAlign w:val="superscript"/>
    </w:rPr>
  </w:style>
  <w:style w:type="paragraph" w:customStyle="1" w:styleId="GvdeMetniGirintisi31">
    <w:name w:val="Gövde Metni Girintisi 31"/>
    <w:basedOn w:val="Normal"/>
    <w:rsid w:val="00CD236D"/>
    <w:pPr>
      <w:ind w:firstLine="708"/>
      <w:jc w:val="both"/>
    </w:pPr>
    <w:rPr>
      <w:sz w:val="24"/>
    </w:rPr>
  </w:style>
  <w:style w:type="paragraph" w:customStyle="1" w:styleId="GvdeMetni31">
    <w:name w:val="Gövde Metni 31"/>
    <w:basedOn w:val="Normal"/>
    <w:rsid w:val="00CD236D"/>
    <w:pPr>
      <w:spacing w:line="260" w:lineRule="auto"/>
      <w:jc w:val="both"/>
    </w:pPr>
    <w:rPr>
      <w:sz w:val="24"/>
    </w:rPr>
  </w:style>
  <w:style w:type="paragraph" w:styleId="Altbilgi">
    <w:name w:val="footer"/>
    <w:basedOn w:val="Normal"/>
    <w:link w:val="AltbilgiChar"/>
    <w:rsid w:val="00CD236D"/>
    <w:pPr>
      <w:tabs>
        <w:tab w:val="center" w:pos="4536"/>
        <w:tab w:val="right" w:pos="9072"/>
      </w:tabs>
    </w:pPr>
  </w:style>
  <w:style w:type="character" w:customStyle="1" w:styleId="AltbilgiChar">
    <w:name w:val="Altbilgi Char"/>
    <w:basedOn w:val="VarsaylanParagrafYazTipi"/>
    <w:link w:val="Altbilgi"/>
    <w:rsid w:val="00CD236D"/>
    <w:rPr>
      <w:rFonts w:ascii="Times New Roman" w:eastAsia="Times New Roman" w:hAnsi="Times New Roman" w:cs="Times New Roman"/>
      <w:color w:val="000000"/>
      <w:szCs w:val="20"/>
      <w:lang w:eastAsia="tr-TR"/>
    </w:rPr>
  </w:style>
  <w:style w:type="character" w:styleId="SayfaNumaras">
    <w:name w:val="page number"/>
    <w:basedOn w:val="VarsaylanParagrafYazTipi"/>
    <w:rsid w:val="00CD236D"/>
  </w:style>
  <w:style w:type="paragraph" w:customStyle="1" w:styleId="GvdeMetni21">
    <w:name w:val="Gövde Metni 21"/>
    <w:basedOn w:val="Normal"/>
    <w:rsid w:val="00CD236D"/>
    <w:pPr>
      <w:ind w:firstLine="708"/>
      <w:jc w:val="both"/>
    </w:pPr>
    <w:rPr>
      <w:color w:val="auto"/>
      <w:sz w:val="24"/>
    </w:rPr>
  </w:style>
  <w:style w:type="paragraph" w:styleId="GvdeMetniGirintisi">
    <w:name w:val="Body Text Indent"/>
    <w:basedOn w:val="Normal"/>
    <w:link w:val="GvdeMetniGirintisiChar"/>
    <w:rsid w:val="00CD236D"/>
    <w:pPr>
      <w:tabs>
        <w:tab w:val="left" w:pos="993"/>
        <w:tab w:val="left" w:pos="1305"/>
      </w:tabs>
      <w:ind w:left="851" w:hanging="333"/>
      <w:jc w:val="both"/>
    </w:pPr>
    <w:rPr>
      <w:sz w:val="24"/>
    </w:rPr>
  </w:style>
  <w:style w:type="character" w:customStyle="1" w:styleId="GvdeMetniGirintisiChar">
    <w:name w:val="Gövde Metni Girintisi Char"/>
    <w:basedOn w:val="VarsaylanParagrafYazTipi"/>
    <w:link w:val="GvdeMetniGirintisi"/>
    <w:rsid w:val="00CD236D"/>
    <w:rPr>
      <w:rFonts w:ascii="Times New Roman" w:eastAsia="Times New Roman" w:hAnsi="Times New Roman" w:cs="Times New Roman"/>
      <w:color w:val="000000"/>
      <w:sz w:val="24"/>
      <w:szCs w:val="20"/>
      <w:lang w:eastAsia="tr-TR"/>
    </w:rPr>
  </w:style>
  <w:style w:type="paragraph" w:styleId="GvdeMetniGirintisi2">
    <w:name w:val="Body Text Indent 2"/>
    <w:basedOn w:val="Normal"/>
    <w:link w:val="GvdeMetniGirintisi2Char"/>
    <w:rsid w:val="00CD236D"/>
    <w:pPr>
      <w:tabs>
        <w:tab w:val="left" w:pos="851"/>
        <w:tab w:val="left" w:pos="1305"/>
      </w:tabs>
      <w:ind w:hanging="191"/>
      <w:jc w:val="both"/>
    </w:pPr>
    <w:rPr>
      <w:sz w:val="24"/>
    </w:rPr>
  </w:style>
  <w:style w:type="character" w:customStyle="1" w:styleId="GvdeMetniGirintisi2Char">
    <w:name w:val="Gövde Metni Girintisi 2 Char"/>
    <w:basedOn w:val="VarsaylanParagrafYazTipi"/>
    <w:link w:val="GvdeMetniGirintisi2"/>
    <w:rsid w:val="00CD236D"/>
    <w:rPr>
      <w:rFonts w:ascii="Times New Roman" w:eastAsia="Times New Roman" w:hAnsi="Times New Roman" w:cs="Times New Roman"/>
      <w:color w:val="000000"/>
      <w:sz w:val="24"/>
      <w:szCs w:val="20"/>
      <w:lang w:eastAsia="tr-TR"/>
    </w:rPr>
  </w:style>
  <w:style w:type="paragraph" w:styleId="GvdeMetni2">
    <w:name w:val="Body Text 2"/>
    <w:basedOn w:val="Normal"/>
    <w:link w:val="GvdeMetni2Char"/>
    <w:rsid w:val="00CD236D"/>
    <w:pPr>
      <w:spacing w:after="120" w:line="480" w:lineRule="auto"/>
    </w:pPr>
  </w:style>
  <w:style w:type="character" w:customStyle="1" w:styleId="GvdeMetni2Char">
    <w:name w:val="Gövde Metni 2 Char"/>
    <w:basedOn w:val="VarsaylanParagrafYazTipi"/>
    <w:link w:val="GvdeMetni2"/>
    <w:rsid w:val="00CD236D"/>
    <w:rPr>
      <w:rFonts w:ascii="Times New Roman" w:eastAsia="Times New Roman" w:hAnsi="Times New Roman" w:cs="Times New Roman"/>
      <w:color w:val="000000"/>
      <w:szCs w:val="20"/>
      <w:lang w:eastAsia="tr-TR"/>
    </w:rPr>
  </w:style>
  <w:style w:type="paragraph" w:styleId="bekMetni">
    <w:name w:val="Block Text"/>
    <w:basedOn w:val="Normal"/>
    <w:rsid w:val="00CD236D"/>
    <w:pPr>
      <w:tabs>
        <w:tab w:val="left" w:pos="1260"/>
        <w:tab w:val="left" w:pos="3240"/>
      </w:tabs>
      <w:overflowPunct/>
      <w:autoSpaceDE/>
      <w:autoSpaceDN/>
      <w:adjustRightInd/>
      <w:ind w:left="360" w:right="7924"/>
      <w:textAlignment w:val="auto"/>
    </w:pPr>
    <w:rPr>
      <w:rFonts w:ascii="Arial Narrow" w:hAnsi="Arial Narrow"/>
      <w:color w:val="auto"/>
      <w:szCs w:val="24"/>
    </w:rPr>
  </w:style>
  <w:style w:type="paragraph" w:styleId="NormalWeb">
    <w:name w:val="Normal (Web)"/>
    <w:basedOn w:val="Normal"/>
    <w:rsid w:val="00CD236D"/>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rsid w:val="00CD236D"/>
  </w:style>
  <w:style w:type="paragraph" w:customStyle="1" w:styleId="3-NormalYaz">
    <w:name w:val="3-Normal Yazı"/>
    <w:rsid w:val="00CD236D"/>
    <w:pPr>
      <w:tabs>
        <w:tab w:val="left" w:pos="566"/>
      </w:tabs>
      <w:spacing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CD236D"/>
    <w:pPr>
      <w:spacing w:before="100" w:beforeAutospacing="1"/>
      <w:jc w:val="both"/>
    </w:pPr>
    <w:rPr>
      <w:color w:val="auto"/>
      <w:sz w:val="24"/>
    </w:rPr>
  </w:style>
  <w:style w:type="paragraph" w:customStyle="1" w:styleId="Default">
    <w:name w:val="Default"/>
    <w:rsid w:val="00CD236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rsid w:val="00CD236D"/>
    <w:rPr>
      <w:color w:val="0000FF"/>
      <w:u w:val="single"/>
    </w:rPr>
  </w:style>
  <w:style w:type="table" w:styleId="TabloKlavuzu">
    <w:name w:val="Table Grid"/>
    <w:basedOn w:val="NormalTablo"/>
    <w:rsid w:val="00CD236D"/>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36D"/>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0"/>
      <w:lang w:eastAsia="tr-TR"/>
    </w:rPr>
  </w:style>
  <w:style w:type="paragraph" w:styleId="Balk2">
    <w:name w:val="heading 2"/>
    <w:basedOn w:val="Normal"/>
    <w:next w:val="Normal"/>
    <w:link w:val="Balk2Char"/>
    <w:qFormat/>
    <w:rsid w:val="00CD236D"/>
    <w:pPr>
      <w:keepNext/>
      <w:outlineLvl w:val="1"/>
    </w:pPr>
    <w:rPr>
      <w:rFonts w:ascii="Arial" w:hAnsi="Arial"/>
      <w:b/>
      <w:sz w:val="20"/>
    </w:rPr>
  </w:style>
  <w:style w:type="paragraph" w:styleId="Balk3">
    <w:name w:val="heading 3"/>
    <w:basedOn w:val="Normal"/>
    <w:next w:val="Normal"/>
    <w:link w:val="Balk3Char"/>
    <w:qFormat/>
    <w:rsid w:val="00CD236D"/>
    <w:pPr>
      <w:keepNext/>
      <w:spacing w:after="60"/>
      <w:ind w:firstLine="340"/>
      <w:jc w:val="both"/>
      <w:outlineLvl w:val="2"/>
    </w:pPr>
    <w:rPr>
      <w:b/>
      <w:sz w:val="20"/>
    </w:rPr>
  </w:style>
  <w:style w:type="paragraph" w:styleId="Balk5">
    <w:name w:val="heading 5"/>
    <w:basedOn w:val="Normal"/>
    <w:next w:val="Normal"/>
    <w:link w:val="Balk5Char"/>
    <w:qFormat/>
    <w:rsid w:val="00CD236D"/>
    <w:pPr>
      <w:keepNext/>
      <w:spacing w:after="60"/>
      <w:ind w:firstLine="708"/>
      <w:jc w:val="both"/>
      <w:outlineLvl w:val="4"/>
    </w:pPr>
    <w:rPr>
      <w:b/>
      <w:sz w:val="24"/>
    </w:rPr>
  </w:style>
  <w:style w:type="paragraph" w:styleId="Balk7">
    <w:name w:val="heading 7"/>
    <w:basedOn w:val="Normal"/>
    <w:next w:val="Normal"/>
    <w:link w:val="Balk7Char"/>
    <w:qFormat/>
    <w:rsid w:val="00CD236D"/>
    <w:pPr>
      <w:keepNext/>
      <w:jc w:val="center"/>
      <w:outlineLvl w:val="6"/>
    </w:pPr>
    <w:rPr>
      <w:b/>
      <w:sz w:val="24"/>
    </w:rPr>
  </w:style>
  <w:style w:type="paragraph" w:styleId="Balk8">
    <w:name w:val="heading 8"/>
    <w:basedOn w:val="Normal"/>
    <w:next w:val="Normal"/>
    <w:link w:val="Balk8Char"/>
    <w:qFormat/>
    <w:rsid w:val="00CD236D"/>
    <w:pPr>
      <w:keepNext/>
      <w:ind w:firstLine="360"/>
      <w:jc w:val="both"/>
      <w:outlineLvl w:val="7"/>
    </w:pPr>
    <w:rPr>
      <w:rFonts w:ascii="Arial" w:hAnsi="Arial"/>
      <w:b/>
      <w:sz w:val="24"/>
    </w:rPr>
  </w:style>
  <w:style w:type="paragraph" w:styleId="Balk9">
    <w:name w:val="heading 9"/>
    <w:basedOn w:val="Normal"/>
    <w:next w:val="Normal"/>
    <w:link w:val="Balk9Char"/>
    <w:qFormat/>
    <w:rsid w:val="00CD236D"/>
    <w:pPr>
      <w:keepNext/>
      <w:spacing w:after="60"/>
      <w:ind w:firstLine="708"/>
      <w:jc w:val="both"/>
      <w:outlineLvl w:val="8"/>
    </w:pPr>
    <w:rPr>
      <w:rFonts w:ascii="Arial" w:hAnsi="Arial"/>
      <w:b/>
      <w:color w:val="auto"/>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D236D"/>
    <w:rPr>
      <w:rFonts w:ascii="Arial" w:eastAsia="Times New Roman" w:hAnsi="Arial" w:cs="Times New Roman"/>
      <w:b/>
      <w:color w:val="000000"/>
      <w:sz w:val="20"/>
      <w:szCs w:val="20"/>
      <w:lang w:eastAsia="tr-TR"/>
    </w:rPr>
  </w:style>
  <w:style w:type="character" w:customStyle="1" w:styleId="Balk3Char">
    <w:name w:val="Başlık 3 Char"/>
    <w:basedOn w:val="VarsaylanParagrafYazTipi"/>
    <w:link w:val="Balk3"/>
    <w:rsid w:val="00CD236D"/>
    <w:rPr>
      <w:rFonts w:ascii="Times New Roman" w:eastAsia="Times New Roman" w:hAnsi="Times New Roman" w:cs="Times New Roman"/>
      <w:b/>
      <w:color w:val="000000"/>
      <w:sz w:val="20"/>
      <w:szCs w:val="20"/>
      <w:lang w:eastAsia="tr-TR"/>
    </w:rPr>
  </w:style>
  <w:style w:type="character" w:customStyle="1" w:styleId="Balk5Char">
    <w:name w:val="Başlık 5 Char"/>
    <w:basedOn w:val="VarsaylanParagrafYazTipi"/>
    <w:link w:val="Balk5"/>
    <w:rsid w:val="00CD236D"/>
    <w:rPr>
      <w:rFonts w:ascii="Times New Roman" w:eastAsia="Times New Roman" w:hAnsi="Times New Roman" w:cs="Times New Roman"/>
      <w:b/>
      <w:color w:val="000000"/>
      <w:sz w:val="24"/>
      <w:szCs w:val="20"/>
      <w:lang w:eastAsia="tr-TR"/>
    </w:rPr>
  </w:style>
  <w:style w:type="character" w:customStyle="1" w:styleId="Balk7Char">
    <w:name w:val="Başlık 7 Char"/>
    <w:basedOn w:val="VarsaylanParagrafYazTipi"/>
    <w:link w:val="Balk7"/>
    <w:rsid w:val="00CD236D"/>
    <w:rPr>
      <w:rFonts w:ascii="Times New Roman" w:eastAsia="Times New Roman" w:hAnsi="Times New Roman" w:cs="Times New Roman"/>
      <w:b/>
      <w:color w:val="000000"/>
      <w:sz w:val="24"/>
      <w:szCs w:val="20"/>
      <w:lang w:eastAsia="tr-TR"/>
    </w:rPr>
  </w:style>
  <w:style w:type="character" w:customStyle="1" w:styleId="Balk8Char">
    <w:name w:val="Başlık 8 Char"/>
    <w:basedOn w:val="VarsaylanParagrafYazTipi"/>
    <w:link w:val="Balk8"/>
    <w:rsid w:val="00CD236D"/>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CD236D"/>
    <w:rPr>
      <w:rFonts w:ascii="Arial" w:eastAsia="Times New Roman" w:hAnsi="Arial" w:cs="Times New Roman"/>
      <w:b/>
      <w:sz w:val="24"/>
      <w:szCs w:val="20"/>
      <w:lang w:eastAsia="tr-TR"/>
    </w:rPr>
  </w:style>
  <w:style w:type="paragraph" w:styleId="GvdeMetni">
    <w:name w:val="Body Text"/>
    <w:basedOn w:val="Normal"/>
    <w:link w:val="GvdeMetniChar"/>
    <w:rsid w:val="00CD236D"/>
    <w:pPr>
      <w:spacing w:line="360" w:lineRule="auto"/>
      <w:jc w:val="both"/>
    </w:pPr>
    <w:rPr>
      <w:rFonts w:ascii="Arial" w:hAnsi="Arial"/>
      <w:b/>
      <w:sz w:val="20"/>
    </w:rPr>
  </w:style>
  <w:style w:type="character" w:customStyle="1" w:styleId="GvdeMetniChar">
    <w:name w:val="Gövde Metni Char"/>
    <w:basedOn w:val="VarsaylanParagrafYazTipi"/>
    <w:link w:val="GvdeMetni"/>
    <w:rsid w:val="00CD236D"/>
    <w:rPr>
      <w:rFonts w:ascii="Arial" w:eastAsia="Times New Roman" w:hAnsi="Arial" w:cs="Times New Roman"/>
      <w:b/>
      <w:color w:val="000000"/>
      <w:sz w:val="20"/>
      <w:szCs w:val="20"/>
      <w:lang w:eastAsia="tr-TR"/>
    </w:rPr>
  </w:style>
  <w:style w:type="character" w:styleId="DipnotBavurusu">
    <w:name w:val="footnote reference"/>
    <w:semiHidden/>
    <w:rsid w:val="00CD236D"/>
    <w:rPr>
      <w:vertAlign w:val="superscript"/>
    </w:rPr>
  </w:style>
  <w:style w:type="paragraph" w:customStyle="1" w:styleId="GvdeMetniGirintisi31">
    <w:name w:val="Gövde Metni Girintisi 31"/>
    <w:basedOn w:val="Normal"/>
    <w:rsid w:val="00CD236D"/>
    <w:pPr>
      <w:ind w:firstLine="708"/>
      <w:jc w:val="both"/>
    </w:pPr>
    <w:rPr>
      <w:sz w:val="24"/>
    </w:rPr>
  </w:style>
  <w:style w:type="paragraph" w:customStyle="1" w:styleId="GvdeMetni31">
    <w:name w:val="Gövde Metni 31"/>
    <w:basedOn w:val="Normal"/>
    <w:rsid w:val="00CD236D"/>
    <w:pPr>
      <w:spacing w:line="260" w:lineRule="auto"/>
      <w:jc w:val="both"/>
    </w:pPr>
    <w:rPr>
      <w:sz w:val="24"/>
    </w:rPr>
  </w:style>
  <w:style w:type="paragraph" w:styleId="Altbilgi">
    <w:name w:val="footer"/>
    <w:basedOn w:val="Normal"/>
    <w:link w:val="AltbilgiChar"/>
    <w:rsid w:val="00CD236D"/>
    <w:pPr>
      <w:tabs>
        <w:tab w:val="center" w:pos="4536"/>
        <w:tab w:val="right" w:pos="9072"/>
      </w:tabs>
    </w:pPr>
  </w:style>
  <w:style w:type="character" w:customStyle="1" w:styleId="AltbilgiChar">
    <w:name w:val="Altbilgi Char"/>
    <w:basedOn w:val="VarsaylanParagrafYazTipi"/>
    <w:link w:val="Altbilgi"/>
    <w:rsid w:val="00CD236D"/>
    <w:rPr>
      <w:rFonts w:ascii="Times New Roman" w:eastAsia="Times New Roman" w:hAnsi="Times New Roman" w:cs="Times New Roman"/>
      <w:color w:val="000000"/>
      <w:szCs w:val="20"/>
      <w:lang w:eastAsia="tr-TR"/>
    </w:rPr>
  </w:style>
  <w:style w:type="character" w:styleId="SayfaNumaras">
    <w:name w:val="page number"/>
    <w:basedOn w:val="VarsaylanParagrafYazTipi"/>
    <w:rsid w:val="00CD236D"/>
  </w:style>
  <w:style w:type="paragraph" w:customStyle="1" w:styleId="GvdeMetni21">
    <w:name w:val="Gövde Metni 21"/>
    <w:basedOn w:val="Normal"/>
    <w:rsid w:val="00CD236D"/>
    <w:pPr>
      <w:ind w:firstLine="708"/>
      <w:jc w:val="both"/>
    </w:pPr>
    <w:rPr>
      <w:color w:val="auto"/>
      <w:sz w:val="24"/>
    </w:rPr>
  </w:style>
  <w:style w:type="paragraph" w:styleId="GvdeMetniGirintisi">
    <w:name w:val="Body Text Indent"/>
    <w:basedOn w:val="Normal"/>
    <w:link w:val="GvdeMetniGirintisiChar"/>
    <w:rsid w:val="00CD236D"/>
    <w:pPr>
      <w:tabs>
        <w:tab w:val="left" w:pos="993"/>
        <w:tab w:val="left" w:pos="1305"/>
      </w:tabs>
      <w:ind w:left="851" w:hanging="333"/>
      <w:jc w:val="both"/>
    </w:pPr>
    <w:rPr>
      <w:sz w:val="24"/>
    </w:rPr>
  </w:style>
  <w:style w:type="character" w:customStyle="1" w:styleId="GvdeMetniGirintisiChar">
    <w:name w:val="Gövde Metni Girintisi Char"/>
    <w:basedOn w:val="VarsaylanParagrafYazTipi"/>
    <w:link w:val="GvdeMetniGirintisi"/>
    <w:rsid w:val="00CD236D"/>
    <w:rPr>
      <w:rFonts w:ascii="Times New Roman" w:eastAsia="Times New Roman" w:hAnsi="Times New Roman" w:cs="Times New Roman"/>
      <w:color w:val="000000"/>
      <w:sz w:val="24"/>
      <w:szCs w:val="20"/>
      <w:lang w:eastAsia="tr-TR"/>
    </w:rPr>
  </w:style>
  <w:style w:type="paragraph" w:styleId="GvdeMetniGirintisi2">
    <w:name w:val="Body Text Indent 2"/>
    <w:basedOn w:val="Normal"/>
    <w:link w:val="GvdeMetniGirintisi2Char"/>
    <w:rsid w:val="00CD236D"/>
    <w:pPr>
      <w:tabs>
        <w:tab w:val="left" w:pos="851"/>
        <w:tab w:val="left" w:pos="1305"/>
      </w:tabs>
      <w:ind w:hanging="191"/>
      <w:jc w:val="both"/>
    </w:pPr>
    <w:rPr>
      <w:sz w:val="24"/>
    </w:rPr>
  </w:style>
  <w:style w:type="character" w:customStyle="1" w:styleId="GvdeMetniGirintisi2Char">
    <w:name w:val="Gövde Metni Girintisi 2 Char"/>
    <w:basedOn w:val="VarsaylanParagrafYazTipi"/>
    <w:link w:val="GvdeMetniGirintisi2"/>
    <w:rsid w:val="00CD236D"/>
    <w:rPr>
      <w:rFonts w:ascii="Times New Roman" w:eastAsia="Times New Roman" w:hAnsi="Times New Roman" w:cs="Times New Roman"/>
      <w:color w:val="000000"/>
      <w:sz w:val="24"/>
      <w:szCs w:val="20"/>
      <w:lang w:eastAsia="tr-TR"/>
    </w:rPr>
  </w:style>
  <w:style w:type="paragraph" w:styleId="GvdeMetni2">
    <w:name w:val="Body Text 2"/>
    <w:basedOn w:val="Normal"/>
    <w:link w:val="GvdeMetni2Char"/>
    <w:rsid w:val="00CD236D"/>
    <w:pPr>
      <w:spacing w:after="120" w:line="480" w:lineRule="auto"/>
    </w:pPr>
  </w:style>
  <w:style w:type="character" w:customStyle="1" w:styleId="GvdeMetni2Char">
    <w:name w:val="Gövde Metni 2 Char"/>
    <w:basedOn w:val="VarsaylanParagrafYazTipi"/>
    <w:link w:val="GvdeMetni2"/>
    <w:rsid w:val="00CD236D"/>
    <w:rPr>
      <w:rFonts w:ascii="Times New Roman" w:eastAsia="Times New Roman" w:hAnsi="Times New Roman" w:cs="Times New Roman"/>
      <w:color w:val="000000"/>
      <w:szCs w:val="20"/>
      <w:lang w:eastAsia="tr-TR"/>
    </w:rPr>
  </w:style>
  <w:style w:type="paragraph" w:styleId="bekMetni">
    <w:name w:val="Block Text"/>
    <w:basedOn w:val="Normal"/>
    <w:rsid w:val="00CD236D"/>
    <w:pPr>
      <w:tabs>
        <w:tab w:val="left" w:pos="1260"/>
        <w:tab w:val="left" w:pos="3240"/>
      </w:tabs>
      <w:overflowPunct/>
      <w:autoSpaceDE/>
      <w:autoSpaceDN/>
      <w:adjustRightInd/>
      <w:ind w:left="360" w:right="7924"/>
      <w:textAlignment w:val="auto"/>
    </w:pPr>
    <w:rPr>
      <w:rFonts w:ascii="Arial Narrow" w:hAnsi="Arial Narrow"/>
      <w:color w:val="auto"/>
      <w:szCs w:val="24"/>
    </w:rPr>
  </w:style>
  <w:style w:type="paragraph" w:styleId="NormalWeb">
    <w:name w:val="Normal (Web)"/>
    <w:basedOn w:val="Normal"/>
    <w:rsid w:val="00CD236D"/>
    <w:pPr>
      <w:overflowPunct/>
      <w:autoSpaceDE/>
      <w:autoSpaceDN/>
      <w:adjustRightInd/>
      <w:spacing w:before="100" w:beforeAutospacing="1" w:after="100" w:afterAutospacing="1"/>
      <w:textAlignment w:val="auto"/>
    </w:pPr>
    <w:rPr>
      <w:sz w:val="24"/>
      <w:szCs w:val="24"/>
    </w:rPr>
  </w:style>
  <w:style w:type="character" w:customStyle="1" w:styleId="normal1">
    <w:name w:val="normal1"/>
    <w:basedOn w:val="VarsaylanParagrafYazTipi"/>
    <w:rsid w:val="00CD236D"/>
  </w:style>
  <w:style w:type="paragraph" w:customStyle="1" w:styleId="3-NormalYaz">
    <w:name w:val="3-Normal Yazı"/>
    <w:rsid w:val="00CD236D"/>
    <w:pPr>
      <w:tabs>
        <w:tab w:val="left" w:pos="566"/>
      </w:tabs>
      <w:spacing w:after="0" w:line="240" w:lineRule="auto"/>
      <w:jc w:val="both"/>
    </w:pPr>
    <w:rPr>
      <w:rFonts w:ascii="Times New Roman" w:eastAsia="Times New Roman" w:hAnsi="Times New Roman" w:cs="Times New Roman"/>
      <w:sz w:val="19"/>
      <w:szCs w:val="20"/>
    </w:rPr>
  </w:style>
  <w:style w:type="paragraph" w:customStyle="1" w:styleId="BodyText21">
    <w:name w:val="Body Text 21"/>
    <w:basedOn w:val="Normal"/>
    <w:rsid w:val="00CD236D"/>
    <w:pPr>
      <w:spacing w:before="100" w:beforeAutospacing="1"/>
      <w:jc w:val="both"/>
    </w:pPr>
    <w:rPr>
      <w:color w:val="auto"/>
      <w:sz w:val="24"/>
    </w:rPr>
  </w:style>
  <w:style w:type="paragraph" w:customStyle="1" w:styleId="Default">
    <w:name w:val="Default"/>
    <w:rsid w:val="00CD236D"/>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Kpr">
    <w:name w:val="Hyperlink"/>
    <w:rsid w:val="00CD236D"/>
    <w:rPr>
      <w:color w:val="0000FF"/>
      <w:u w:val="single"/>
    </w:rPr>
  </w:style>
  <w:style w:type="table" w:styleId="TabloKlavuzu">
    <w:name w:val="Table Grid"/>
    <w:basedOn w:val="NormalTablo"/>
    <w:rsid w:val="00CD236D"/>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t.dag@dogaka.gov.t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8548</Words>
  <Characters>48726</Characters>
  <Application>Microsoft Office Word</Application>
  <DocSecurity>0</DocSecurity>
  <Lines>406</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SUNAÇ</dc:creator>
  <cp:keywords/>
  <dc:description/>
  <cp:lastModifiedBy>HALİL SUNAÇ</cp:lastModifiedBy>
  <cp:revision>4</cp:revision>
  <cp:lastPrinted>2017-11-07T11:08:00Z</cp:lastPrinted>
  <dcterms:created xsi:type="dcterms:W3CDTF">2017-10-30T13:45:00Z</dcterms:created>
  <dcterms:modified xsi:type="dcterms:W3CDTF">2017-11-07T11:21:00Z</dcterms:modified>
</cp:coreProperties>
</file>