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10D" w:rsidRDefault="005D010D" w:rsidP="005D010D">
      <w:pPr>
        <w:rPr>
          <w:rFonts w:ascii="Arial" w:hAnsi="Arial" w:cs="Arial"/>
        </w:rPr>
      </w:pPr>
    </w:p>
    <w:p w:rsidR="005D010D" w:rsidRPr="005D010D" w:rsidRDefault="005D010D" w:rsidP="005D010D">
      <w:pPr>
        <w:rPr>
          <w:rFonts w:ascii="Arial" w:hAnsi="Arial" w:cs="Arial"/>
        </w:rPr>
      </w:pPr>
    </w:p>
    <w:p w:rsidR="008A39D2" w:rsidRDefault="009F2A23" w:rsidP="005D010D">
      <w:pPr>
        <w:jc w:val="center"/>
        <w:rPr>
          <w:rFonts w:ascii="Arial" w:hAnsi="Arial" w:cs="Arial"/>
          <w:b/>
          <w:sz w:val="48"/>
          <w:szCs w:val="48"/>
        </w:rPr>
      </w:pPr>
      <w:r w:rsidRPr="00931DB1">
        <w:rPr>
          <w:rFonts w:ascii="Arial" w:hAnsi="Arial" w:cs="Arial"/>
          <w:noProof/>
        </w:rPr>
        <w:drawing>
          <wp:inline distT="0" distB="0" distL="0" distR="0" wp14:anchorId="0BBFB362" wp14:editId="54516355">
            <wp:extent cx="4689702" cy="3471276"/>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295" t="29118" r="40570" b="18975"/>
                    <a:stretch/>
                  </pic:blipFill>
                  <pic:spPr bwMode="auto">
                    <a:xfrm>
                      <a:off x="0" y="0"/>
                      <a:ext cx="4703066" cy="3481168"/>
                    </a:xfrm>
                    <a:prstGeom prst="rect">
                      <a:avLst/>
                    </a:prstGeom>
                    <a:ln>
                      <a:noFill/>
                    </a:ln>
                    <a:extLst>
                      <a:ext uri="{53640926-AAD7-44D8-BBD7-CCE9431645EC}">
                        <a14:shadowObscured xmlns:a14="http://schemas.microsoft.com/office/drawing/2010/main"/>
                      </a:ext>
                    </a:extLst>
                  </pic:spPr>
                </pic:pic>
              </a:graphicData>
            </a:graphic>
          </wp:inline>
        </w:drawing>
      </w:r>
    </w:p>
    <w:p w:rsidR="005D010D" w:rsidRPr="000C0178" w:rsidRDefault="005D010D" w:rsidP="005D010D">
      <w:pPr>
        <w:jc w:val="center"/>
        <w:rPr>
          <w:rFonts w:ascii="Arial" w:hAnsi="Arial" w:cs="Arial"/>
          <w:b/>
          <w:sz w:val="48"/>
          <w:szCs w:val="48"/>
        </w:rPr>
      </w:pPr>
      <w:r w:rsidRPr="000C0178">
        <w:rPr>
          <w:rFonts w:ascii="Arial" w:hAnsi="Arial" w:cs="Arial"/>
          <w:b/>
          <w:sz w:val="48"/>
          <w:szCs w:val="48"/>
        </w:rPr>
        <w:t>Suudi Arabistan Ülke Raporu</w:t>
      </w:r>
    </w:p>
    <w:p w:rsidR="005D010D" w:rsidRPr="000C0178" w:rsidRDefault="005D010D" w:rsidP="005D010D">
      <w:pPr>
        <w:jc w:val="center"/>
        <w:rPr>
          <w:rFonts w:ascii="Arial" w:hAnsi="Arial" w:cs="Arial"/>
          <w:b/>
          <w:sz w:val="48"/>
          <w:szCs w:val="48"/>
        </w:rPr>
      </w:pPr>
      <w:r w:rsidRPr="000C0178">
        <w:rPr>
          <w:rFonts w:ascii="Arial" w:hAnsi="Arial" w:cs="Arial"/>
          <w:b/>
          <w:sz w:val="48"/>
          <w:szCs w:val="48"/>
        </w:rPr>
        <w:t>&amp;</w:t>
      </w:r>
    </w:p>
    <w:p w:rsidR="005D010D" w:rsidRPr="000C0178" w:rsidRDefault="005D010D" w:rsidP="005D010D">
      <w:pPr>
        <w:pBdr>
          <w:bottom w:val="single" w:sz="6" w:space="1" w:color="auto"/>
        </w:pBdr>
        <w:jc w:val="center"/>
        <w:rPr>
          <w:rFonts w:ascii="Arial" w:hAnsi="Arial" w:cs="Arial"/>
          <w:b/>
          <w:sz w:val="56"/>
          <w:szCs w:val="56"/>
        </w:rPr>
      </w:pPr>
      <w:r w:rsidRPr="000C0178">
        <w:rPr>
          <w:rFonts w:ascii="Arial" w:hAnsi="Arial" w:cs="Arial"/>
          <w:b/>
          <w:sz w:val="56"/>
          <w:szCs w:val="56"/>
        </w:rPr>
        <w:t xml:space="preserve">SAUDİ AGROFOOD 2015 </w:t>
      </w:r>
    </w:p>
    <w:p w:rsidR="005D010D" w:rsidRPr="009F2A23" w:rsidRDefault="005D010D" w:rsidP="009F2A23">
      <w:pPr>
        <w:pBdr>
          <w:bottom w:val="single" w:sz="6" w:space="1" w:color="auto"/>
        </w:pBdr>
        <w:jc w:val="center"/>
        <w:rPr>
          <w:rFonts w:ascii="Arial" w:hAnsi="Arial" w:cs="Arial"/>
          <w:b/>
          <w:sz w:val="48"/>
          <w:szCs w:val="48"/>
        </w:rPr>
      </w:pPr>
      <w:r w:rsidRPr="000C0178">
        <w:rPr>
          <w:rFonts w:ascii="Arial" w:hAnsi="Arial" w:cs="Arial"/>
          <w:b/>
          <w:sz w:val="48"/>
          <w:szCs w:val="48"/>
        </w:rPr>
        <w:t>Uluslararası Gıda Fuarı</w:t>
      </w:r>
    </w:p>
    <w:p w:rsidR="005D010D" w:rsidRPr="000C0178" w:rsidRDefault="005D010D" w:rsidP="005D010D">
      <w:pPr>
        <w:jc w:val="right"/>
        <w:rPr>
          <w:rFonts w:ascii="Arial" w:hAnsi="Arial" w:cs="Arial"/>
          <w:sz w:val="36"/>
          <w:szCs w:val="36"/>
        </w:rPr>
      </w:pPr>
      <w:r w:rsidRPr="000C0178">
        <w:rPr>
          <w:rFonts w:ascii="Arial" w:hAnsi="Arial" w:cs="Arial"/>
          <w:sz w:val="36"/>
          <w:szCs w:val="36"/>
        </w:rPr>
        <w:t xml:space="preserve">Suudi Arabistan, </w:t>
      </w:r>
    </w:p>
    <w:p w:rsidR="009F2A23" w:rsidRDefault="005D010D" w:rsidP="009F2A23">
      <w:pPr>
        <w:jc w:val="right"/>
        <w:rPr>
          <w:rFonts w:ascii="Arial" w:hAnsi="Arial" w:cs="Arial"/>
          <w:sz w:val="36"/>
          <w:szCs w:val="36"/>
        </w:rPr>
      </w:pPr>
      <w:r w:rsidRPr="000C0178">
        <w:rPr>
          <w:rFonts w:ascii="Arial" w:hAnsi="Arial" w:cs="Arial"/>
          <w:sz w:val="36"/>
          <w:szCs w:val="36"/>
        </w:rPr>
        <w:t xml:space="preserve">Riyad Uluslararası Fuar Merkezi </w:t>
      </w:r>
    </w:p>
    <w:p w:rsidR="005D010D" w:rsidRPr="000C0178" w:rsidRDefault="005D010D" w:rsidP="009F2A23">
      <w:pPr>
        <w:jc w:val="right"/>
        <w:rPr>
          <w:rFonts w:ascii="Arial" w:hAnsi="Arial" w:cs="Arial"/>
          <w:sz w:val="36"/>
          <w:szCs w:val="36"/>
        </w:rPr>
      </w:pPr>
      <w:r w:rsidRPr="000C0178">
        <w:rPr>
          <w:rFonts w:ascii="Arial" w:hAnsi="Arial" w:cs="Arial"/>
          <w:sz w:val="36"/>
          <w:szCs w:val="36"/>
        </w:rPr>
        <w:t>(11-14 Ekim 2015)</w:t>
      </w:r>
    </w:p>
    <w:p w:rsidR="005D010D" w:rsidRDefault="005D010D" w:rsidP="005D010D">
      <w:pPr>
        <w:ind w:left="-709"/>
        <w:jc w:val="center"/>
        <w:rPr>
          <w:rFonts w:ascii="Arial" w:hAnsi="Arial" w:cs="Arial"/>
          <w:noProof/>
        </w:rPr>
      </w:pPr>
    </w:p>
    <w:p w:rsidR="009F2A23" w:rsidRDefault="009F2A23" w:rsidP="005D010D">
      <w:pPr>
        <w:ind w:left="-709"/>
        <w:jc w:val="center"/>
        <w:rPr>
          <w:rFonts w:ascii="Arial" w:hAnsi="Arial" w:cs="Arial"/>
          <w:b/>
          <w:sz w:val="72"/>
          <w:szCs w:val="72"/>
        </w:rPr>
      </w:pPr>
    </w:p>
    <w:p w:rsidR="00C025F0" w:rsidRDefault="00C025F0" w:rsidP="005D010D">
      <w:pPr>
        <w:ind w:left="-709"/>
        <w:jc w:val="center"/>
        <w:rPr>
          <w:rFonts w:ascii="Arial" w:hAnsi="Arial" w:cs="Arial"/>
          <w:b/>
          <w:sz w:val="72"/>
          <w:szCs w:val="72"/>
        </w:rPr>
      </w:pPr>
    </w:p>
    <w:p w:rsidR="008A39D2" w:rsidRDefault="008A39D2" w:rsidP="005D010D">
      <w:pPr>
        <w:rPr>
          <w:rFonts w:ascii="Arial" w:hAnsi="Arial" w:cs="Arial"/>
          <w:b/>
          <w:sz w:val="28"/>
          <w:szCs w:val="28"/>
        </w:rPr>
      </w:pPr>
    </w:p>
    <w:p w:rsidR="005D010D" w:rsidRDefault="00765682" w:rsidP="008A39D2">
      <w:pPr>
        <w:jc w:val="center"/>
        <w:rPr>
          <w:rFonts w:ascii="Arial" w:hAnsi="Arial" w:cs="Arial"/>
          <w:b/>
          <w:sz w:val="28"/>
          <w:szCs w:val="28"/>
        </w:rPr>
      </w:pPr>
      <w:r>
        <w:rPr>
          <w:noProof/>
        </w:rPr>
        <w:drawing>
          <wp:anchor distT="0" distB="0" distL="114300" distR="114300" simplePos="0" relativeHeight="251723776" behindDoc="1" locked="0" layoutInCell="1" allowOverlap="1" wp14:anchorId="6F101AEF" wp14:editId="57E63384">
            <wp:simplePos x="0" y="0"/>
            <wp:positionH relativeFrom="column">
              <wp:posOffset>3569970</wp:posOffset>
            </wp:positionH>
            <wp:positionV relativeFrom="paragraph">
              <wp:posOffset>260350</wp:posOffset>
            </wp:positionV>
            <wp:extent cx="3057525" cy="3124200"/>
            <wp:effectExtent l="0" t="0" r="9525" b="0"/>
            <wp:wrapTight wrapText="bothSides">
              <wp:wrapPolygon edited="0">
                <wp:start x="0" y="0"/>
                <wp:lineTo x="0" y="21468"/>
                <wp:lineTo x="21533" y="21468"/>
                <wp:lineTo x="21533" y="0"/>
                <wp:lineTo x="0" y="0"/>
              </wp:wrapPolygon>
            </wp:wrapTight>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6620" t="28938" r="49980" b="12791"/>
                    <a:stretch/>
                  </pic:blipFill>
                  <pic:spPr bwMode="auto">
                    <a:xfrm>
                      <a:off x="0" y="0"/>
                      <a:ext cx="3057525"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010D" w:rsidRPr="00931DB1">
        <w:rPr>
          <w:rFonts w:ascii="Arial" w:hAnsi="Arial" w:cs="Arial"/>
          <w:b/>
          <w:sz w:val="28"/>
          <w:szCs w:val="28"/>
        </w:rPr>
        <w:t>SUUDİ ARABİSTAN ÜLKESİ HAKKINDA GENEL BİLGİLER</w:t>
      </w:r>
    </w:p>
    <w:p w:rsidR="00765682" w:rsidRPr="005D010D" w:rsidRDefault="00765682" w:rsidP="00701F9C">
      <w:pPr>
        <w:rPr>
          <w:rFonts w:ascii="Arial" w:hAnsi="Arial" w:cs="Arial"/>
          <w:b/>
          <w:sz w:val="28"/>
          <w:szCs w:val="28"/>
        </w:rPr>
      </w:pPr>
    </w:p>
    <w:p w:rsidR="005D010D" w:rsidRPr="00931DB1" w:rsidRDefault="005D010D" w:rsidP="005D010D">
      <w:pPr>
        <w:pStyle w:val="ListeParagraf"/>
        <w:numPr>
          <w:ilvl w:val="0"/>
          <w:numId w:val="19"/>
        </w:numPr>
        <w:spacing w:after="0" w:line="240" w:lineRule="auto"/>
        <w:rPr>
          <w:rFonts w:ascii="Arial" w:eastAsia="Times New Roman" w:hAnsi="Arial" w:cs="Arial"/>
          <w:b/>
          <w:sz w:val="24"/>
          <w:szCs w:val="24"/>
        </w:rPr>
      </w:pPr>
      <w:r w:rsidRPr="00931DB1">
        <w:rPr>
          <w:rFonts w:ascii="Arial" w:eastAsia="Times New Roman" w:hAnsi="Arial" w:cs="Arial"/>
          <w:b/>
          <w:sz w:val="24"/>
          <w:szCs w:val="24"/>
        </w:rPr>
        <w:t xml:space="preserve">ÜLKE KİMLİĞİ </w:t>
      </w:r>
    </w:p>
    <w:p w:rsidR="005D010D" w:rsidRPr="00C025F0" w:rsidRDefault="005D010D" w:rsidP="005D010D">
      <w:pPr>
        <w:pStyle w:val="ListeParagraf"/>
        <w:spacing w:after="0" w:line="240" w:lineRule="auto"/>
        <w:rPr>
          <w:rFonts w:ascii="Arial" w:eastAsia="Times New Roman" w:hAnsi="Arial" w:cs="Arial"/>
          <w:b/>
        </w:rPr>
      </w:pPr>
    </w:p>
    <w:p w:rsidR="00701F9C" w:rsidRDefault="00701F9C" w:rsidP="00701F9C">
      <w:pPr>
        <w:spacing w:after="0" w:line="360" w:lineRule="auto"/>
        <w:ind w:left="1701" w:hanging="1275"/>
        <w:rPr>
          <w:rFonts w:ascii="Arial" w:eastAsia="Times New Roman" w:hAnsi="Arial" w:cs="Arial"/>
        </w:rPr>
      </w:pPr>
      <w:r>
        <w:rPr>
          <w:rFonts w:ascii="Arial" w:eastAsia="Times New Roman" w:hAnsi="Arial" w:cs="Arial"/>
          <w:b/>
        </w:rPr>
        <w:t xml:space="preserve">Resmi Adı  </w:t>
      </w:r>
      <w:r>
        <w:rPr>
          <w:rFonts w:ascii="Arial" w:eastAsia="Times New Roman" w:hAnsi="Arial" w:cs="Arial"/>
          <w:b/>
        </w:rPr>
        <w:tab/>
      </w:r>
      <w:r>
        <w:rPr>
          <w:rFonts w:ascii="Arial" w:eastAsia="Times New Roman" w:hAnsi="Arial" w:cs="Arial"/>
          <w:b/>
        </w:rPr>
        <w:tab/>
        <w:t xml:space="preserve"> : </w:t>
      </w:r>
      <w:r w:rsidR="005D010D" w:rsidRPr="00C025F0">
        <w:rPr>
          <w:rFonts w:ascii="Arial" w:eastAsia="Times New Roman" w:hAnsi="Arial" w:cs="Arial"/>
        </w:rPr>
        <w:t>Suudi Ar</w:t>
      </w:r>
      <w:r w:rsidR="008A39D2" w:rsidRPr="00C025F0">
        <w:rPr>
          <w:rFonts w:ascii="Arial" w:eastAsia="Times New Roman" w:hAnsi="Arial" w:cs="Arial"/>
        </w:rPr>
        <w:t>abistan Krallığı</w:t>
      </w:r>
      <w:proofErr w:type="gramStart"/>
      <w:r w:rsidR="008A39D2" w:rsidRPr="00C025F0">
        <w:rPr>
          <w:rFonts w:ascii="Arial" w:eastAsia="Times New Roman" w:hAnsi="Arial" w:cs="Arial"/>
        </w:rPr>
        <w:t>(</w:t>
      </w:r>
      <w:proofErr w:type="gramEnd"/>
      <w:r w:rsidR="008A39D2" w:rsidRPr="00C025F0">
        <w:rPr>
          <w:rFonts w:ascii="Arial" w:eastAsia="Times New Roman" w:hAnsi="Arial" w:cs="Arial"/>
        </w:rPr>
        <w:t>Al</w:t>
      </w:r>
      <w:r>
        <w:rPr>
          <w:rFonts w:ascii="Arial" w:eastAsia="Times New Roman" w:hAnsi="Arial" w:cs="Arial"/>
        </w:rPr>
        <w:t xml:space="preserve"> </w:t>
      </w:r>
    </w:p>
    <w:p w:rsidR="00701F9C" w:rsidRDefault="00701F9C" w:rsidP="00701F9C">
      <w:pPr>
        <w:spacing w:after="0" w:line="360" w:lineRule="auto"/>
        <w:ind w:left="1701" w:hanging="1275"/>
        <w:rPr>
          <w:rFonts w:ascii="Arial" w:eastAsia="Times New Roman" w:hAnsi="Arial" w:cs="Arial"/>
        </w:rPr>
      </w:pPr>
      <w:r>
        <w:rPr>
          <w:rFonts w:ascii="Arial" w:eastAsia="Times New Roman" w:hAnsi="Arial" w:cs="Arial"/>
        </w:rPr>
        <w:tab/>
      </w:r>
      <w:r>
        <w:rPr>
          <w:rFonts w:ascii="Arial" w:eastAsia="Times New Roman" w:hAnsi="Arial" w:cs="Arial"/>
        </w:rPr>
        <w:tab/>
        <w:t xml:space="preserve">    </w:t>
      </w:r>
      <w:proofErr w:type="spellStart"/>
      <w:r w:rsidR="008A39D2" w:rsidRPr="00C025F0">
        <w:rPr>
          <w:rFonts w:ascii="Arial" w:eastAsia="Times New Roman" w:hAnsi="Arial" w:cs="Arial"/>
        </w:rPr>
        <w:t>Mamlakah</w:t>
      </w:r>
      <w:proofErr w:type="spellEnd"/>
      <w:r w:rsidR="008A39D2" w:rsidRPr="00C025F0">
        <w:rPr>
          <w:rFonts w:ascii="Arial" w:eastAsia="Times New Roman" w:hAnsi="Arial" w:cs="Arial"/>
        </w:rPr>
        <w:t xml:space="preserve"> </w:t>
      </w:r>
      <w:proofErr w:type="spellStart"/>
      <w:proofErr w:type="gramStart"/>
      <w:r w:rsidR="008A39D2" w:rsidRPr="00C025F0">
        <w:rPr>
          <w:rFonts w:ascii="Arial" w:eastAsia="Times New Roman" w:hAnsi="Arial" w:cs="Arial"/>
        </w:rPr>
        <w:t>Al</w:t>
      </w:r>
      <w:r w:rsidR="005D010D" w:rsidRPr="00C025F0">
        <w:rPr>
          <w:rFonts w:ascii="Arial" w:eastAsia="Times New Roman" w:hAnsi="Arial" w:cs="Arial"/>
        </w:rPr>
        <w:t>Arabiyyah</w:t>
      </w:r>
      <w:proofErr w:type="spellEnd"/>
      <w:r w:rsidR="005D010D" w:rsidRPr="00C025F0">
        <w:rPr>
          <w:rFonts w:ascii="Arial" w:eastAsia="Times New Roman" w:hAnsi="Arial" w:cs="Arial"/>
        </w:rPr>
        <w:t xml:space="preserve">  </w:t>
      </w:r>
      <w:r>
        <w:rPr>
          <w:rFonts w:ascii="Arial" w:eastAsia="Times New Roman" w:hAnsi="Arial" w:cs="Arial"/>
        </w:rPr>
        <w:t>Al</w:t>
      </w:r>
      <w:proofErr w:type="gramEnd"/>
      <w:r>
        <w:rPr>
          <w:rFonts w:ascii="Arial" w:eastAsia="Times New Roman" w:hAnsi="Arial" w:cs="Arial"/>
        </w:rPr>
        <w:t xml:space="preserve"> </w:t>
      </w:r>
    </w:p>
    <w:p w:rsidR="00701F9C" w:rsidRDefault="00701F9C" w:rsidP="00701F9C">
      <w:pPr>
        <w:spacing w:after="0" w:line="360" w:lineRule="auto"/>
        <w:rPr>
          <w:rFonts w:ascii="Arial" w:eastAsia="Times New Roman" w:hAnsi="Arial" w:cs="Arial"/>
        </w:rPr>
      </w:pPr>
      <w:r>
        <w:rPr>
          <w:rFonts w:ascii="Arial" w:eastAsia="Times New Roman" w:hAnsi="Arial" w:cs="Arial"/>
        </w:rPr>
        <w:t xml:space="preserve">                                       </w:t>
      </w:r>
      <w:proofErr w:type="spellStart"/>
      <w:r>
        <w:rPr>
          <w:rFonts w:ascii="Arial" w:eastAsia="Times New Roman" w:hAnsi="Arial" w:cs="Arial"/>
        </w:rPr>
        <w:t>Saudiyyah</w:t>
      </w:r>
      <w:proofErr w:type="spellEnd"/>
      <w:r>
        <w:rPr>
          <w:rFonts w:ascii="Arial" w:eastAsia="Times New Roman" w:hAnsi="Arial" w:cs="Arial"/>
        </w:rPr>
        <w:t xml:space="preserve">, </w:t>
      </w:r>
      <w:proofErr w:type="spellStart"/>
      <w:r>
        <w:rPr>
          <w:rFonts w:ascii="Arial" w:eastAsia="Times New Roman" w:hAnsi="Arial" w:cs="Arial"/>
        </w:rPr>
        <w:t>Kingdom</w:t>
      </w:r>
      <w:proofErr w:type="spellEnd"/>
      <w:r>
        <w:rPr>
          <w:rFonts w:ascii="Arial" w:eastAsia="Times New Roman" w:hAnsi="Arial" w:cs="Arial"/>
        </w:rPr>
        <w:t xml:space="preserve"> </w:t>
      </w:r>
      <w:r w:rsidR="008A39D2" w:rsidRPr="00C025F0">
        <w:rPr>
          <w:rFonts w:ascii="Arial" w:eastAsia="Times New Roman" w:hAnsi="Arial" w:cs="Arial"/>
        </w:rPr>
        <w:t xml:space="preserve">Of </w:t>
      </w:r>
      <w:proofErr w:type="spellStart"/>
      <w:r w:rsidR="008A39D2" w:rsidRPr="00C025F0">
        <w:rPr>
          <w:rFonts w:ascii="Arial" w:eastAsia="Times New Roman" w:hAnsi="Arial" w:cs="Arial"/>
        </w:rPr>
        <w:t>Saudi</w:t>
      </w:r>
      <w:proofErr w:type="spellEnd"/>
      <w:r w:rsidR="008A39D2" w:rsidRPr="00C025F0">
        <w:rPr>
          <w:rFonts w:ascii="Arial" w:eastAsia="Times New Roman" w:hAnsi="Arial" w:cs="Arial"/>
        </w:rPr>
        <w:t xml:space="preserve"> </w:t>
      </w:r>
    </w:p>
    <w:p w:rsidR="005D010D" w:rsidRPr="00C025F0" w:rsidRDefault="00701F9C" w:rsidP="00701F9C">
      <w:pPr>
        <w:spacing w:after="0" w:line="360" w:lineRule="auto"/>
        <w:ind w:left="2124"/>
        <w:rPr>
          <w:rFonts w:ascii="Arial" w:eastAsia="Times New Roman" w:hAnsi="Arial" w:cs="Arial"/>
        </w:rPr>
      </w:pPr>
      <w:r>
        <w:rPr>
          <w:rFonts w:ascii="Arial" w:eastAsia="Times New Roman" w:hAnsi="Arial" w:cs="Arial"/>
        </w:rPr>
        <w:t xml:space="preserve">    </w:t>
      </w:r>
      <w:proofErr w:type="spellStart"/>
      <w:r w:rsidR="005D010D" w:rsidRPr="00C025F0">
        <w:rPr>
          <w:rFonts w:ascii="Arial" w:eastAsia="Times New Roman" w:hAnsi="Arial" w:cs="Arial"/>
        </w:rPr>
        <w:t>Arabia</w:t>
      </w:r>
      <w:proofErr w:type="spellEnd"/>
      <w:proofErr w:type="gramStart"/>
      <w:r w:rsidR="005D010D" w:rsidRPr="00C025F0">
        <w:rPr>
          <w:rFonts w:ascii="Arial" w:eastAsia="Times New Roman" w:hAnsi="Arial" w:cs="Arial"/>
        </w:rPr>
        <w:t>)</w:t>
      </w:r>
      <w:proofErr w:type="gramEnd"/>
    </w:p>
    <w:p w:rsidR="005D010D" w:rsidRPr="00C025F0" w:rsidRDefault="00701F9C" w:rsidP="005D010D">
      <w:pPr>
        <w:spacing w:after="0" w:line="360" w:lineRule="auto"/>
        <w:ind w:left="3119" w:hanging="2693"/>
        <w:rPr>
          <w:rFonts w:ascii="Arial" w:eastAsia="Times New Roman" w:hAnsi="Arial" w:cs="Arial"/>
        </w:rPr>
      </w:pPr>
      <w:proofErr w:type="gramStart"/>
      <w:r>
        <w:rPr>
          <w:rFonts w:ascii="Arial" w:eastAsia="Times New Roman" w:hAnsi="Arial" w:cs="Arial"/>
          <w:b/>
        </w:rPr>
        <w:t xml:space="preserve">Başkenti            : </w:t>
      </w:r>
      <w:r w:rsidR="005D010D" w:rsidRPr="00C025F0">
        <w:rPr>
          <w:rFonts w:ascii="Arial" w:eastAsia="Times New Roman" w:hAnsi="Arial" w:cs="Arial"/>
        </w:rPr>
        <w:t>Riyad</w:t>
      </w:r>
      <w:proofErr w:type="gramEnd"/>
    </w:p>
    <w:p w:rsidR="005D010D" w:rsidRPr="00C025F0" w:rsidRDefault="00701F9C" w:rsidP="005D010D">
      <w:pPr>
        <w:spacing w:after="0" w:line="360" w:lineRule="auto"/>
        <w:ind w:left="4962" w:hanging="4536"/>
        <w:rPr>
          <w:rFonts w:ascii="Arial" w:eastAsia="Times New Roman" w:hAnsi="Arial" w:cs="Arial"/>
        </w:rPr>
      </w:pPr>
      <w:r>
        <w:rPr>
          <w:rFonts w:ascii="Arial" w:eastAsia="Times New Roman" w:hAnsi="Arial" w:cs="Arial"/>
          <w:b/>
        </w:rPr>
        <w:t xml:space="preserve">Yönetim </w:t>
      </w:r>
      <w:proofErr w:type="gramStart"/>
      <w:r>
        <w:rPr>
          <w:rFonts w:ascii="Arial" w:eastAsia="Times New Roman" w:hAnsi="Arial" w:cs="Arial"/>
          <w:b/>
        </w:rPr>
        <w:t xml:space="preserve">Biçimi </w:t>
      </w:r>
      <w:r w:rsidR="005D010D" w:rsidRPr="00C025F0">
        <w:rPr>
          <w:rFonts w:ascii="Arial" w:eastAsia="Times New Roman" w:hAnsi="Arial" w:cs="Arial"/>
          <w:b/>
        </w:rPr>
        <w:t xml:space="preserve">: </w:t>
      </w:r>
      <w:r w:rsidR="005D010D" w:rsidRPr="00C025F0">
        <w:rPr>
          <w:rFonts w:ascii="Arial" w:eastAsia="Times New Roman" w:hAnsi="Arial" w:cs="Arial"/>
        </w:rPr>
        <w:t>Krallık</w:t>
      </w:r>
      <w:proofErr w:type="gramEnd"/>
    </w:p>
    <w:p w:rsidR="005D010D" w:rsidRPr="00C025F0" w:rsidRDefault="005D010D" w:rsidP="005D010D">
      <w:pPr>
        <w:spacing w:after="0" w:line="360" w:lineRule="auto"/>
        <w:ind w:left="4962" w:hanging="4536"/>
        <w:rPr>
          <w:rFonts w:ascii="Arial" w:eastAsia="Times New Roman" w:hAnsi="Arial" w:cs="Arial"/>
        </w:rPr>
      </w:pPr>
      <w:r w:rsidRPr="00C025F0">
        <w:rPr>
          <w:rFonts w:ascii="Arial" w:eastAsia="Times New Roman" w:hAnsi="Arial" w:cs="Arial"/>
          <w:b/>
        </w:rPr>
        <w:t xml:space="preserve">Resmi </w:t>
      </w:r>
      <w:proofErr w:type="gramStart"/>
      <w:r w:rsidRPr="00C025F0">
        <w:rPr>
          <w:rFonts w:ascii="Arial" w:eastAsia="Times New Roman" w:hAnsi="Arial" w:cs="Arial"/>
          <w:b/>
        </w:rPr>
        <w:t xml:space="preserve">Dili         </w:t>
      </w:r>
      <w:r w:rsidR="00701F9C">
        <w:rPr>
          <w:rFonts w:ascii="Arial" w:eastAsia="Times New Roman" w:hAnsi="Arial" w:cs="Arial"/>
          <w:b/>
        </w:rPr>
        <w:t xml:space="preserve">   </w:t>
      </w:r>
      <w:r w:rsidRPr="00C025F0">
        <w:rPr>
          <w:rFonts w:ascii="Arial" w:eastAsia="Times New Roman" w:hAnsi="Arial" w:cs="Arial"/>
          <w:b/>
        </w:rPr>
        <w:t xml:space="preserve">: </w:t>
      </w:r>
      <w:r w:rsidRPr="00C025F0">
        <w:rPr>
          <w:rFonts w:ascii="Arial" w:eastAsia="Times New Roman" w:hAnsi="Arial" w:cs="Arial"/>
        </w:rPr>
        <w:t>Arapça</w:t>
      </w:r>
      <w:proofErr w:type="gramEnd"/>
    </w:p>
    <w:p w:rsidR="005D010D" w:rsidRPr="00C025F0" w:rsidRDefault="005D010D" w:rsidP="005D010D">
      <w:pPr>
        <w:spacing w:after="0" w:line="360" w:lineRule="auto"/>
        <w:ind w:left="4962" w:hanging="4536"/>
        <w:rPr>
          <w:rFonts w:ascii="Arial" w:eastAsia="Times New Roman" w:hAnsi="Arial" w:cs="Arial"/>
        </w:rPr>
      </w:pPr>
      <w:proofErr w:type="gramStart"/>
      <w:r w:rsidRPr="00C025F0">
        <w:rPr>
          <w:rFonts w:ascii="Arial" w:eastAsia="Times New Roman" w:hAnsi="Arial" w:cs="Arial"/>
          <w:b/>
        </w:rPr>
        <w:t xml:space="preserve">Dini            </w:t>
      </w:r>
      <w:r w:rsidR="00701F9C">
        <w:rPr>
          <w:rFonts w:ascii="Arial" w:eastAsia="Times New Roman" w:hAnsi="Arial" w:cs="Arial"/>
          <w:b/>
        </w:rPr>
        <w:t xml:space="preserve">           </w:t>
      </w:r>
      <w:r w:rsidRPr="00C025F0">
        <w:rPr>
          <w:rFonts w:ascii="Arial" w:eastAsia="Times New Roman" w:hAnsi="Arial" w:cs="Arial"/>
          <w:b/>
        </w:rPr>
        <w:t>:</w:t>
      </w:r>
      <w:r w:rsidRPr="00C025F0">
        <w:rPr>
          <w:rFonts w:ascii="Arial" w:eastAsia="Times New Roman" w:hAnsi="Arial" w:cs="Arial"/>
        </w:rPr>
        <w:t xml:space="preserve"> İslam</w:t>
      </w:r>
      <w:proofErr w:type="gramEnd"/>
    </w:p>
    <w:p w:rsidR="005D010D" w:rsidRPr="00C025F0" w:rsidRDefault="00701F9C" w:rsidP="005D010D">
      <w:pPr>
        <w:spacing w:after="0" w:line="360" w:lineRule="auto"/>
        <w:ind w:left="4962" w:hanging="4536"/>
        <w:rPr>
          <w:rFonts w:ascii="Arial" w:eastAsia="Times New Roman" w:hAnsi="Arial" w:cs="Arial"/>
        </w:rPr>
      </w:pPr>
      <w:r>
        <w:rPr>
          <w:rFonts w:ascii="Arial" w:eastAsia="Times New Roman" w:hAnsi="Arial" w:cs="Arial"/>
          <w:b/>
        </w:rPr>
        <w:t xml:space="preserve">Para </w:t>
      </w:r>
      <w:proofErr w:type="gramStart"/>
      <w:r>
        <w:rPr>
          <w:rFonts w:ascii="Arial" w:eastAsia="Times New Roman" w:hAnsi="Arial" w:cs="Arial"/>
          <w:b/>
        </w:rPr>
        <w:t xml:space="preserve">Birimi           </w:t>
      </w:r>
      <w:r w:rsidR="005D010D" w:rsidRPr="00C025F0">
        <w:rPr>
          <w:rFonts w:ascii="Arial" w:eastAsia="Times New Roman" w:hAnsi="Arial" w:cs="Arial"/>
          <w:b/>
        </w:rPr>
        <w:t xml:space="preserve">: </w:t>
      </w:r>
      <w:r w:rsidR="005D010D" w:rsidRPr="00C025F0">
        <w:rPr>
          <w:rFonts w:ascii="Arial" w:eastAsia="Times New Roman" w:hAnsi="Arial" w:cs="Arial"/>
        </w:rPr>
        <w:t>Suudi</w:t>
      </w:r>
      <w:proofErr w:type="gramEnd"/>
      <w:r w:rsidR="005D010D" w:rsidRPr="00C025F0">
        <w:rPr>
          <w:rFonts w:ascii="Arial" w:eastAsia="Times New Roman" w:hAnsi="Arial" w:cs="Arial"/>
        </w:rPr>
        <w:t xml:space="preserve"> Arabistan Riyali (SAR), </w:t>
      </w:r>
    </w:p>
    <w:p w:rsidR="005D010D" w:rsidRPr="00C025F0" w:rsidRDefault="00701F9C" w:rsidP="005D010D">
      <w:pPr>
        <w:spacing w:after="0" w:line="360" w:lineRule="auto"/>
        <w:ind w:left="5130" w:hanging="4410"/>
        <w:rPr>
          <w:rFonts w:ascii="Arial" w:eastAsia="Times New Roman" w:hAnsi="Arial" w:cs="Arial"/>
        </w:rPr>
      </w:pPr>
      <w:r>
        <w:rPr>
          <w:rFonts w:ascii="Arial" w:eastAsia="Times New Roman" w:hAnsi="Arial" w:cs="Arial"/>
        </w:rPr>
        <w:t xml:space="preserve">                          </w:t>
      </w:r>
      <w:r w:rsidR="009F2A23" w:rsidRPr="00C025F0">
        <w:rPr>
          <w:rFonts w:ascii="Arial" w:eastAsia="Times New Roman" w:hAnsi="Arial" w:cs="Arial"/>
        </w:rPr>
        <w:t xml:space="preserve"> </w:t>
      </w:r>
      <w:r w:rsidR="005D010D" w:rsidRPr="00C025F0">
        <w:rPr>
          <w:rFonts w:ascii="Arial" w:eastAsia="Times New Roman" w:hAnsi="Arial" w:cs="Arial"/>
        </w:rPr>
        <w:t xml:space="preserve">1 SAR = 100 </w:t>
      </w:r>
      <w:proofErr w:type="spellStart"/>
      <w:r w:rsidR="005D010D" w:rsidRPr="00C025F0">
        <w:rPr>
          <w:rFonts w:ascii="Arial" w:eastAsia="Times New Roman" w:hAnsi="Arial" w:cs="Arial"/>
        </w:rPr>
        <w:t>Helele</w:t>
      </w:r>
      <w:proofErr w:type="spellEnd"/>
    </w:p>
    <w:p w:rsidR="005D010D" w:rsidRPr="00C025F0" w:rsidRDefault="005D010D" w:rsidP="005D010D">
      <w:pPr>
        <w:spacing w:after="0" w:line="360" w:lineRule="auto"/>
        <w:rPr>
          <w:rFonts w:ascii="Arial" w:eastAsia="Times New Roman" w:hAnsi="Arial" w:cs="Arial"/>
        </w:rPr>
      </w:pPr>
      <w:r w:rsidRPr="00C025F0">
        <w:rPr>
          <w:rFonts w:ascii="Arial" w:eastAsia="Times New Roman" w:hAnsi="Arial" w:cs="Arial"/>
        </w:rPr>
        <w:t xml:space="preserve">      </w:t>
      </w:r>
      <w:r w:rsidRPr="00C025F0">
        <w:rPr>
          <w:rFonts w:ascii="Arial" w:eastAsia="Times New Roman" w:hAnsi="Arial" w:cs="Arial"/>
          <w:b/>
        </w:rPr>
        <w:t>Dolar Paritesi  (Resmi Kur)</w:t>
      </w:r>
      <w:r w:rsidRPr="00C025F0">
        <w:rPr>
          <w:rFonts w:ascii="Arial" w:eastAsia="Times New Roman" w:hAnsi="Arial" w:cs="Arial"/>
          <w:b/>
        </w:rPr>
        <w:tab/>
      </w:r>
      <w:r w:rsidRPr="00C025F0">
        <w:rPr>
          <w:rFonts w:ascii="Arial" w:eastAsia="Times New Roman" w:hAnsi="Arial" w:cs="Arial"/>
          <w:b/>
        </w:rPr>
        <w:tab/>
      </w:r>
      <w:r w:rsidRPr="00C025F0">
        <w:rPr>
          <w:rFonts w:ascii="Arial" w:eastAsia="Times New Roman" w:hAnsi="Arial" w:cs="Arial"/>
          <w:b/>
        </w:rPr>
        <w:tab/>
        <w:t xml:space="preserve">: </w:t>
      </w:r>
      <w:r w:rsidRPr="00C025F0">
        <w:rPr>
          <w:rFonts w:ascii="Arial" w:eastAsia="Times New Roman" w:hAnsi="Arial" w:cs="Arial"/>
        </w:rPr>
        <w:t>1 USD = 3,75 SAR</w:t>
      </w:r>
      <w:r w:rsidRPr="00C025F0">
        <w:rPr>
          <w:rFonts w:ascii="Arial" w:eastAsia="Times New Roman" w:hAnsi="Arial" w:cs="Arial"/>
        </w:rPr>
        <w:tab/>
      </w:r>
      <w:r w:rsidRPr="00C025F0">
        <w:rPr>
          <w:rFonts w:ascii="Arial" w:eastAsia="Times New Roman" w:hAnsi="Arial" w:cs="Arial"/>
          <w:b/>
        </w:rPr>
        <w:tab/>
      </w:r>
    </w:p>
    <w:p w:rsidR="005D010D" w:rsidRPr="00C025F0" w:rsidRDefault="005D010D" w:rsidP="005D010D">
      <w:pPr>
        <w:spacing w:after="0" w:line="360" w:lineRule="auto"/>
        <w:rPr>
          <w:rFonts w:ascii="Arial" w:eastAsia="Times New Roman" w:hAnsi="Arial" w:cs="Arial"/>
        </w:rPr>
      </w:pPr>
      <w:r w:rsidRPr="00C025F0">
        <w:rPr>
          <w:rFonts w:ascii="Arial" w:eastAsia="Times New Roman" w:hAnsi="Arial" w:cs="Arial"/>
        </w:rPr>
        <w:t xml:space="preserve">      </w:t>
      </w:r>
      <w:r w:rsidRPr="00C025F0">
        <w:rPr>
          <w:rFonts w:ascii="Arial" w:eastAsia="Times New Roman" w:hAnsi="Arial" w:cs="Arial"/>
          <w:b/>
        </w:rPr>
        <w:t>Yüzölçümü</w:t>
      </w:r>
      <w:r w:rsidRPr="00C025F0">
        <w:rPr>
          <w:rFonts w:ascii="Arial" w:eastAsia="Times New Roman" w:hAnsi="Arial" w:cs="Arial"/>
          <w:b/>
        </w:rPr>
        <w:tab/>
      </w:r>
      <w:r w:rsidRPr="00C025F0">
        <w:rPr>
          <w:rFonts w:ascii="Arial" w:eastAsia="Times New Roman" w:hAnsi="Arial" w:cs="Arial"/>
          <w:b/>
        </w:rPr>
        <w:tab/>
      </w:r>
      <w:r w:rsidRPr="00C025F0">
        <w:rPr>
          <w:rFonts w:ascii="Arial" w:eastAsia="Times New Roman" w:hAnsi="Arial" w:cs="Arial"/>
          <w:b/>
        </w:rPr>
        <w:tab/>
      </w:r>
      <w:r w:rsidRPr="00C025F0">
        <w:rPr>
          <w:rFonts w:ascii="Arial" w:eastAsia="Times New Roman" w:hAnsi="Arial" w:cs="Arial"/>
          <w:b/>
        </w:rPr>
        <w:tab/>
      </w:r>
      <w:r w:rsidRPr="00C025F0">
        <w:rPr>
          <w:rFonts w:ascii="Arial" w:eastAsia="Times New Roman" w:hAnsi="Arial" w:cs="Arial"/>
          <w:b/>
        </w:rPr>
        <w:tab/>
        <w:t xml:space="preserve">: </w:t>
      </w:r>
      <w:r w:rsidRPr="00C025F0">
        <w:rPr>
          <w:rFonts w:ascii="Arial" w:eastAsia="Times New Roman" w:hAnsi="Arial" w:cs="Arial"/>
        </w:rPr>
        <w:t>2,15 milyon km2</w:t>
      </w:r>
    </w:p>
    <w:p w:rsidR="005D010D" w:rsidRPr="00C025F0" w:rsidRDefault="005D010D" w:rsidP="005D010D">
      <w:pPr>
        <w:spacing w:after="0" w:line="360" w:lineRule="auto"/>
        <w:rPr>
          <w:rFonts w:ascii="Arial" w:eastAsia="Times New Roman" w:hAnsi="Arial" w:cs="Arial"/>
        </w:rPr>
      </w:pPr>
      <w:r w:rsidRPr="00C025F0">
        <w:rPr>
          <w:rFonts w:ascii="Arial" w:eastAsia="Times New Roman" w:hAnsi="Arial" w:cs="Arial"/>
          <w:b/>
        </w:rPr>
        <w:t xml:space="preserve">      Nüfusu </w:t>
      </w:r>
      <w:r w:rsidRPr="00C025F0">
        <w:rPr>
          <w:rFonts w:ascii="Arial" w:eastAsia="Times New Roman" w:hAnsi="Arial" w:cs="Arial"/>
          <w:b/>
        </w:rPr>
        <w:tab/>
      </w:r>
      <w:r w:rsidRPr="00C025F0">
        <w:rPr>
          <w:rFonts w:ascii="Arial" w:eastAsia="Times New Roman" w:hAnsi="Arial" w:cs="Arial"/>
          <w:b/>
        </w:rPr>
        <w:tab/>
      </w:r>
      <w:r w:rsidRPr="00C025F0">
        <w:rPr>
          <w:rFonts w:ascii="Arial" w:eastAsia="Times New Roman" w:hAnsi="Arial" w:cs="Arial"/>
          <w:b/>
        </w:rPr>
        <w:tab/>
      </w:r>
      <w:r w:rsidRPr="00C025F0">
        <w:rPr>
          <w:rFonts w:ascii="Arial" w:eastAsia="Times New Roman" w:hAnsi="Arial" w:cs="Arial"/>
          <w:b/>
        </w:rPr>
        <w:tab/>
      </w:r>
      <w:r w:rsidRPr="00C025F0">
        <w:rPr>
          <w:rFonts w:ascii="Arial" w:eastAsia="Times New Roman" w:hAnsi="Arial" w:cs="Arial"/>
          <w:b/>
        </w:rPr>
        <w:tab/>
      </w:r>
      <w:r w:rsidRPr="00C025F0">
        <w:rPr>
          <w:rFonts w:ascii="Arial" w:eastAsia="Times New Roman" w:hAnsi="Arial" w:cs="Arial"/>
          <w:b/>
        </w:rPr>
        <w:tab/>
        <w:t xml:space="preserve">: </w:t>
      </w:r>
      <w:r w:rsidRPr="00C025F0">
        <w:rPr>
          <w:rFonts w:ascii="Arial" w:eastAsia="Times New Roman" w:hAnsi="Arial" w:cs="Arial"/>
        </w:rPr>
        <w:t>29,9 milyon kişi ( 9,7 milyon yabancı)</w:t>
      </w:r>
    </w:p>
    <w:p w:rsidR="005D010D" w:rsidRPr="00C025F0" w:rsidRDefault="005D010D" w:rsidP="005D010D">
      <w:pPr>
        <w:spacing w:after="0" w:line="360" w:lineRule="auto"/>
        <w:ind w:left="5130" w:hanging="5556"/>
        <w:rPr>
          <w:rFonts w:ascii="Arial" w:eastAsia="Times New Roman" w:hAnsi="Arial" w:cs="Arial"/>
        </w:rPr>
      </w:pPr>
      <w:r w:rsidRPr="00C025F0">
        <w:rPr>
          <w:rFonts w:ascii="Arial" w:eastAsia="Times New Roman" w:hAnsi="Arial" w:cs="Arial"/>
          <w:b/>
        </w:rPr>
        <w:t xml:space="preserve">            Nüfus Artış Hızı (%)                                   </w:t>
      </w:r>
      <w:r w:rsidR="00C025F0">
        <w:rPr>
          <w:rFonts w:ascii="Arial" w:eastAsia="Times New Roman" w:hAnsi="Arial" w:cs="Arial"/>
          <w:b/>
        </w:rPr>
        <w:t xml:space="preserve">        </w:t>
      </w:r>
      <w:r w:rsidRPr="00C025F0">
        <w:rPr>
          <w:rFonts w:ascii="Arial" w:eastAsia="Times New Roman" w:hAnsi="Arial" w:cs="Arial"/>
          <w:b/>
        </w:rPr>
        <w:t xml:space="preserve">: </w:t>
      </w:r>
      <w:r w:rsidRPr="00C025F0">
        <w:rPr>
          <w:rFonts w:ascii="Arial" w:eastAsia="Times New Roman" w:hAnsi="Arial" w:cs="Arial"/>
        </w:rPr>
        <w:t>%3,2 (2004-2010 arasında yıllık ortalama)</w:t>
      </w:r>
    </w:p>
    <w:p w:rsidR="005D010D" w:rsidRPr="00C025F0" w:rsidRDefault="005D010D" w:rsidP="005D010D">
      <w:pPr>
        <w:spacing w:after="0" w:line="360" w:lineRule="auto"/>
        <w:ind w:left="5130" w:hanging="5556"/>
        <w:rPr>
          <w:rFonts w:ascii="Arial" w:eastAsia="Times New Roman" w:hAnsi="Arial" w:cs="Arial"/>
        </w:rPr>
      </w:pPr>
      <w:r w:rsidRPr="00C025F0">
        <w:rPr>
          <w:rFonts w:ascii="Arial" w:eastAsia="Times New Roman" w:hAnsi="Arial" w:cs="Arial"/>
          <w:b/>
        </w:rPr>
        <w:t xml:space="preserve">            Mesai Saatleri ve </w:t>
      </w:r>
      <w:proofErr w:type="gramStart"/>
      <w:r w:rsidRPr="00C025F0">
        <w:rPr>
          <w:rFonts w:ascii="Arial" w:eastAsia="Times New Roman" w:hAnsi="Arial" w:cs="Arial"/>
          <w:b/>
        </w:rPr>
        <w:t xml:space="preserve">Günleri                          </w:t>
      </w:r>
      <w:r w:rsidR="00C025F0">
        <w:rPr>
          <w:rFonts w:ascii="Arial" w:eastAsia="Times New Roman" w:hAnsi="Arial" w:cs="Arial"/>
          <w:b/>
        </w:rPr>
        <w:t xml:space="preserve">        </w:t>
      </w:r>
      <w:r w:rsidRPr="00C025F0">
        <w:rPr>
          <w:rFonts w:ascii="Arial" w:eastAsia="Times New Roman" w:hAnsi="Arial" w:cs="Arial"/>
          <w:b/>
        </w:rPr>
        <w:t>:</w:t>
      </w:r>
      <w:r w:rsidRPr="00C025F0">
        <w:rPr>
          <w:rFonts w:ascii="Arial" w:eastAsia="Times New Roman" w:hAnsi="Arial" w:cs="Arial"/>
        </w:rPr>
        <w:t xml:space="preserve"> Pazar</w:t>
      </w:r>
      <w:proofErr w:type="gramEnd"/>
      <w:r w:rsidRPr="00C025F0">
        <w:rPr>
          <w:rFonts w:ascii="Arial" w:eastAsia="Times New Roman" w:hAnsi="Arial" w:cs="Arial"/>
        </w:rPr>
        <w:t>-Perşembe; 07.30-14.30</w:t>
      </w:r>
    </w:p>
    <w:p w:rsidR="005D010D" w:rsidRPr="00C025F0" w:rsidRDefault="005D010D" w:rsidP="005D010D">
      <w:pPr>
        <w:spacing w:after="0" w:line="360" w:lineRule="auto"/>
        <w:ind w:left="5130" w:hanging="4410"/>
        <w:rPr>
          <w:rFonts w:ascii="Arial" w:eastAsia="Times New Roman" w:hAnsi="Arial" w:cs="Arial"/>
        </w:rPr>
      </w:pPr>
      <w:r w:rsidRPr="00C025F0">
        <w:rPr>
          <w:rFonts w:ascii="Arial" w:eastAsia="Times New Roman" w:hAnsi="Arial" w:cs="Arial"/>
          <w:b/>
        </w:rPr>
        <w:tab/>
        <w:t xml:space="preserve"> </w:t>
      </w:r>
      <w:r w:rsidRPr="00C025F0">
        <w:rPr>
          <w:rFonts w:ascii="Arial" w:eastAsia="Times New Roman" w:hAnsi="Arial" w:cs="Arial"/>
        </w:rPr>
        <w:t xml:space="preserve"> </w:t>
      </w:r>
      <w:r w:rsidRPr="00C025F0">
        <w:rPr>
          <w:rFonts w:ascii="Arial" w:eastAsia="Times New Roman" w:hAnsi="Arial" w:cs="Arial"/>
          <w:lang w:val="en-US"/>
        </w:rPr>
        <w:t>(</w:t>
      </w:r>
      <w:proofErr w:type="spellStart"/>
      <w:r w:rsidRPr="00C025F0">
        <w:rPr>
          <w:rFonts w:ascii="Arial" w:eastAsia="Times New Roman" w:hAnsi="Arial" w:cs="Arial"/>
          <w:lang w:val="en-US"/>
        </w:rPr>
        <w:t>Müşavirliğimiz</w:t>
      </w:r>
      <w:proofErr w:type="spellEnd"/>
      <w:r w:rsidRPr="00C025F0">
        <w:rPr>
          <w:rFonts w:ascii="Arial" w:eastAsia="Times New Roman" w:hAnsi="Arial" w:cs="Arial"/>
        </w:rPr>
        <w:t xml:space="preserve"> 8:30-16:30)</w:t>
      </w:r>
    </w:p>
    <w:p w:rsidR="005D010D" w:rsidRPr="00C025F0" w:rsidRDefault="005D010D" w:rsidP="005D010D">
      <w:pPr>
        <w:spacing w:after="0" w:line="360" w:lineRule="auto"/>
        <w:rPr>
          <w:rFonts w:ascii="Arial" w:eastAsia="Times New Roman" w:hAnsi="Arial" w:cs="Arial"/>
        </w:rPr>
      </w:pPr>
      <w:r w:rsidRPr="00C025F0">
        <w:rPr>
          <w:rFonts w:ascii="Arial" w:eastAsia="Times New Roman" w:hAnsi="Arial" w:cs="Arial"/>
          <w:b/>
        </w:rPr>
        <w:t xml:space="preserve">      Büyük Kentler</w:t>
      </w:r>
      <w:r w:rsidRPr="00C025F0">
        <w:rPr>
          <w:rFonts w:ascii="Arial" w:eastAsia="Times New Roman" w:hAnsi="Arial" w:cs="Arial"/>
          <w:b/>
        </w:rPr>
        <w:tab/>
      </w:r>
      <w:r w:rsidRPr="00C025F0">
        <w:rPr>
          <w:rFonts w:ascii="Arial" w:eastAsia="Times New Roman" w:hAnsi="Arial" w:cs="Arial"/>
          <w:b/>
        </w:rPr>
        <w:tab/>
      </w:r>
      <w:r w:rsidRPr="00C025F0">
        <w:rPr>
          <w:rFonts w:ascii="Arial" w:eastAsia="Times New Roman" w:hAnsi="Arial" w:cs="Arial"/>
          <w:b/>
        </w:rPr>
        <w:tab/>
      </w:r>
      <w:r w:rsidRPr="00C025F0">
        <w:rPr>
          <w:rFonts w:ascii="Arial" w:eastAsia="Times New Roman" w:hAnsi="Arial" w:cs="Arial"/>
          <w:b/>
        </w:rPr>
        <w:tab/>
      </w:r>
      <w:r w:rsidRPr="00C025F0">
        <w:rPr>
          <w:rFonts w:ascii="Arial" w:eastAsia="Times New Roman" w:hAnsi="Arial" w:cs="Arial"/>
          <w:b/>
        </w:rPr>
        <w:tab/>
      </w:r>
      <w:r w:rsidR="00C025F0">
        <w:rPr>
          <w:rFonts w:ascii="Arial" w:eastAsia="Times New Roman" w:hAnsi="Arial" w:cs="Arial"/>
          <w:b/>
        </w:rPr>
        <w:t xml:space="preserve"> </w:t>
      </w:r>
      <w:r w:rsidRPr="00C025F0">
        <w:rPr>
          <w:rFonts w:ascii="Arial" w:eastAsia="Times New Roman" w:hAnsi="Arial" w:cs="Arial"/>
          <w:b/>
        </w:rPr>
        <w:t xml:space="preserve">: </w:t>
      </w:r>
      <w:r w:rsidRPr="00C025F0">
        <w:rPr>
          <w:rFonts w:ascii="Arial" w:eastAsia="Times New Roman" w:hAnsi="Arial" w:cs="Arial"/>
        </w:rPr>
        <w:t>Riyad,</w:t>
      </w:r>
      <w:r w:rsidRPr="00C025F0">
        <w:rPr>
          <w:rFonts w:ascii="Arial" w:eastAsia="Times New Roman" w:hAnsi="Arial" w:cs="Arial"/>
          <w:b/>
        </w:rPr>
        <w:t xml:space="preserve"> </w:t>
      </w:r>
      <w:r w:rsidRPr="00C025F0">
        <w:rPr>
          <w:rFonts w:ascii="Arial" w:eastAsia="Times New Roman" w:hAnsi="Arial" w:cs="Arial"/>
        </w:rPr>
        <w:t xml:space="preserve">Cidde, </w:t>
      </w:r>
      <w:proofErr w:type="spellStart"/>
      <w:r w:rsidRPr="00C025F0">
        <w:rPr>
          <w:rFonts w:ascii="Arial" w:eastAsia="Times New Roman" w:hAnsi="Arial" w:cs="Arial"/>
        </w:rPr>
        <w:t>Dammam</w:t>
      </w:r>
      <w:proofErr w:type="spellEnd"/>
      <w:r w:rsidRPr="00C025F0">
        <w:rPr>
          <w:rFonts w:ascii="Arial" w:eastAsia="Times New Roman" w:hAnsi="Arial" w:cs="Arial"/>
          <w:b/>
        </w:rPr>
        <w:t xml:space="preserve">, </w:t>
      </w:r>
      <w:r w:rsidRPr="00C025F0">
        <w:rPr>
          <w:rFonts w:ascii="Arial" w:eastAsia="Times New Roman" w:hAnsi="Arial" w:cs="Arial"/>
        </w:rPr>
        <w:t xml:space="preserve">Mekke, Medine,  </w:t>
      </w:r>
    </w:p>
    <w:p w:rsidR="005D010D" w:rsidRPr="00C025F0" w:rsidRDefault="005D010D" w:rsidP="005D010D">
      <w:pPr>
        <w:spacing w:after="0" w:line="360" w:lineRule="auto"/>
        <w:ind w:left="2832" w:hanging="2832"/>
        <w:rPr>
          <w:rFonts w:ascii="Arial" w:eastAsia="Times New Roman" w:hAnsi="Arial" w:cs="Arial"/>
        </w:rPr>
      </w:pPr>
      <w:r w:rsidRPr="00C025F0">
        <w:rPr>
          <w:rFonts w:ascii="Arial" w:eastAsia="Times New Roman" w:hAnsi="Arial" w:cs="Arial"/>
          <w:b/>
        </w:rPr>
        <w:t xml:space="preserve">      Limanlar</w:t>
      </w:r>
      <w:r w:rsidRPr="00C025F0">
        <w:rPr>
          <w:rFonts w:ascii="Arial" w:eastAsia="Times New Roman" w:hAnsi="Arial" w:cs="Arial"/>
          <w:b/>
        </w:rPr>
        <w:tab/>
      </w:r>
      <w:r w:rsidRPr="00C025F0">
        <w:rPr>
          <w:rFonts w:ascii="Arial" w:eastAsia="Times New Roman" w:hAnsi="Arial" w:cs="Arial"/>
          <w:b/>
        </w:rPr>
        <w:tab/>
      </w:r>
      <w:r w:rsidRPr="00C025F0">
        <w:rPr>
          <w:rFonts w:ascii="Arial" w:eastAsia="Times New Roman" w:hAnsi="Arial" w:cs="Arial"/>
          <w:b/>
        </w:rPr>
        <w:tab/>
      </w:r>
      <w:r w:rsidRPr="00C025F0">
        <w:rPr>
          <w:rFonts w:ascii="Arial" w:eastAsia="Times New Roman" w:hAnsi="Arial" w:cs="Arial"/>
          <w:b/>
        </w:rPr>
        <w:tab/>
      </w:r>
      <w:r w:rsidR="00C025F0">
        <w:rPr>
          <w:rFonts w:ascii="Arial" w:eastAsia="Times New Roman" w:hAnsi="Arial" w:cs="Arial"/>
          <w:b/>
        </w:rPr>
        <w:t xml:space="preserve"> </w:t>
      </w:r>
      <w:r w:rsidRPr="00C025F0">
        <w:rPr>
          <w:rFonts w:ascii="Arial" w:eastAsia="Times New Roman" w:hAnsi="Arial" w:cs="Arial"/>
          <w:b/>
        </w:rPr>
        <w:t xml:space="preserve">: </w:t>
      </w:r>
      <w:r w:rsidRPr="00C025F0">
        <w:rPr>
          <w:rFonts w:ascii="Arial" w:eastAsia="Times New Roman" w:hAnsi="Arial" w:cs="Arial"/>
        </w:rPr>
        <w:t xml:space="preserve">Cidde Limanı, Kral </w:t>
      </w:r>
      <w:proofErr w:type="spellStart"/>
      <w:r w:rsidRPr="00C025F0">
        <w:rPr>
          <w:rFonts w:ascii="Arial" w:eastAsia="Times New Roman" w:hAnsi="Arial" w:cs="Arial"/>
        </w:rPr>
        <w:t>Fahad</w:t>
      </w:r>
      <w:proofErr w:type="spellEnd"/>
      <w:r w:rsidRPr="00C025F0">
        <w:rPr>
          <w:rFonts w:ascii="Arial" w:eastAsia="Times New Roman" w:hAnsi="Arial" w:cs="Arial"/>
        </w:rPr>
        <w:t xml:space="preserve"> Endüstri Limanı </w:t>
      </w:r>
    </w:p>
    <w:p w:rsidR="005D010D" w:rsidRPr="00C025F0" w:rsidRDefault="005D010D" w:rsidP="005D010D">
      <w:pPr>
        <w:spacing w:after="0" w:line="360" w:lineRule="auto"/>
        <w:ind w:left="2832" w:hanging="2832"/>
        <w:rPr>
          <w:rFonts w:ascii="Arial" w:eastAsia="Times New Roman" w:hAnsi="Arial" w:cs="Arial"/>
        </w:rPr>
      </w:pPr>
      <w:r w:rsidRPr="00C025F0">
        <w:rPr>
          <w:rFonts w:ascii="Arial" w:eastAsia="Times New Roman" w:hAnsi="Arial" w:cs="Arial"/>
          <w:b/>
        </w:rPr>
        <w:tab/>
      </w:r>
      <w:r w:rsidRPr="00C025F0">
        <w:rPr>
          <w:rFonts w:ascii="Arial" w:eastAsia="Times New Roman" w:hAnsi="Arial" w:cs="Arial"/>
          <w:b/>
        </w:rPr>
        <w:tab/>
      </w:r>
      <w:r w:rsidRPr="00C025F0">
        <w:rPr>
          <w:rFonts w:ascii="Arial" w:eastAsia="Times New Roman" w:hAnsi="Arial" w:cs="Arial"/>
          <w:b/>
        </w:rPr>
        <w:tab/>
      </w:r>
      <w:r w:rsidRPr="00C025F0">
        <w:rPr>
          <w:rFonts w:ascii="Arial" w:eastAsia="Times New Roman" w:hAnsi="Arial" w:cs="Arial"/>
          <w:b/>
        </w:rPr>
        <w:tab/>
        <w:t xml:space="preserve"> </w:t>
      </w:r>
      <w:r w:rsidR="009F2A23" w:rsidRPr="00C025F0">
        <w:rPr>
          <w:rFonts w:ascii="Arial" w:eastAsia="Times New Roman" w:hAnsi="Arial" w:cs="Arial"/>
          <w:b/>
        </w:rPr>
        <w:t xml:space="preserve">  </w:t>
      </w:r>
      <w:r w:rsidRPr="00C025F0">
        <w:rPr>
          <w:rFonts w:ascii="Arial" w:eastAsia="Times New Roman" w:hAnsi="Arial" w:cs="Arial"/>
        </w:rPr>
        <w:t>(</w:t>
      </w:r>
      <w:proofErr w:type="spellStart"/>
      <w:r w:rsidRPr="00C025F0">
        <w:rPr>
          <w:rFonts w:ascii="Arial" w:eastAsia="Times New Roman" w:hAnsi="Arial" w:cs="Arial"/>
        </w:rPr>
        <w:t>Yanbu</w:t>
      </w:r>
      <w:proofErr w:type="spellEnd"/>
      <w:r w:rsidRPr="00C025F0">
        <w:rPr>
          <w:rFonts w:ascii="Arial" w:eastAsia="Times New Roman" w:hAnsi="Arial" w:cs="Arial"/>
        </w:rPr>
        <w:t>), Kral Abdülaziz Limanı (</w:t>
      </w:r>
      <w:proofErr w:type="spellStart"/>
      <w:r w:rsidRPr="00C025F0">
        <w:rPr>
          <w:rFonts w:ascii="Arial" w:eastAsia="Times New Roman" w:hAnsi="Arial" w:cs="Arial"/>
        </w:rPr>
        <w:t>Dammam</w:t>
      </w:r>
      <w:proofErr w:type="spellEnd"/>
      <w:r w:rsidRPr="00C025F0">
        <w:rPr>
          <w:rFonts w:ascii="Arial" w:eastAsia="Times New Roman" w:hAnsi="Arial" w:cs="Arial"/>
        </w:rPr>
        <w:t xml:space="preserve">), </w:t>
      </w:r>
    </w:p>
    <w:p w:rsidR="005D010D" w:rsidRPr="00C025F0" w:rsidRDefault="005D010D" w:rsidP="005D010D">
      <w:pPr>
        <w:spacing w:after="0" w:line="360" w:lineRule="auto"/>
        <w:ind w:left="2832" w:hanging="2832"/>
        <w:rPr>
          <w:rFonts w:ascii="Arial" w:eastAsia="Times New Roman" w:hAnsi="Arial" w:cs="Arial"/>
        </w:rPr>
      </w:pPr>
      <w:r w:rsidRPr="00C025F0">
        <w:rPr>
          <w:rFonts w:ascii="Arial" w:eastAsia="Times New Roman" w:hAnsi="Arial" w:cs="Arial"/>
        </w:rPr>
        <w:tab/>
      </w:r>
      <w:r w:rsidRPr="00C025F0">
        <w:rPr>
          <w:rFonts w:ascii="Arial" w:eastAsia="Times New Roman" w:hAnsi="Arial" w:cs="Arial"/>
        </w:rPr>
        <w:tab/>
      </w:r>
      <w:r w:rsidRPr="00C025F0">
        <w:rPr>
          <w:rFonts w:ascii="Arial" w:eastAsia="Times New Roman" w:hAnsi="Arial" w:cs="Arial"/>
        </w:rPr>
        <w:tab/>
      </w:r>
      <w:r w:rsidRPr="00C025F0">
        <w:rPr>
          <w:rFonts w:ascii="Arial" w:eastAsia="Times New Roman" w:hAnsi="Arial" w:cs="Arial"/>
        </w:rPr>
        <w:tab/>
      </w:r>
      <w:r w:rsidR="00C025F0">
        <w:rPr>
          <w:rFonts w:ascii="Arial" w:eastAsia="Times New Roman" w:hAnsi="Arial" w:cs="Arial"/>
        </w:rPr>
        <w:t xml:space="preserve">  </w:t>
      </w:r>
      <w:r w:rsidRPr="00C025F0">
        <w:rPr>
          <w:rFonts w:ascii="Arial" w:eastAsia="Times New Roman" w:hAnsi="Arial" w:cs="Arial"/>
        </w:rPr>
        <w:t xml:space="preserve"> </w:t>
      </w:r>
      <w:proofErr w:type="spellStart"/>
      <w:r w:rsidRPr="00C025F0">
        <w:rPr>
          <w:rFonts w:ascii="Arial" w:eastAsia="Times New Roman" w:hAnsi="Arial" w:cs="Arial"/>
        </w:rPr>
        <w:t>Jubail</w:t>
      </w:r>
      <w:proofErr w:type="spellEnd"/>
      <w:r w:rsidRPr="00C025F0">
        <w:rPr>
          <w:rFonts w:ascii="Arial" w:eastAsia="Times New Roman" w:hAnsi="Arial" w:cs="Arial"/>
        </w:rPr>
        <w:t xml:space="preserve"> Ticaret Limanı</w:t>
      </w:r>
    </w:p>
    <w:p w:rsidR="005D010D" w:rsidRPr="00C025F0" w:rsidRDefault="005D010D" w:rsidP="005D010D">
      <w:pPr>
        <w:spacing w:line="240" w:lineRule="auto"/>
        <w:rPr>
          <w:rFonts w:ascii="Arial" w:eastAsia="Times New Roman" w:hAnsi="Arial" w:cs="Arial"/>
          <w:b/>
        </w:rPr>
      </w:pPr>
      <w:r w:rsidRPr="00C025F0">
        <w:rPr>
          <w:rFonts w:ascii="Arial" w:eastAsia="Times New Roman" w:hAnsi="Arial" w:cs="Arial"/>
          <w:b/>
        </w:rPr>
        <w:t xml:space="preserve">     Türkiye İle Saat Farkı</w:t>
      </w:r>
      <w:r w:rsidRPr="00C025F0">
        <w:rPr>
          <w:rFonts w:ascii="Arial" w:eastAsia="Times New Roman" w:hAnsi="Arial" w:cs="Arial"/>
          <w:b/>
        </w:rPr>
        <w:tab/>
      </w:r>
      <w:r w:rsidRPr="00C025F0">
        <w:rPr>
          <w:rFonts w:ascii="Arial" w:eastAsia="Times New Roman" w:hAnsi="Arial" w:cs="Arial"/>
          <w:b/>
        </w:rPr>
        <w:tab/>
      </w:r>
      <w:r w:rsidRPr="00C025F0">
        <w:rPr>
          <w:rFonts w:ascii="Arial" w:eastAsia="Times New Roman" w:hAnsi="Arial" w:cs="Arial"/>
          <w:b/>
        </w:rPr>
        <w:tab/>
      </w:r>
      <w:r w:rsidRPr="00C025F0">
        <w:rPr>
          <w:rFonts w:ascii="Arial" w:eastAsia="Times New Roman" w:hAnsi="Arial" w:cs="Arial"/>
          <w:b/>
        </w:rPr>
        <w:tab/>
      </w:r>
      <w:r w:rsidR="00C025F0">
        <w:rPr>
          <w:rFonts w:ascii="Arial" w:eastAsia="Times New Roman" w:hAnsi="Arial" w:cs="Arial"/>
          <w:b/>
        </w:rPr>
        <w:t xml:space="preserve"> </w:t>
      </w:r>
      <w:r w:rsidRPr="00C025F0">
        <w:rPr>
          <w:rFonts w:ascii="Arial" w:eastAsia="Times New Roman" w:hAnsi="Arial" w:cs="Arial"/>
          <w:b/>
        </w:rPr>
        <w:t xml:space="preserve">: </w:t>
      </w:r>
      <w:r w:rsidRPr="00C025F0">
        <w:rPr>
          <w:rFonts w:ascii="Arial" w:eastAsia="Times New Roman" w:hAnsi="Arial" w:cs="Arial"/>
        </w:rPr>
        <w:t>Kış</w:t>
      </w:r>
      <w:r w:rsidRPr="00C025F0">
        <w:rPr>
          <w:rFonts w:ascii="Arial" w:eastAsia="Times New Roman" w:hAnsi="Arial" w:cs="Arial"/>
          <w:b/>
        </w:rPr>
        <w:t xml:space="preserve"> </w:t>
      </w:r>
      <w:r w:rsidRPr="00C025F0">
        <w:rPr>
          <w:rFonts w:ascii="Arial" w:eastAsia="Times New Roman" w:hAnsi="Arial" w:cs="Arial"/>
        </w:rPr>
        <w:t>saati uygulaması sırasında (Ekim- Mart)</w:t>
      </w:r>
    </w:p>
    <w:p w:rsidR="005D010D" w:rsidRPr="00C025F0" w:rsidRDefault="005D010D" w:rsidP="005D010D">
      <w:pPr>
        <w:spacing w:line="240" w:lineRule="auto"/>
        <w:ind w:left="5130" w:hanging="4410"/>
        <w:rPr>
          <w:rFonts w:ascii="Arial" w:eastAsia="Times New Roman" w:hAnsi="Arial" w:cs="Arial"/>
        </w:rPr>
      </w:pPr>
      <w:r w:rsidRPr="00C025F0">
        <w:rPr>
          <w:rFonts w:ascii="Arial" w:eastAsia="Times New Roman" w:hAnsi="Arial" w:cs="Arial"/>
        </w:rPr>
        <w:t xml:space="preserve">                                                                 </w:t>
      </w:r>
      <w:r w:rsidR="00C025F0">
        <w:rPr>
          <w:rFonts w:ascii="Arial" w:eastAsia="Times New Roman" w:hAnsi="Arial" w:cs="Arial"/>
        </w:rPr>
        <w:tab/>
      </w:r>
      <w:r w:rsidRPr="00C025F0">
        <w:rPr>
          <w:rFonts w:ascii="Arial" w:eastAsia="Times New Roman" w:hAnsi="Arial" w:cs="Arial"/>
        </w:rPr>
        <w:t>Türkiye’den 1 saat ileri</w:t>
      </w:r>
      <w:proofErr w:type="gramStart"/>
      <w:r w:rsidRPr="00C025F0">
        <w:rPr>
          <w:rFonts w:ascii="Arial" w:eastAsia="Times New Roman" w:hAnsi="Arial" w:cs="Arial"/>
        </w:rPr>
        <w:t>)</w:t>
      </w:r>
      <w:proofErr w:type="gramEnd"/>
      <w:r w:rsidRPr="00C025F0">
        <w:rPr>
          <w:rFonts w:ascii="Arial" w:eastAsia="Times New Roman" w:hAnsi="Arial" w:cs="Arial"/>
        </w:rPr>
        <w:t xml:space="preserve">, Yaz döneminde aynı </w:t>
      </w:r>
    </w:p>
    <w:p w:rsidR="005D010D" w:rsidRPr="00C025F0" w:rsidRDefault="005D010D" w:rsidP="005D010D">
      <w:pPr>
        <w:spacing w:line="240" w:lineRule="auto"/>
        <w:rPr>
          <w:rFonts w:ascii="Arial" w:eastAsia="Times New Roman" w:hAnsi="Arial" w:cs="Arial"/>
        </w:rPr>
      </w:pPr>
      <w:r w:rsidRPr="00C025F0">
        <w:rPr>
          <w:rFonts w:ascii="Arial" w:eastAsia="Times New Roman" w:hAnsi="Arial" w:cs="Arial"/>
          <w:b/>
        </w:rPr>
        <w:t xml:space="preserve">     Haftalık Çalışma Saati                           </w:t>
      </w:r>
      <w:r w:rsidRPr="00C025F0">
        <w:rPr>
          <w:rFonts w:ascii="Arial" w:eastAsia="Times New Roman" w:hAnsi="Arial" w:cs="Arial"/>
          <w:b/>
        </w:rPr>
        <w:tab/>
        <w:t xml:space="preserve"> </w:t>
      </w:r>
      <w:r w:rsidR="00C025F0">
        <w:rPr>
          <w:rFonts w:ascii="Arial" w:eastAsia="Times New Roman" w:hAnsi="Arial" w:cs="Arial"/>
          <w:b/>
        </w:rPr>
        <w:tab/>
        <w:t xml:space="preserve"> </w:t>
      </w:r>
      <w:r w:rsidRPr="00C025F0">
        <w:rPr>
          <w:rFonts w:ascii="Arial" w:eastAsia="Times New Roman" w:hAnsi="Arial" w:cs="Arial"/>
          <w:b/>
        </w:rPr>
        <w:t xml:space="preserve">: </w:t>
      </w:r>
      <w:r w:rsidRPr="00C025F0">
        <w:rPr>
          <w:rFonts w:ascii="Arial" w:eastAsia="Times New Roman" w:hAnsi="Arial" w:cs="Arial"/>
        </w:rPr>
        <w:t>35 saat</w:t>
      </w:r>
    </w:p>
    <w:p w:rsidR="005D010D" w:rsidRPr="00C025F0" w:rsidRDefault="005D010D" w:rsidP="005D010D">
      <w:pPr>
        <w:spacing w:line="240" w:lineRule="auto"/>
        <w:rPr>
          <w:rFonts w:ascii="Arial" w:eastAsia="Times New Roman" w:hAnsi="Arial" w:cs="Arial"/>
        </w:rPr>
      </w:pPr>
      <w:r w:rsidRPr="00C025F0">
        <w:rPr>
          <w:rFonts w:ascii="Arial" w:eastAsia="Times New Roman" w:hAnsi="Arial" w:cs="Arial"/>
        </w:rPr>
        <w:t xml:space="preserve">     </w:t>
      </w:r>
      <w:r w:rsidRPr="00C025F0">
        <w:rPr>
          <w:rFonts w:ascii="Arial" w:eastAsia="Times New Roman" w:hAnsi="Arial" w:cs="Arial"/>
          <w:b/>
        </w:rPr>
        <w:t>Resmi Tatil Günleri</w:t>
      </w:r>
      <w:r w:rsidRPr="00C025F0">
        <w:rPr>
          <w:rFonts w:ascii="Arial" w:eastAsia="Times New Roman" w:hAnsi="Arial" w:cs="Arial"/>
          <w:b/>
        </w:rPr>
        <w:tab/>
      </w:r>
      <w:r w:rsidRPr="00C025F0">
        <w:rPr>
          <w:rFonts w:ascii="Arial" w:eastAsia="Times New Roman" w:hAnsi="Arial" w:cs="Arial"/>
          <w:b/>
        </w:rPr>
        <w:tab/>
      </w:r>
      <w:r w:rsidRPr="00C025F0">
        <w:rPr>
          <w:rFonts w:ascii="Arial" w:eastAsia="Times New Roman" w:hAnsi="Arial" w:cs="Arial"/>
          <w:b/>
        </w:rPr>
        <w:tab/>
      </w:r>
      <w:r w:rsidRPr="00C025F0">
        <w:rPr>
          <w:rFonts w:ascii="Arial" w:eastAsia="Times New Roman" w:hAnsi="Arial" w:cs="Arial"/>
          <w:b/>
        </w:rPr>
        <w:tab/>
      </w:r>
      <w:r w:rsidR="00C025F0">
        <w:rPr>
          <w:rFonts w:ascii="Arial" w:eastAsia="Times New Roman" w:hAnsi="Arial" w:cs="Arial"/>
          <w:b/>
        </w:rPr>
        <w:t xml:space="preserve"> </w:t>
      </w:r>
      <w:r w:rsidRPr="00C025F0">
        <w:rPr>
          <w:rFonts w:ascii="Arial" w:eastAsia="Times New Roman" w:hAnsi="Arial" w:cs="Arial"/>
          <w:b/>
        </w:rPr>
        <w:t>:</w:t>
      </w:r>
      <w:r w:rsidRPr="00C025F0">
        <w:rPr>
          <w:rFonts w:ascii="Arial" w:eastAsia="Times New Roman" w:hAnsi="Arial" w:cs="Arial"/>
        </w:rPr>
        <w:t xml:space="preserve"> Hafta sonu Cuma, Cumartesi; Ramazan </w:t>
      </w:r>
    </w:p>
    <w:p w:rsidR="005D010D" w:rsidRPr="00C025F0" w:rsidRDefault="005D010D" w:rsidP="005D010D">
      <w:pPr>
        <w:spacing w:line="240" w:lineRule="auto"/>
        <w:ind w:left="5130" w:hanging="4410"/>
        <w:rPr>
          <w:rFonts w:ascii="Arial" w:eastAsia="Times New Roman" w:hAnsi="Arial" w:cs="Arial"/>
        </w:rPr>
      </w:pPr>
      <w:r w:rsidRPr="00C025F0">
        <w:rPr>
          <w:rFonts w:ascii="Arial" w:eastAsia="Times New Roman" w:hAnsi="Arial" w:cs="Arial"/>
        </w:rPr>
        <w:t xml:space="preserve">                                             </w:t>
      </w:r>
      <w:r w:rsidR="009F2A23" w:rsidRPr="00C025F0">
        <w:rPr>
          <w:rFonts w:ascii="Arial" w:eastAsia="Times New Roman" w:hAnsi="Arial" w:cs="Arial"/>
        </w:rPr>
        <w:t xml:space="preserve">                   </w:t>
      </w:r>
      <w:r w:rsidR="00C025F0">
        <w:rPr>
          <w:rFonts w:ascii="Arial" w:eastAsia="Times New Roman" w:hAnsi="Arial" w:cs="Arial"/>
        </w:rPr>
        <w:tab/>
      </w:r>
      <w:r w:rsidR="009F2A23" w:rsidRPr="00C025F0">
        <w:rPr>
          <w:rFonts w:ascii="Arial" w:eastAsia="Times New Roman" w:hAnsi="Arial" w:cs="Arial"/>
        </w:rPr>
        <w:t xml:space="preserve"> </w:t>
      </w:r>
      <w:r w:rsidRPr="00C025F0">
        <w:rPr>
          <w:rFonts w:ascii="Arial" w:eastAsia="Times New Roman" w:hAnsi="Arial" w:cs="Arial"/>
        </w:rPr>
        <w:t xml:space="preserve">Bayramında 5 gün ve Kurban Bayramında 10 gün                                                                           </w:t>
      </w:r>
    </w:p>
    <w:p w:rsidR="005D010D" w:rsidRPr="00C025F0" w:rsidRDefault="005D010D" w:rsidP="005D010D">
      <w:pPr>
        <w:spacing w:after="0" w:line="360" w:lineRule="auto"/>
        <w:rPr>
          <w:rFonts w:ascii="Arial" w:eastAsia="Times New Roman" w:hAnsi="Arial" w:cs="Arial"/>
          <w:b/>
        </w:rPr>
      </w:pPr>
      <w:r w:rsidRPr="00C025F0">
        <w:rPr>
          <w:rFonts w:ascii="Arial" w:eastAsia="Times New Roman" w:hAnsi="Arial" w:cs="Arial"/>
          <w:b/>
        </w:rPr>
        <w:t xml:space="preserve">     Uluslararası Telefon Kodu                      </w:t>
      </w:r>
      <w:r w:rsidR="00C025F0">
        <w:rPr>
          <w:rFonts w:ascii="Arial" w:eastAsia="Times New Roman" w:hAnsi="Arial" w:cs="Arial"/>
          <w:b/>
        </w:rPr>
        <w:tab/>
      </w:r>
      <w:r w:rsidRPr="00C025F0">
        <w:rPr>
          <w:rFonts w:ascii="Arial" w:eastAsia="Times New Roman" w:hAnsi="Arial" w:cs="Arial"/>
          <w:b/>
        </w:rPr>
        <w:t xml:space="preserve">: </w:t>
      </w:r>
      <w:r w:rsidRPr="00C025F0">
        <w:rPr>
          <w:rFonts w:ascii="Arial" w:eastAsia="Times New Roman" w:hAnsi="Arial" w:cs="Arial"/>
        </w:rPr>
        <w:t>+ 966</w:t>
      </w:r>
    </w:p>
    <w:p w:rsidR="005D010D" w:rsidRPr="00931DB1" w:rsidRDefault="005D010D" w:rsidP="00765682">
      <w:pPr>
        <w:spacing w:after="0" w:line="360" w:lineRule="auto"/>
        <w:ind w:left="5130" w:hanging="4410"/>
        <w:jc w:val="center"/>
        <w:rPr>
          <w:rFonts w:ascii="Arial" w:eastAsia="Times New Roman" w:hAnsi="Arial" w:cs="Arial"/>
          <w:b/>
          <w:sz w:val="24"/>
          <w:szCs w:val="20"/>
        </w:rPr>
      </w:pPr>
    </w:p>
    <w:p w:rsidR="005D010D" w:rsidRPr="00931DB1" w:rsidRDefault="005D010D" w:rsidP="005D010D">
      <w:pPr>
        <w:spacing w:after="0" w:line="360" w:lineRule="auto"/>
        <w:ind w:left="5130" w:hanging="4410"/>
        <w:rPr>
          <w:rFonts w:ascii="Arial" w:eastAsia="Times New Roman" w:hAnsi="Arial" w:cs="Arial"/>
          <w:b/>
          <w:sz w:val="24"/>
          <w:szCs w:val="20"/>
        </w:rPr>
      </w:pPr>
    </w:p>
    <w:p w:rsidR="005D010D" w:rsidRPr="00931DB1" w:rsidRDefault="005D010D" w:rsidP="005D010D">
      <w:pPr>
        <w:spacing w:after="0" w:line="360" w:lineRule="auto"/>
        <w:ind w:firstLine="709"/>
        <w:rPr>
          <w:rFonts w:ascii="Arial" w:eastAsia="Times New Roman" w:hAnsi="Arial" w:cs="Arial"/>
          <w:b/>
          <w:sz w:val="24"/>
          <w:szCs w:val="20"/>
        </w:rPr>
      </w:pPr>
    </w:p>
    <w:p w:rsidR="005D010D" w:rsidRPr="00931DB1" w:rsidRDefault="005D010D" w:rsidP="005D010D">
      <w:pPr>
        <w:spacing w:after="0" w:line="360" w:lineRule="auto"/>
        <w:ind w:firstLine="709"/>
        <w:rPr>
          <w:rFonts w:ascii="Arial" w:eastAsia="Times New Roman" w:hAnsi="Arial" w:cs="Arial"/>
          <w:b/>
          <w:sz w:val="24"/>
          <w:szCs w:val="20"/>
        </w:rPr>
      </w:pPr>
    </w:p>
    <w:p w:rsidR="005D010D" w:rsidRDefault="005D010D" w:rsidP="005D010D">
      <w:pPr>
        <w:spacing w:after="0" w:line="360" w:lineRule="auto"/>
        <w:ind w:firstLine="709"/>
        <w:rPr>
          <w:rFonts w:ascii="Arial" w:eastAsia="Times New Roman" w:hAnsi="Arial" w:cs="Arial"/>
          <w:b/>
          <w:sz w:val="24"/>
          <w:szCs w:val="20"/>
        </w:rPr>
      </w:pPr>
    </w:p>
    <w:p w:rsidR="00701F9C" w:rsidRDefault="00701F9C" w:rsidP="005D010D">
      <w:pPr>
        <w:spacing w:after="0" w:line="360" w:lineRule="auto"/>
        <w:ind w:firstLine="709"/>
        <w:rPr>
          <w:rFonts w:ascii="Arial" w:eastAsia="Times New Roman" w:hAnsi="Arial" w:cs="Arial"/>
          <w:b/>
          <w:sz w:val="24"/>
          <w:szCs w:val="20"/>
        </w:rPr>
      </w:pPr>
    </w:p>
    <w:p w:rsidR="008A39D2" w:rsidRDefault="008A39D2" w:rsidP="005D010D">
      <w:pPr>
        <w:spacing w:after="0" w:line="360" w:lineRule="auto"/>
        <w:ind w:firstLine="709"/>
        <w:rPr>
          <w:rFonts w:ascii="Arial" w:eastAsia="Times New Roman" w:hAnsi="Arial" w:cs="Arial"/>
          <w:b/>
          <w:sz w:val="24"/>
          <w:szCs w:val="20"/>
        </w:rPr>
      </w:pPr>
    </w:p>
    <w:p w:rsidR="00C025F0" w:rsidRPr="00931DB1" w:rsidRDefault="00C025F0" w:rsidP="00701F9C">
      <w:pPr>
        <w:spacing w:after="0" w:line="360" w:lineRule="auto"/>
        <w:rPr>
          <w:rFonts w:ascii="Arial" w:eastAsia="Times New Roman" w:hAnsi="Arial" w:cs="Arial"/>
          <w:b/>
          <w:sz w:val="24"/>
          <w:szCs w:val="20"/>
        </w:rPr>
      </w:pPr>
    </w:p>
    <w:p w:rsidR="005D010D" w:rsidRDefault="00C025F0" w:rsidP="00C025F0">
      <w:pPr>
        <w:keepNext/>
        <w:widowControl w:val="0"/>
        <w:spacing w:after="0" w:line="240" w:lineRule="auto"/>
        <w:jc w:val="center"/>
        <w:outlineLvl w:val="5"/>
        <w:rPr>
          <w:rFonts w:ascii="Arial" w:eastAsia="Times New Roman" w:hAnsi="Arial" w:cs="Arial"/>
          <w:b/>
          <w:snapToGrid w:val="0"/>
          <w:sz w:val="24"/>
          <w:szCs w:val="20"/>
        </w:rPr>
      </w:pPr>
      <w:r>
        <w:rPr>
          <w:rFonts w:ascii="Arial" w:eastAsia="Times New Roman" w:hAnsi="Arial" w:cs="Arial"/>
          <w:b/>
          <w:snapToGrid w:val="0"/>
          <w:sz w:val="32"/>
          <w:szCs w:val="32"/>
        </w:rPr>
        <w:t>SUUDİ ARABİSTAN Ülkesinin Yapısı</w:t>
      </w:r>
    </w:p>
    <w:p w:rsidR="005D010D" w:rsidRPr="005D010D" w:rsidRDefault="005D010D" w:rsidP="005D010D">
      <w:pPr>
        <w:pStyle w:val="ListeParagraf"/>
        <w:keepNext/>
        <w:widowControl w:val="0"/>
        <w:numPr>
          <w:ilvl w:val="0"/>
          <w:numId w:val="25"/>
        </w:numPr>
        <w:spacing w:after="0" w:line="240" w:lineRule="auto"/>
        <w:jc w:val="both"/>
        <w:outlineLvl w:val="5"/>
        <w:rPr>
          <w:rFonts w:ascii="Arial" w:eastAsia="Times New Roman" w:hAnsi="Arial" w:cs="Arial"/>
          <w:b/>
          <w:snapToGrid w:val="0"/>
          <w:sz w:val="24"/>
          <w:szCs w:val="20"/>
        </w:rPr>
      </w:pPr>
      <w:r w:rsidRPr="00151D5B">
        <w:rPr>
          <w:rFonts w:ascii="Arial" w:eastAsia="Times New Roman" w:hAnsi="Arial" w:cs="Arial"/>
          <w:b/>
          <w:sz w:val="24"/>
          <w:szCs w:val="24"/>
        </w:rPr>
        <w:t>Siyasi ve İdari Durum</w:t>
      </w:r>
    </w:p>
    <w:p w:rsidR="005D010D" w:rsidRPr="00151D5B" w:rsidRDefault="005D010D" w:rsidP="005D010D">
      <w:pPr>
        <w:pStyle w:val="ListeParagraf"/>
        <w:keepNext/>
        <w:widowControl w:val="0"/>
        <w:spacing w:after="0" w:line="240" w:lineRule="auto"/>
        <w:jc w:val="both"/>
        <w:outlineLvl w:val="5"/>
        <w:rPr>
          <w:rFonts w:ascii="Arial" w:eastAsia="Times New Roman" w:hAnsi="Arial" w:cs="Arial"/>
          <w:b/>
          <w:snapToGrid w:val="0"/>
          <w:sz w:val="24"/>
          <w:szCs w:val="20"/>
        </w:rPr>
      </w:pPr>
    </w:p>
    <w:p w:rsidR="005D010D" w:rsidRPr="00C025F0" w:rsidRDefault="005D010D" w:rsidP="005D010D">
      <w:pPr>
        <w:keepNext/>
        <w:spacing w:after="0" w:line="240" w:lineRule="auto"/>
        <w:jc w:val="both"/>
        <w:outlineLvl w:val="6"/>
        <w:rPr>
          <w:rFonts w:ascii="Arial" w:eastAsia="Times New Roman" w:hAnsi="Arial" w:cs="Arial"/>
        </w:rPr>
      </w:pPr>
      <w:r w:rsidRPr="00C025F0">
        <w:rPr>
          <w:rFonts w:ascii="Arial" w:eastAsia="Times New Roman" w:hAnsi="Arial" w:cs="Arial"/>
          <w:b/>
        </w:rPr>
        <w:tab/>
      </w:r>
      <w:r w:rsidRPr="00C025F0">
        <w:rPr>
          <w:rFonts w:ascii="Arial" w:eastAsia="Times New Roman" w:hAnsi="Arial" w:cs="Arial"/>
          <w:u w:val="single"/>
        </w:rPr>
        <w:t>Yasama:</w:t>
      </w:r>
      <w:r w:rsidRPr="00C025F0">
        <w:rPr>
          <w:rFonts w:ascii="Arial" w:eastAsia="Times New Roman" w:hAnsi="Arial" w:cs="Arial"/>
        </w:rPr>
        <w:tab/>
        <w:t>Suudi Arabistan’da seçilmiş bir parlamento yoktur. Ancak şura konseyi olarak adlandırılan daha çok danışmanlık görevi yerine getiren bir meclisleri vardır. Bu meclis üyelerinin %20’sinin kadın olması 2013 yılında Kral Abdullah tarafından getirilen bir yeniliktir.</w:t>
      </w:r>
    </w:p>
    <w:p w:rsidR="005D010D" w:rsidRPr="00C025F0" w:rsidRDefault="005D010D" w:rsidP="005D010D">
      <w:pPr>
        <w:keepNext/>
        <w:spacing w:after="0" w:line="240" w:lineRule="auto"/>
        <w:jc w:val="both"/>
        <w:outlineLvl w:val="6"/>
        <w:rPr>
          <w:rFonts w:ascii="Arial" w:eastAsia="Times New Roman" w:hAnsi="Arial" w:cs="Arial"/>
        </w:rPr>
      </w:pPr>
    </w:p>
    <w:p w:rsidR="005D010D" w:rsidRPr="00C025F0" w:rsidRDefault="005D010D" w:rsidP="005D010D">
      <w:pPr>
        <w:keepNext/>
        <w:spacing w:after="0" w:line="240" w:lineRule="auto"/>
        <w:ind w:firstLine="708"/>
        <w:jc w:val="both"/>
        <w:outlineLvl w:val="6"/>
        <w:rPr>
          <w:rFonts w:ascii="Arial" w:eastAsia="Times New Roman" w:hAnsi="Arial" w:cs="Arial"/>
          <w:u w:val="single"/>
        </w:rPr>
      </w:pPr>
      <w:r w:rsidRPr="00C025F0">
        <w:rPr>
          <w:rFonts w:ascii="Arial" w:eastAsia="Times New Roman" w:hAnsi="Arial" w:cs="Arial"/>
          <w:u w:val="single"/>
        </w:rPr>
        <w:t>Yürütme:</w:t>
      </w:r>
      <w:r w:rsidRPr="00C025F0">
        <w:rPr>
          <w:rFonts w:ascii="Arial" w:eastAsia="Times New Roman" w:hAnsi="Arial" w:cs="Arial"/>
        </w:rPr>
        <w:tab/>
      </w:r>
      <w:r w:rsidRPr="00C025F0">
        <w:rPr>
          <w:rFonts w:ascii="Arial" w:eastAsia="Times New Roman" w:hAnsi="Arial" w:cs="Arial"/>
          <w:b/>
          <w:snapToGrid w:val="0"/>
        </w:rPr>
        <w:t>Suudi Arabistan Kabinesi</w:t>
      </w:r>
    </w:p>
    <w:p w:rsidR="005D010D" w:rsidRPr="00931DB1" w:rsidRDefault="005D010D" w:rsidP="005D010D">
      <w:pPr>
        <w:spacing w:after="0" w:line="240" w:lineRule="auto"/>
        <w:rPr>
          <w:rFonts w:ascii="Arial" w:eastAsia="Times New Roman" w:hAnsi="Arial" w:cs="Arial"/>
          <w:sz w:val="20"/>
          <w:szCs w:val="2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529"/>
      </w:tblGrid>
      <w:tr w:rsidR="005D010D" w:rsidRPr="00931DB1" w:rsidTr="008A39D2">
        <w:trPr>
          <w:trHeight w:val="291"/>
        </w:trPr>
        <w:tc>
          <w:tcPr>
            <w:tcW w:w="4536" w:type="dxa"/>
            <w:vAlign w:val="center"/>
          </w:tcPr>
          <w:p w:rsidR="005D010D" w:rsidRPr="00931DB1" w:rsidRDefault="005D010D" w:rsidP="008A39D2">
            <w:pPr>
              <w:spacing w:after="0" w:line="240" w:lineRule="auto"/>
              <w:rPr>
                <w:rFonts w:ascii="Arial" w:eastAsia="Times New Roman" w:hAnsi="Arial" w:cs="Arial"/>
                <w:sz w:val="20"/>
                <w:szCs w:val="20"/>
                <w:lang w:val="en-US"/>
              </w:rPr>
            </w:pPr>
            <w:proofErr w:type="spellStart"/>
            <w:r w:rsidRPr="00931DB1">
              <w:rPr>
                <w:rFonts w:ascii="Arial" w:eastAsia="Times New Roman" w:hAnsi="Arial" w:cs="Arial"/>
                <w:sz w:val="20"/>
                <w:szCs w:val="20"/>
                <w:lang w:val="en-US"/>
              </w:rPr>
              <w:t>Kral</w:t>
            </w:r>
            <w:proofErr w:type="spellEnd"/>
            <w:r w:rsidRPr="00931DB1">
              <w:rPr>
                <w:rFonts w:ascii="Arial" w:eastAsia="Times New Roman" w:hAnsi="Arial" w:cs="Arial"/>
                <w:sz w:val="20"/>
                <w:szCs w:val="20"/>
                <w:lang w:val="en-US"/>
              </w:rPr>
              <w:t xml:space="preserve"> </w:t>
            </w:r>
          </w:p>
        </w:tc>
        <w:tc>
          <w:tcPr>
            <w:tcW w:w="5529" w:type="dxa"/>
            <w:vAlign w:val="center"/>
          </w:tcPr>
          <w:p w:rsidR="005D010D" w:rsidRPr="00931DB1" w:rsidRDefault="005D010D" w:rsidP="008A39D2">
            <w:pPr>
              <w:spacing w:after="0" w:line="240" w:lineRule="auto"/>
              <w:rPr>
                <w:rFonts w:ascii="Arial" w:eastAsia="Times New Roman" w:hAnsi="Arial" w:cs="Arial"/>
                <w:bCs/>
                <w:sz w:val="20"/>
                <w:szCs w:val="20"/>
                <w:lang w:val="en-US"/>
              </w:rPr>
            </w:pPr>
            <w:r w:rsidRPr="00931DB1">
              <w:rPr>
                <w:rFonts w:ascii="Arial" w:eastAsia="Times New Roman" w:hAnsi="Arial" w:cs="Arial"/>
                <w:bCs/>
                <w:sz w:val="20"/>
                <w:szCs w:val="20"/>
                <w:lang w:val="en-US"/>
              </w:rPr>
              <w:t xml:space="preserve">ABDALLAH bin </w:t>
            </w:r>
            <w:proofErr w:type="spellStart"/>
            <w:r w:rsidRPr="00931DB1">
              <w:rPr>
                <w:rFonts w:ascii="Arial" w:eastAsia="Times New Roman" w:hAnsi="Arial" w:cs="Arial"/>
                <w:bCs/>
                <w:sz w:val="20"/>
                <w:szCs w:val="20"/>
                <w:lang w:val="en-US"/>
              </w:rPr>
              <w:t>Abd</w:t>
            </w:r>
            <w:proofErr w:type="spellEnd"/>
            <w:r w:rsidRPr="00931DB1">
              <w:rPr>
                <w:rFonts w:ascii="Arial" w:eastAsia="Times New Roman" w:hAnsi="Arial" w:cs="Arial"/>
                <w:bCs/>
                <w:sz w:val="20"/>
                <w:szCs w:val="20"/>
                <w:lang w:val="en-US"/>
              </w:rPr>
              <w:t xml:space="preserve"> al-Aziz Al Saud</w:t>
            </w:r>
          </w:p>
        </w:tc>
      </w:tr>
      <w:tr w:rsidR="005D010D" w:rsidRPr="00931DB1" w:rsidTr="009F2A23">
        <w:trPr>
          <w:trHeight w:val="307"/>
        </w:trPr>
        <w:tc>
          <w:tcPr>
            <w:tcW w:w="4536" w:type="dxa"/>
            <w:vAlign w:val="center"/>
          </w:tcPr>
          <w:p w:rsidR="005D010D" w:rsidRPr="00931DB1" w:rsidRDefault="005D010D" w:rsidP="008A39D2">
            <w:pPr>
              <w:spacing w:after="0" w:line="240" w:lineRule="auto"/>
              <w:rPr>
                <w:rFonts w:ascii="Arial" w:eastAsia="Times New Roman" w:hAnsi="Arial" w:cs="Arial"/>
                <w:sz w:val="20"/>
                <w:szCs w:val="20"/>
                <w:lang w:val="en-US"/>
              </w:rPr>
            </w:pPr>
            <w:proofErr w:type="spellStart"/>
            <w:r w:rsidRPr="00931DB1">
              <w:rPr>
                <w:rFonts w:ascii="Arial" w:eastAsia="Times New Roman" w:hAnsi="Arial" w:cs="Arial"/>
                <w:sz w:val="20"/>
                <w:szCs w:val="20"/>
                <w:lang w:val="en-US"/>
              </w:rPr>
              <w:t>Başbakan</w:t>
            </w:r>
            <w:proofErr w:type="spellEnd"/>
          </w:p>
        </w:tc>
        <w:tc>
          <w:tcPr>
            <w:tcW w:w="5529" w:type="dxa"/>
            <w:vAlign w:val="center"/>
          </w:tcPr>
          <w:p w:rsidR="005D010D" w:rsidRPr="00931DB1" w:rsidRDefault="005D010D" w:rsidP="008A39D2">
            <w:pPr>
              <w:spacing w:after="0" w:line="240" w:lineRule="auto"/>
              <w:rPr>
                <w:rFonts w:ascii="Arial" w:eastAsia="Times New Roman" w:hAnsi="Arial" w:cs="Arial"/>
                <w:bCs/>
                <w:sz w:val="20"/>
                <w:szCs w:val="20"/>
                <w:lang w:val="en-US"/>
              </w:rPr>
            </w:pPr>
            <w:r w:rsidRPr="00931DB1">
              <w:rPr>
                <w:rFonts w:ascii="Arial" w:eastAsia="Times New Roman" w:hAnsi="Arial" w:cs="Arial"/>
                <w:bCs/>
                <w:sz w:val="20"/>
                <w:szCs w:val="20"/>
                <w:lang w:val="en-US"/>
              </w:rPr>
              <w:t xml:space="preserve">ABDALLAH bin </w:t>
            </w:r>
            <w:proofErr w:type="spellStart"/>
            <w:r w:rsidRPr="00931DB1">
              <w:rPr>
                <w:rFonts w:ascii="Arial" w:eastAsia="Times New Roman" w:hAnsi="Arial" w:cs="Arial"/>
                <w:bCs/>
                <w:sz w:val="20"/>
                <w:szCs w:val="20"/>
                <w:lang w:val="en-US"/>
              </w:rPr>
              <w:t>Abd</w:t>
            </w:r>
            <w:proofErr w:type="spellEnd"/>
            <w:r w:rsidRPr="00931DB1">
              <w:rPr>
                <w:rFonts w:ascii="Arial" w:eastAsia="Times New Roman" w:hAnsi="Arial" w:cs="Arial"/>
                <w:bCs/>
                <w:sz w:val="20"/>
                <w:szCs w:val="20"/>
                <w:lang w:val="en-US"/>
              </w:rPr>
              <w:t xml:space="preserve"> al-Aziz Al Saud</w:t>
            </w:r>
          </w:p>
        </w:tc>
      </w:tr>
      <w:tr w:rsidR="005D010D" w:rsidRPr="00931DB1" w:rsidTr="008A39D2">
        <w:trPr>
          <w:trHeight w:val="204"/>
        </w:trPr>
        <w:tc>
          <w:tcPr>
            <w:tcW w:w="4536" w:type="dxa"/>
            <w:vAlign w:val="center"/>
          </w:tcPr>
          <w:p w:rsidR="005D010D" w:rsidRPr="00931DB1" w:rsidRDefault="005D010D" w:rsidP="008A39D2">
            <w:pPr>
              <w:spacing w:after="0" w:line="240" w:lineRule="auto"/>
              <w:rPr>
                <w:rFonts w:ascii="Arial" w:eastAsia="Times New Roman" w:hAnsi="Arial" w:cs="Arial"/>
                <w:sz w:val="20"/>
                <w:szCs w:val="20"/>
                <w:lang w:val="en-US"/>
              </w:rPr>
            </w:pPr>
            <w:bookmarkStart w:id="0" w:name="OLE_LINK5"/>
            <w:bookmarkStart w:id="1" w:name="OLE_LINK6"/>
            <w:proofErr w:type="spellStart"/>
            <w:smartTag w:uri="urn:schemas-microsoft-com:office:smarttags" w:element="PersonName">
              <w:smartTag w:uri="urn:schemas:contacts" w:element="GivenName">
                <w:r w:rsidRPr="00931DB1">
                  <w:rPr>
                    <w:rFonts w:ascii="Arial" w:eastAsia="Times New Roman" w:hAnsi="Arial" w:cs="Arial"/>
                    <w:sz w:val="20"/>
                    <w:szCs w:val="20"/>
                    <w:lang w:val="en-US"/>
                  </w:rPr>
                  <w:t>Başbakan</w:t>
                </w:r>
              </w:smartTag>
              <w:proofErr w:type="spellEnd"/>
              <w:r w:rsidRPr="00931DB1">
                <w:rPr>
                  <w:rFonts w:ascii="Arial" w:eastAsia="Times New Roman" w:hAnsi="Arial" w:cs="Arial"/>
                  <w:sz w:val="20"/>
                  <w:szCs w:val="20"/>
                  <w:lang w:val="en-US"/>
                </w:rPr>
                <w:t xml:space="preserve"> </w:t>
              </w:r>
              <w:proofErr w:type="spellStart"/>
              <w:smartTag w:uri="urn:schemas:contacts" w:element="Sn">
                <w:r w:rsidRPr="00931DB1">
                  <w:rPr>
                    <w:rFonts w:ascii="Arial" w:eastAsia="Times New Roman" w:hAnsi="Arial" w:cs="Arial"/>
                    <w:sz w:val="20"/>
                    <w:szCs w:val="20"/>
                    <w:lang w:val="en-US"/>
                  </w:rPr>
                  <w:t>Yardımcısı</w:t>
                </w:r>
              </w:smartTag>
            </w:smartTag>
            <w:proofErr w:type="spellEnd"/>
            <w:r w:rsidRPr="00931DB1">
              <w:rPr>
                <w:rFonts w:ascii="Arial" w:eastAsia="Times New Roman" w:hAnsi="Arial" w:cs="Arial"/>
                <w:sz w:val="20"/>
                <w:szCs w:val="20"/>
                <w:lang w:val="en-US"/>
              </w:rPr>
              <w:t xml:space="preserve"> </w:t>
            </w:r>
            <w:bookmarkEnd w:id="0"/>
            <w:bookmarkEnd w:id="1"/>
          </w:p>
        </w:tc>
        <w:tc>
          <w:tcPr>
            <w:tcW w:w="5529" w:type="dxa"/>
            <w:vAlign w:val="center"/>
          </w:tcPr>
          <w:p w:rsidR="005D010D" w:rsidRPr="00931DB1" w:rsidRDefault="005D010D" w:rsidP="008A39D2">
            <w:pPr>
              <w:spacing w:after="0" w:line="240" w:lineRule="auto"/>
              <w:rPr>
                <w:rFonts w:ascii="Arial" w:eastAsia="Times New Roman" w:hAnsi="Arial" w:cs="Arial"/>
                <w:bCs/>
                <w:sz w:val="20"/>
                <w:szCs w:val="20"/>
                <w:lang w:val="en-US"/>
              </w:rPr>
            </w:pPr>
            <w:bookmarkStart w:id="2" w:name="OLE_LINK3"/>
            <w:bookmarkStart w:id="3" w:name="OLE_LINK4"/>
            <w:r w:rsidRPr="00931DB1">
              <w:rPr>
                <w:rFonts w:ascii="Arial" w:eastAsia="Times New Roman" w:hAnsi="Arial" w:cs="Arial"/>
                <w:bCs/>
                <w:sz w:val="20"/>
                <w:szCs w:val="20"/>
                <w:lang w:val="en-US"/>
              </w:rPr>
              <w:t xml:space="preserve">Salman bin </w:t>
            </w:r>
            <w:proofErr w:type="spellStart"/>
            <w:r w:rsidRPr="00931DB1">
              <w:rPr>
                <w:rFonts w:ascii="Arial" w:eastAsia="Times New Roman" w:hAnsi="Arial" w:cs="Arial"/>
                <w:bCs/>
                <w:sz w:val="20"/>
                <w:szCs w:val="20"/>
                <w:lang w:val="en-US"/>
              </w:rPr>
              <w:t>Abdulaziz</w:t>
            </w:r>
            <w:proofErr w:type="spellEnd"/>
            <w:r w:rsidRPr="00931DB1">
              <w:rPr>
                <w:rFonts w:ascii="Arial" w:eastAsia="Times New Roman" w:hAnsi="Arial" w:cs="Arial"/>
                <w:bCs/>
                <w:sz w:val="20"/>
                <w:szCs w:val="20"/>
                <w:lang w:val="en-US"/>
              </w:rPr>
              <w:t xml:space="preserve"> Al Saud</w:t>
            </w:r>
            <w:bookmarkEnd w:id="2"/>
            <w:bookmarkEnd w:id="3"/>
          </w:p>
        </w:tc>
      </w:tr>
      <w:tr w:rsidR="005D010D" w:rsidRPr="00931DB1" w:rsidTr="009F2A23">
        <w:trPr>
          <w:trHeight w:val="287"/>
        </w:trPr>
        <w:tc>
          <w:tcPr>
            <w:tcW w:w="4536" w:type="dxa"/>
            <w:vAlign w:val="center"/>
          </w:tcPr>
          <w:p w:rsidR="005D010D" w:rsidRPr="00931DB1" w:rsidRDefault="005D010D" w:rsidP="008A39D2">
            <w:pPr>
              <w:spacing w:after="0" w:line="240" w:lineRule="auto"/>
              <w:rPr>
                <w:rFonts w:ascii="Arial" w:eastAsia="Times New Roman" w:hAnsi="Arial" w:cs="Arial"/>
                <w:sz w:val="20"/>
                <w:szCs w:val="20"/>
                <w:lang w:val="en-US"/>
              </w:rPr>
            </w:pPr>
            <w:proofErr w:type="spellStart"/>
            <w:r w:rsidRPr="00931DB1">
              <w:rPr>
                <w:rFonts w:ascii="Arial" w:eastAsia="Times New Roman" w:hAnsi="Arial" w:cs="Arial"/>
                <w:sz w:val="20"/>
                <w:szCs w:val="20"/>
                <w:lang w:val="en-US"/>
              </w:rPr>
              <w:t>İkinci</w:t>
            </w:r>
            <w:proofErr w:type="spellEnd"/>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Başbakan</w:t>
            </w:r>
            <w:proofErr w:type="spellEnd"/>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Yardımcısı</w:t>
            </w:r>
            <w:proofErr w:type="spellEnd"/>
          </w:p>
        </w:tc>
        <w:tc>
          <w:tcPr>
            <w:tcW w:w="5529" w:type="dxa"/>
            <w:vAlign w:val="center"/>
          </w:tcPr>
          <w:p w:rsidR="005D010D" w:rsidRPr="00931DB1" w:rsidRDefault="005D010D" w:rsidP="008A39D2">
            <w:pPr>
              <w:spacing w:after="0" w:line="240" w:lineRule="auto"/>
              <w:rPr>
                <w:rFonts w:ascii="Arial" w:eastAsia="Times New Roman" w:hAnsi="Arial" w:cs="Arial"/>
                <w:bCs/>
                <w:sz w:val="20"/>
                <w:szCs w:val="20"/>
                <w:lang w:val="en-US"/>
              </w:rPr>
            </w:pPr>
            <w:proofErr w:type="spellStart"/>
            <w:r w:rsidRPr="00931DB1">
              <w:rPr>
                <w:rFonts w:ascii="Arial" w:eastAsia="Times New Roman" w:hAnsi="Arial" w:cs="Arial"/>
                <w:bCs/>
                <w:sz w:val="20"/>
                <w:szCs w:val="20"/>
                <w:lang w:val="en-US"/>
              </w:rPr>
              <w:t>Muqrin</w:t>
            </w:r>
            <w:proofErr w:type="spellEnd"/>
            <w:r w:rsidRPr="00931DB1">
              <w:rPr>
                <w:rFonts w:ascii="Arial" w:eastAsia="Times New Roman" w:hAnsi="Arial" w:cs="Arial"/>
                <w:bCs/>
                <w:sz w:val="20"/>
                <w:szCs w:val="20"/>
                <w:lang w:val="en-US"/>
              </w:rPr>
              <w:t xml:space="preserve"> bin </w:t>
            </w:r>
            <w:proofErr w:type="spellStart"/>
            <w:r w:rsidRPr="00931DB1">
              <w:rPr>
                <w:rFonts w:ascii="Arial" w:eastAsia="Times New Roman" w:hAnsi="Arial" w:cs="Arial"/>
                <w:bCs/>
                <w:sz w:val="20"/>
                <w:szCs w:val="20"/>
                <w:lang w:val="en-US"/>
              </w:rPr>
              <w:t>Abdulaziz</w:t>
            </w:r>
            <w:proofErr w:type="spellEnd"/>
            <w:r w:rsidRPr="00931DB1">
              <w:rPr>
                <w:rFonts w:ascii="Arial" w:eastAsia="Times New Roman" w:hAnsi="Arial" w:cs="Arial"/>
                <w:bCs/>
                <w:sz w:val="20"/>
                <w:szCs w:val="20"/>
                <w:lang w:val="en-US"/>
              </w:rPr>
              <w:t xml:space="preserve"> Al Saud</w:t>
            </w:r>
          </w:p>
        </w:tc>
      </w:tr>
      <w:tr w:rsidR="005D010D" w:rsidRPr="00931DB1" w:rsidTr="008A39D2">
        <w:trPr>
          <w:trHeight w:val="269"/>
        </w:trPr>
        <w:tc>
          <w:tcPr>
            <w:tcW w:w="4536" w:type="dxa"/>
            <w:vAlign w:val="center"/>
          </w:tcPr>
          <w:p w:rsidR="005D010D" w:rsidRPr="00931DB1" w:rsidRDefault="005D010D" w:rsidP="008A39D2">
            <w:pPr>
              <w:spacing w:after="0" w:line="240" w:lineRule="auto"/>
              <w:rPr>
                <w:rFonts w:ascii="Arial" w:eastAsia="Times New Roman" w:hAnsi="Arial" w:cs="Arial"/>
                <w:sz w:val="20"/>
                <w:szCs w:val="20"/>
                <w:lang w:val="en-US"/>
              </w:rPr>
            </w:pPr>
            <w:proofErr w:type="spellStart"/>
            <w:r w:rsidRPr="00931DB1">
              <w:rPr>
                <w:rFonts w:ascii="Arial" w:eastAsia="Times New Roman" w:hAnsi="Arial" w:cs="Arial"/>
                <w:sz w:val="20"/>
                <w:szCs w:val="20"/>
                <w:lang w:val="en-US"/>
              </w:rPr>
              <w:t>İçişleri</w:t>
            </w:r>
            <w:proofErr w:type="spellEnd"/>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Bakanı</w:t>
            </w:r>
            <w:proofErr w:type="spellEnd"/>
            <w:r w:rsidRPr="00931DB1">
              <w:rPr>
                <w:rFonts w:ascii="Arial" w:eastAsia="Times New Roman" w:hAnsi="Arial" w:cs="Arial"/>
                <w:sz w:val="20"/>
                <w:szCs w:val="20"/>
                <w:lang w:val="en-US"/>
              </w:rPr>
              <w:t xml:space="preserve"> </w:t>
            </w:r>
          </w:p>
        </w:tc>
        <w:tc>
          <w:tcPr>
            <w:tcW w:w="5529" w:type="dxa"/>
            <w:vAlign w:val="center"/>
          </w:tcPr>
          <w:p w:rsidR="005D010D" w:rsidRPr="00931DB1" w:rsidRDefault="005D010D" w:rsidP="008A39D2">
            <w:pPr>
              <w:spacing w:after="0" w:line="240" w:lineRule="auto"/>
              <w:rPr>
                <w:rFonts w:ascii="Arial" w:eastAsia="Times New Roman" w:hAnsi="Arial" w:cs="Arial"/>
                <w:bCs/>
                <w:sz w:val="20"/>
                <w:szCs w:val="20"/>
                <w:lang w:val="en-US"/>
              </w:rPr>
            </w:pPr>
            <w:r w:rsidRPr="00931DB1">
              <w:rPr>
                <w:rFonts w:ascii="Arial" w:eastAsia="Times New Roman" w:hAnsi="Arial" w:cs="Arial"/>
                <w:bCs/>
                <w:sz w:val="20"/>
                <w:szCs w:val="20"/>
                <w:lang w:val="en-US"/>
              </w:rPr>
              <w:t xml:space="preserve">Muhammad bin </w:t>
            </w:r>
            <w:proofErr w:type="spellStart"/>
            <w:r w:rsidRPr="00931DB1">
              <w:rPr>
                <w:rFonts w:ascii="Arial" w:eastAsia="Times New Roman" w:hAnsi="Arial" w:cs="Arial"/>
                <w:bCs/>
                <w:sz w:val="20"/>
                <w:szCs w:val="20"/>
                <w:lang w:val="en-US"/>
              </w:rPr>
              <w:t>Nayef</w:t>
            </w:r>
            <w:proofErr w:type="spellEnd"/>
            <w:r w:rsidRPr="00931DB1">
              <w:rPr>
                <w:rFonts w:ascii="Arial" w:eastAsia="Times New Roman" w:hAnsi="Arial" w:cs="Arial"/>
                <w:bCs/>
                <w:sz w:val="20"/>
                <w:szCs w:val="20"/>
                <w:lang w:val="en-US"/>
              </w:rPr>
              <w:t xml:space="preserve"> Al Saud</w:t>
            </w:r>
          </w:p>
        </w:tc>
      </w:tr>
      <w:tr w:rsidR="005D010D" w:rsidRPr="00931DB1" w:rsidTr="008A39D2">
        <w:trPr>
          <w:trHeight w:val="276"/>
        </w:trPr>
        <w:tc>
          <w:tcPr>
            <w:tcW w:w="4536" w:type="dxa"/>
            <w:vAlign w:val="center"/>
          </w:tcPr>
          <w:p w:rsidR="005D010D" w:rsidRPr="00931DB1" w:rsidRDefault="005D010D" w:rsidP="008A39D2">
            <w:pPr>
              <w:spacing w:after="0" w:line="240" w:lineRule="auto"/>
              <w:rPr>
                <w:rFonts w:ascii="Arial" w:eastAsia="Times New Roman" w:hAnsi="Arial" w:cs="Arial"/>
                <w:sz w:val="20"/>
                <w:szCs w:val="20"/>
                <w:lang w:val="en-US"/>
              </w:rPr>
            </w:pPr>
            <w:proofErr w:type="spellStart"/>
            <w:r w:rsidRPr="00931DB1">
              <w:rPr>
                <w:rFonts w:ascii="Arial" w:eastAsia="Times New Roman" w:hAnsi="Arial" w:cs="Arial"/>
                <w:sz w:val="20"/>
                <w:szCs w:val="20"/>
                <w:lang w:val="en-US"/>
              </w:rPr>
              <w:t>Diş</w:t>
            </w:r>
            <w:proofErr w:type="spellEnd"/>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işleri</w:t>
            </w:r>
            <w:proofErr w:type="spellEnd"/>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Bakanı</w:t>
            </w:r>
            <w:proofErr w:type="spellEnd"/>
          </w:p>
        </w:tc>
        <w:tc>
          <w:tcPr>
            <w:tcW w:w="5529" w:type="dxa"/>
            <w:vAlign w:val="center"/>
          </w:tcPr>
          <w:p w:rsidR="005D010D" w:rsidRPr="00931DB1" w:rsidRDefault="005D010D" w:rsidP="008A39D2">
            <w:pPr>
              <w:spacing w:after="0" w:line="240" w:lineRule="auto"/>
              <w:rPr>
                <w:rFonts w:ascii="Arial" w:eastAsia="Times New Roman" w:hAnsi="Arial" w:cs="Arial"/>
                <w:bCs/>
                <w:sz w:val="20"/>
                <w:szCs w:val="20"/>
                <w:lang w:val="en-US"/>
              </w:rPr>
            </w:pPr>
            <w:r w:rsidRPr="00931DB1">
              <w:rPr>
                <w:rFonts w:ascii="Arial" w:eastAsia="Times New Roman" w:hAnsi="Arial" w:cs="Arial"/>
                <w:bCs/>
                <w:sz w:val="20"/>
                <w:szCs w:val="20"/>
                <w:lang w:val="en-US"/>
              </w:rPr>
              <w:t>Saud bin Faisal Al Saud</w:t>
            </w:r>
          </w:p>
        </w:tc>
      </w:tr>
      <w:tr w:rsidR="005D010D" w:rsidRPr="00931DB1" w:rsidTr="008A39D2">
        <w:trPr>
          <w:trHeight w:val="281"/>
        </w:trPr>
        <w:tc>
          <w:tcPr>
            <w:tcW w:w="4536" w:type="dxa"/>
            <w:vAlign w:val="center"/>
          </w:tcPr>
          <w:p w:rsidR="005D010D" w:rsidRPr="00931DB1" w:rsidRDefault="005D010D" w:rsidP="008A39D2">
            <w:pPr>
              <w:spacing w:after="0" w:line="240" w:lineRule="auto"/>
              <w:rPr>
                <w:rFonts w:ascii="Arial" w:eastAsia="Times New Roman" w:hAnsi="Arial" w:cs="Arial"/>
                <w:sz w:val="20"/>
                <w:szCs w:val="20"/>
                <w:lang w:val="en-US"/>
              </w:rPr>
            </w:pPr>
            <w:smartTag w:uri="urn:schemas-microsoft-com:office:smarttags" w:element="PersonName">
              <w:smartTag w:uri="urn:schemas:contacts" w:element="GivenName">
                <w:r w:rsidRPr="00931DB1">
                  <w:rPr>
                    <w:rFonts w:ascii="Arial" w:eastAsia="Times New Roman" w:hAnsi="Arial" w:cs="Arial"/>
                    <w:sz w:val="20"/>
                    <w:szCs w:val="20"/>
                    <w:lang w:val="en-US"/>
                  </w:rPr>
                  <w:t>Tarım</w:t>
                </w:r>
              </w:smartTag>
              <w:r w:rsidRPr="00931DB1">
                <w:rPr>
                  <w:rFonts w:ascii="Arial" w:eastAsia="Times New Roman" w:hAnsi="Arial" w:cs="Arial"/>
                  <w:sz w:val="20"/>
                  <w:szCs w:val="20"/>
                  <w:lang w:val="en-US"/>
                </w:rPr>
                <w:t xml:space="preserve"> </w:t>
              </w:r>
              <w:proofErr w:type="spellStart"/>
              <w:smartTag w:uri="urn:schemas:contacts" w:element="Sn">
                <w:r w:rsidRPr="00931DB1">
                  <w:rPr>
                    <w:rFonts w:ascii="Arial" w:eastAsia="Times New Roman" w:hAnsi="Arial" w:cs="Arial"/>
                    <w:sz w:val="20"/>
                    <w:szCs w:val="20"/>
                    <w:lang w:val="en-US"/>
                  </w:rPr>
                  <w:t>Bakanı</w:t>
                </w:r>
              </w:smartTag>
            </w:smartTag>
            <w:proofErr w:type="spellEnd"/>
            <w:r w:rsidRPr="00931DB1">
              <w:rPr>
                <w:rFonts w:ascii="Arial" w:eastAsia="Times New Roman" w:hAnsi="Arial" w:cs="Arial"/>
                <w:sz w:val="20"/>
                <w:szCs w:val="20"/>
                <w:lang w:val="en-US"/>
              </w:rPr>
              <w:t xml:space="preserve"> </w:t>
            </w:r>
          </w:p>
        </w:tc>
        <w:tc>
          <w:tcPr>
            <w:tcW w:w="5529" w:type="dxa"/>
            <w:vAlign w:val="center"/>
          </w:tcPr>
          <w:p w:rsidR="005D010D" w:rsidRPr="00931DB1" w:rsidRDefault="005D010D" w:rsidP="008A39D2">
            <w:pPr>
              <w:spacing w:after="0" w:line="240" w:lineRule="auto"/>
              <w:rPr>
                <w:rFonts w:ascii="Arial" w:eastAsia="Times New Roman" w:hAnsi="Arial" w:cs="Arial"/>
                <w:bCs/>
                <w:sz w:val="20"/>
                <w:szCs w:val="20"/>
                <w:lang w:val="en-US"/>
              </w:rPr>
            </w:pPr>
            <w:r w:rsidRPr="00931DB1">
              <w:rPr>
                <w:rFonts w:ascii="Arial" w:eastAsia="Times New Roman" w:hAnsi="Arial" w:cs="Arial"/>
                <w:bCs/>
                <w:sz w:val="20"/>
                <w:szCs w:val="20"/>
                <w:lang w:val="en-US"/>
              </w:rPr>
              <w:t xml:space="preserve">Fahd bin Abdul </w:t>
            </w:r>
            <w:proofErr w:type="spellStart"/>
            <w:r w:rsidRPr="00931DB1">
              <w:rPr>
                <w:rFonts w:ascii="Arial" w:eastAsia="Times New Roman" w:hAnsi="Arial" w:cs="Arial"/>
                <w:bCs/>
                <w:sz w:val="20"/>
                <w:szCs w:val="20"/>
                <w:lang w:val="en-US"/>
              </w:rPr>
              <w:t>Rahman</w:t>
            </w:r>
            <w:proofErr w:type="spellEnd"/>
            <w:r w:rsidRPr="00931DB1">
              <w:rPr>
                <w:rFonts w:ascii="Arial" w:eastAsia="Times New Roman" w:hAnsi="Arial" w:cs="Arial"/>
                <w:bCs/>
                <w:sz w:val="20"/>
                <w:szCs w:val="20"/>
                <w:lang w:val="en-US"/>
              </w:rPr>
              <w:t xml:space="preserve"> </w:t>
            </w:r>
            <w:proofErr w:type="spellStart"/>
            <w:r w:rsidRPr="00931DB1">
              <w:rPr>
                <w:rFonts w:ascii="Arial" w:eastAsia="Times New Roman" w:hAnsi="Arial" w:cs="Arial"/>
                <w:bCs/>
                <w:sz w:val="20"/>
                <w:szCs w:val="20"/>
                <w:lang w:val="en-US"/>
              </w:rPr>
              <w:t>Balghunaim</w:t>
            </w:r>
            <w:proofErr w:type="spellEnd"/>
          </w:p>
        </w:tc>
      </w:tr>
      <w:tr w:rsidR="005D010D" w:rsidRPr="00931DB1" w:rsidTr="008A39D2">
        <w:trPr>
          <w:trHeight w:val="258"/>
        </w:trPr>
        <w:tc>
          <w:tcPr>
            <w:tcW w:w="4536" w:type="dxa"/>
            <w:vAlign w:val="center"/>
          </w:tcPr>
          <w:p w:rsidR="005D010D" w:rsidRPr="00931DB1" w:rsidRDefault="005D010D" w:rsidP="008A39D2">
            <w:pPr>
              <w:spacing w:after="0" w:line="240" w:lineRule="auto"/>
              <w:rPr>
                <w:rFonts w:ascii="Arial" w:eastAsia="Times New Roman" w:hAnsi="Arial" w:cs="Arial"/>
                <w:sz w:val="20"/>
                <w:szCs w:val="20"/>
                <w:lang w:val="en-US"/>
              </w:rPr>
            </w:pPr>
            <w:proofErr w:type="spellStart"/>
            <w:r w:rsidRPr="00931DB1">
              <w:rPr>
                <w:rFonts w:ascii="Arial" w:eastAsia="Times New Roman" w:hAnsi="Arial" w:cs="Arial"/>
                <w:sz w:val="20"/>
                <w:szCs w:val="20"/>
                <w:lang w:val="en-US"/>
              </w:rPr>
              <w:t>Sanay</w:t>
            </w:r>
            <w:proofErr w:type="spellEnd"/>
            <w:r w:rsidRPr="00931DB1">
              <w:rPr>
                <w:rFonts w:ascii="Arial" w:eastAsia="Times New Roman" w:hAnsi="Arial" w:cs="Arial"/>
                <w:sz w:val="20"/>
                <w:szCs w:val="20"/>
                <w:lang w:val="en-US"/>
              </w:rPr>
              <w:t xml:space="preserve">. </w:t>
            </w:r>
            <w:smartTag w:uri="urn:schemas-microsoft-com:office:smarttags" w:element="PersonName">
              <w:smartTag w:uri="urn:schemas:contacts" w:element="GivenName">
                <w:r w:rsidRPr="00931DB1">
                  <w:rPr>
                    <w:rFonts w:ascii="Arial" w:eastAsia="Times New Roman" w:hAnsi="Arial" w:cs="Arial"/>
                    <w:sz w:val="20"/>
                    <w:szCs w:val="20"/>
                    <w:lang w:val="en-US"/>
                  </w:rPr>
                  <w:t>Ve</w:t>
                </w:r>
              </w:smartTag>
              <w:r w:rsidRPr="00931DB1">
                <w:rPr>
                  <w:rFonts w:ascii="Arial" w:eastAsia="Times New Roman" w:hAnsi="Arial" w:cs="Arial"/>
                  <w:sz w:val="20"/>
                  <w:szCs w:val="20"/>
                  <w:lang w:val="en-US"/>
                </w:rPr>
                <w:t xml:space="preserve"> </w:t>
              </w:r>
              <w:smartTag w:uri="urn:schemas:contacts" w:element="middlename">
                <w:r w:rsidRPr="00931DB1">
                  <w:rPr>
                    <w:rFonts w:ascii="Arial" w:eastAsia="Times New Roman" w:hAnsi="Arial" w:cs="Arial"/>
                    <w:sz w:val="20"/>
                    <w:szCs w:val="20"/>
                    <w:lang w:val="en-US"/>
                  </w:rPr>
                  <w:t>Ticaret</w:t>
                </w:r>
              </w:smartTag>
              <w:r w:rsidRPr="00931DB1">
                <w:rPr>
                  <w:rFonts w:ascii="Arial" w:eastAsia="Times New Roman" w:hAnsi="Arial" w:cs="Arial"/>
                  <w:sz w:val="20"/>
                  <w:szCs w:val="20"/>
                  <w:lang w:val="en-US"/>
                </w:rPr>
                <w:t xml:space="preserve"> </w:t>
              </w:r>
              <w:proofErr w:type="spellStart"/>
              <w:smartTag w:uri="urn:schemas:contacts" w:element="Sn">
                <w:r w:rsidRPr="00931DB1">
                  <w:rPr>
                    <w:rFonts w:ascii="Arial" w:eastAsia="Times New Roman" w:hAnsi="Arial" w:cs="Arial"/>
                    <w:sz w:val="20"/>
                    <w:szCs w:val="20"/>
                    <w:lang w:val="en-US"/>
                  </w:rPr>
                  <w:t>Bakanı</w:t>
                </w:r>
              </w:smartTag>
            </w:smartTag>
            <w:proofErr w:type="spellEnd"/>
          </w:p>
        </w:tc>
        <w:tc>
          <w:tcPr>
            <w:tcW w:w="5529" w:type="dxa"/>
            <w:vAlign w:val="center"/>
          </w:tcPr>
          <w:p w:rsidR="005D010D" w:rsidRPr="00931DB1" w:rsidRDefault="005D010D" w:rsidP="008A39D2">
            <w:pPr>
              <w:spacing w:after="0" w:line="240" w:lineRule="auto"/>
              <w:rPr>
                <w:rFonts w:ascii="Arial" w:eastAsia="Times New Roman" w:hAnsi="Arial" w:cs="Arial"/>
                <w:sz w:val="20"/>
                <w:szCs w:val="20"/>
                <w:lang w:val="en-US"/>
              </w:rPr>
            </w:pPr>
            <w:proofErr w:type="spellStart"/>
            <w:r w:rsidRPr="00931DB1">
              <w:rPr>
                <w:rFonts w:ascii="Arial" w:eastAsia="Times New Roman" w:hAnsi="Arial" w:cs="Arial"/>
                <w:sz w:val="20"/>
                <w:szCs w:val="20"/>
                <w:lang w:val="en-US"/>
              </w:rPr>
              <w:t>Tawfiq</w:t>
            </w:r>
            <w:proofErr w:type="spellEnd"/>
            <w:r w:rsidRPr="00931DB1">
              <w:rPr>
                <w:rFonts w:ascii="Arial" w:eastAsia="Times New Roman" w:hAnsi="Arial" w:cs="Arial"/>
                <w:sz w:val="20"/>
                <w:szCs w:val="20"/>
                <w:lang w:val="en-US"/>
              </w:rPr>
              <w:t xml:space="preserve"> Al </w:t>
            </w:r>
            <w:proofErr w:type="spellStart"/>
            <w:r w:rsidRPr="00931DB1">
              <w:rPr>
                <w:rFonts w:ascii="Arial" w:eastAsia="Times New Roman" w:hAnsi="Arial" w:cs="Arial"/>
                <w:sz w:val="20"/>
                <w:szCs w:val="20"/>
                <w:lang w:val="en-US"/>
              </w:rPr>
              <w:t>Rabiah</w:t>
            </w:r>
            <w:proofErr w:type="spellEnd"/>
          </w:p>
        </w:tc>
      </w:tr>
      <w:tr w:rsidR="005D010D" w:rsidRPr="00931DB1" w:rsidTr="009F2A23">
        <w:trPr>
          <w:trHeight w:val="308"/>
        </w:trPr>
        <w:tc>
          <w:tcPr>
            <w:tcW w:w="4536" w:type="dxa"/>
            <w:vAlign w:val="center"/>
          </w:tcPr>
          <w:p w:rsidR="005D010D" w:rsidRPr="00931DB1" w:rsidRDefault="005D010D" w:rsidP="008A39D2">
            <w:pPr>
              <w:spacing w:after="0" w:line="240" w:lineRule="auto"/>
              <w:rPr>
                <w:rFonts w:ascii="Arial" w:eastAsia="Times New Roman" w:hAnsi="Arial" w:cs="Arial"/>
                <w:sz w:val="20"/>
                <w:szCs w:val="20"/>
                <w:lang w:val="en-US"/>
              </w:rPr>
            </w:pPr>
            <w:proofErr w:type="spellStart"/>
            <w:r w:rsidRPr="00931DB1">
              <w:rPr>
                <w:rFonts w:ascii="Arial" w:eastAsia="Times New Roman" w:hAnsi="Arial" w:cs="Arial"/>
                <w:sz w:val="20"/>
                <w:szCs w:val="20"/>
                <w:lang w:val="en-US"/>
              </w:rPr>
              <w:t>Haberleşme</w:t>
            </w:r>
            <w:proofErr w:type="spellEnd"/>
            <w:r w:rsidRPr="00931DB1">
              <w:rPr>
                <w:rFonts w:ascii="Arial" w:eastAsia="Times New Roman" w:hAnsi="Arial" w:cs="Arial"/>
                <w:sz w:val="20"/>
                <w:szCs w:val="20"/>
                <w:lang w:val="en-US"/>
              </w:rPr>
              <w:t xml:space="preserve"> ve </w:t>
            </w:r>
            <w:proofErr w:type="spellStart"/>
            <w:r w:rsidRPr="00931DB1">
              <w:rPr>
                <w:rFonts w:ascii="Arial" w:eastAsia="Times New Roman" w:hAnsi="Arial" w:cs="Arial"/>
                <w:sz w:val="20"/>
                <w:szCs w:val="20"/>
                <w:lang w:val="en-US"/>
              </w:rPr>
              <w:t>Enformasyon</w:t>
            </w:r>
            <w:proofErr w:type="spellEnd"/>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Teknolojisi</w:t>
            </w:r>
            <w:proofErr w:type="spellEnd"/>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Bakanı</w:t>
            </w:r>
            <w:proofErr w:type="spellEnd"/>
            <w:r w:rsidRPr="00931DB1">
              <w:rPr>
                <w:rFonts w:ascii="Arial" w:eastAsia="Times New Roman" w:hAnsi="Arial" w:cs="Arial"/>
                <w:sz w:val="20"/>
                <w:szCs w:val="20"/>
                <w:lang w:val="en-US"/>
              </w:rPr>
              <w:t xml:space="preserve"> </w:t>
            </w:r>
          </w:p>
        </w:tc>
        <w:tc>
          <w:tcPr>
            <w:tcW w:w="5529" w:type="dxa"/>
            <w:vAlign w:val="center"/>
          </w:tcPr>
          <w:p w:rsidR="005D010D" w:rsidRPr="00931DB1" w:rsidRDefault="005D010D" w:rsidP="008A39D2">
            <w:pPr>
              <w:spacing w:after="0" w:line="240" w:lineRule="auto"/>
              <w:rPr>
                <w:rFonts w:ascii="Arial" w:eastAsia="Times New Roman" w:hAnsi="Arial" w:cs="Arial"/>
                <w:sz w:val="20"/>
                <w:szCs w:val="20"/>
                <w:lang w:val="en-US"/>
              </w:rPr>
            </w:pPr>
            <w:smartTag w:uri="urn:schemas:contacts" w:element="Sn">
              <w:r w:rsidRPr="00931DB1">
                <w:rPr>
                  <w:rFonts w:ascii="Arial" w:eastAsia="Times New Roman" w:hAnsi="Arial" w:cs="Arial"/>
                  <w:bCs/>
                  <w:sz w:val="20"/>
                  <w:szCs w:val="20"/>
                  <w:lang w:val="en-US"/>
                </w:rPr>
                <w:t>Muhammad</w:t>
              </w:r>
            </w:smartTag>
            <w:r w:rsidRPr="00931DB1">
              <w:rPr>
                <w:rFonts w:ascii="Arial" w:eastAsia="Times New Roman" w:hAnsi="Arial" w:cs="Arial"/>
                <w:bCs/>
                <w:sz w:val="20"/>
                <w:szCs w:val="20"/>
                <w:lang w:val="en-US"/>
              </w:rPr>
              <w:t xml:space="preserve"> bin </w:t>
            </w:r>
            <w:proofErr w:type="spellStart"/>
            <w:r w:rsidRPr="00931DB1">
              <w:rPr>
                <w:rFonts w:ascii="Arial" w:eastAsia="Times New Roman" w:hAnsi="Arial" w:cs="Arial"/>
                <w:bCs/>
                <w:sz w:val="20"/>
                <w:szCs w:val="20"/>
                <w:lang w:val="en-US"/>
              </w:rPr>
              <w:t>Jamil</w:t>
            </w:r>
            <w:proofErr w:type="spellEnd"/>
            <w:r w:rsidRPr="00931DB1">
              <w:rPr>
                <w:rFonts w:ascii="Arial" w:eastAsia="Times New Roman" w:hAnsi="Arial" w:cs="Arial"/>
                <w:bCs/>
                <w:sz w:val="20"/>
                <w:szCs w:val="20"/>
                <w:lang w:val="en-US"/>
              </w:rPr>
              <w:t xml:space="preserve"> bin Ahmad MULLA</w:t>
            </w:r>
          </w:p>
        </w:tc>
      </w:tr>
      <w:tr w:rsidR="005D010D" w:rsidRPr="00931DB1" w:rsidTr="008A39D2">
        <w:tc>
          <w:tcPr>
            <w:tcW w:w="4536" w:type="dxa"/>
            <w:vAlign w:val="center"/>
          </w:tcPr>
          <w:p w:rsidR="005D010D" w:rsidRPr="00931DB1" w:rsidRDefault="005D010D" w:rsidP="008A39D2">
            <w:pPr>
              <w:spacing w:after="0" w:line="240" w:lineRule="auto"/>
              <w:rPr>
                <w:rFonts w:ascii="Arial" w:eastAsia="Times New Roman" w:hAnsi="Arial" w:cs="Arial"/>
                <w:sz w:val="20"/>
                <w:szCs w:val="20"/>
                <w:lang w:val="en-US"/>
              </w:rPr>
            </w:pPr>
            <w:proofErr w:type="spellStart"/>
            <w:r w:rsidRPr="00931DB1">
              <w:rPr>
                <w:rFonts w:ascii="Arial" w:eastAsia="Times New Roman" w:hAnsi="Arial" w:cs="Arial"/>
                <w:sz w:val="20"/>
                <w:szCs w:val="20"/>
                <w:lang w:val="en-US"/>
              </w:rPr>
              <w:t>Kültür</w:t>
            </w:r>
            <w:proofErr w:type="spellEnd"/>
            <w:r w:rsidRPr="00931DB1">
              <w:rPr>
                <w:rFonts w:ascii="Arial" w:eastAsia="Times New Roman" w:hAnsi="Arial" w:cs="Arial"/>
                <w:sz w:val="20"/>
                <w:szCs w:val="20"/>
                <w:lang w:val="en-US"/>
              </w:rPr>
              <w:t xml:space="preserve"> ve </w:t>
            </w:r>
            <w:proofErr w:type="spellStart"/>
            <w:smartTag w:uri="urn:schemas-microsoft-com:office:smarttags" w:element="PersonName">
              <w:smartTag w:uri="urn:schemas:contacts" w:element="GivenName">
                <w:r w:rsidRPr="00931DB1">
                  <w:rPr>
                    <w:rFonts w:ascii="Arial" w:eastAsia="Times New Roman" w:hAnsi="Arial" w:cs="Arial"/>
                    <w:sz w:val="20"/>
                    <w:szCs w:val="20"/>
                    <w:lang w:val="en-US"/>
                  </w:rPr>
                  <w:t>Enformasyon</w:t>
                </w:r>
              </w:smartTag>
              <w:proofErr w:type="spellEnd"/>
              <w:r w:rsidRPr="00931DB1">
                <w:rPr>
                  <w:rFonts w:ascii="Arial" w:eastAsia="Times New Roman" w:hAnsi="Arial" w:cs="Arial"/>
                  <w:sz w:val="20"/>
                  <w:szCs w:val="20"/>
                  <w:lang w:val="en-US"/>
                </w:rPr>
                <w:t xml:space="preserve"> </w:t>
              </w:r>
              <w:proofErr w:type="spellStart"/>
              <w:smartTag w:uri="urn:schemas:contacts" w:element="Sn">
                <w:r w:rsidRPr="00931DB1">
                  <w:rPr>
                    <w:rFonts w:ascii="Arial" w:eastAsia="Times New Roman" w:hAnsi="Arial" w:cs="Arial"/>
                    <w:sz w:val="20"/>
                    <w:szCs w:val="20"/>
                    <w:lang w:val="en-US"/>
                  </w:rPr>
                  <w:t>Bakanı</w:t>
                </w:r>
              </w:smartTag>
            </w:smartTag>
            <w:proofErr w:type="spellEnd"/>
          </w:p>
        </w:tc>
        <w:tc>
          <w:tcPr>
            <w:tcW w:w="5529" w:type="dxa"/>
            <w:vAlign w:val="center"/>
          </w:tcPr>
          <w:p w:rsidR="005D010D" w:rsidRPr="00931DB1" w:rsidRDefault="005D010D" w:rsidP="008A39D2">
            <w:pPr>
              <w:spacing w:after="0" w:line="240" w:lineRule="auto"/>
              <w:rPr>
                <w:rFonts w:ascii="Arial" w:eastAsia="Times New Roman" w:hAnsi="Arial" w:cs="Arial"/>
                <w:bCs/>
                <w:sz w:val="20"/>
                <w:szCs w:val="20"/>
                <w:lang w:val="en-US"/>
              </w:rPr>
            </w:pPr>
            <w:r w:rsidRPr="00931DB1">
              <w:rPr>
                <w:rFonts w:ascii="Arial" w:eastAsia="Times New Roman" w:hAnsi="Arial" w:cs="Arial"/>
                <w:bCs/>
                <w:sz w:val="20"/>
                <w:szCs w:val="20"/>
                <w:lang w:val="en-US"/>
              </w:rPr>
              <w:t>Abdel-Aziz Al-</w:t>
            </w:r>
            <w:proofErr w:type="spellStart"/>
            <w:r w:rsidRPr="00931DB1">
              <w:rPr>
                <w:rFonts w:ascii="Arial" w:eastAsia="Times New Roman" w:hAnsi="Arial" w:cs="Arial"/>
                <w:bCs/>
                <w:sz w:val="20"/>
                <w:szCs w:val="20"/>
                <w:lang w:val="en-US"/>
              </w:rPr>
              <w:t>Khoja</w:t>
            </w:r>
            <w:proofErr w:type="spellEnd"/>
          </w:p>
        </w:tc>
      </w:tr>
      <w:tr w:rsidR="005D010D" w:rsidRPr="00931DB1" w:rsidTr="008A39D2">
        <w:trPr>
          <w:trHeight w:val="258"/>
        </w:trPr>
        <w:tc>
          <w:tcPr>
            <w:tcW w:w="4536" w:type="dxa"/>
            <w:vAlign w:val="center"/>
          </w:tcPr>
          <w:p w:rsidR="005D010D" w:rsidRPr="00931DB1" w:rsidRDefault="005D010D" w:rsidP="008A39D2">
            <w:pPr>
              <w:spacing w:after="0" w:line="240" w:lineRule="auto"/>
              <w:rPr>
                <w:rFonts w:ascii="Arial" w:eastAsia="Times New Roman" w:hAnsi="Arial" w:cs="Arial"/>
                <w:sz w:val="20"/>
                <w:szCs w:val="20"/>
                <w:lang w:val="en-US"/>
              </w:rPr>
            </w:pPr>
            <w:proofErr w:type="spellStart"/>
            <w:r w:rsidRPr="00931DB1">
              <w:rPr>
                <w:rFonts w:ascii="Arial" w:eastAsia="Times New Roman" w:hAnsi="Arial" w:cs="Arial"/>
                <w:sz w:val="20"/>
                <w:szCs w:val="20"/>
                <w:lang w:val="en-US"/>
              </w:rPr>
              <w:t>Savunma</w:t>
            </w:r>
            <w:proofErr w:type="spellEnd"/>
            <w:r w:rsidRPr="00931DB1">
              <w:rPr>
                <w:rFonts w:ascii="Arial" w:eastAsia="Times New Roman" w:hAnsi="Arial" w:cs="Arial"/>
                <w:sz w:val="20"/>
                <w:szCs w:val="20"/>
                <w:lang w:val="en-US"/>
              </w:rPr>
              <w:t xml:space="preserve"> ve </w:t>
            </w:r>
            <w:proofErr w:type="spellStart"/>
            <w:smartTag w:uri="urn:schemas-microsoft-com:office:smarttags" w:element="PersonName">
              <w:smartTag w:uri="urn:schemas:contacts" w:element="GivenName">
                <w:r w:rsidRPr="00931DB1">
                  <w:rPr>
                    <w:rFonts w:ascii="Arial" w:eastAsia="Times New Roman" w:hAnsi="Arial" w:cs="Arial"/>
                    <w:sz w:val="20"/>
                    <w:szCs w:val="20"/>
                    <w:lang w:val="en-US"/>
                  </w:rPr>
                  <w:t>Havacılık</w:t>
                </w:r>
              </w:smartTag>
              <w:proofErr w:type="spellEnd"/>
              <w:r w:rsidRPr="00931DB1">
                <w:rPr>
                  <w:rFonts w:ascii="Arial" w:eastAsia="Times New Roman" w:hAnsi="Arial" w:cs="Arial"/>
                  <w:sz w:val="20"/>
                  <w:szCs w:val="20"/>
                  <w:lang w:val="en-US"/>
                </w:rPr>
                <w:t xml:space="preserve"> </w:t>
              </w:r>
              <w:proofErr w:type="spellStart"/>
              <w:smartTag w:uri="urn:schemas:contacts" w:element="Sn">
                <w:r w:rsidRPr="00931DB1">
                  <w:rPr>
                    <w:rFonts w:ascii="Arial" w:eastAsia="Times New Roman" w:hAnsi="Arial" w:cs="Arial"/>
                    <w:sz w:val="20"/>
                    <w:szCs w:val="20"/>
                    <w:lang w:val="en-US"/>
                  </w:rPr>
                  <w:t>Bakanı</w:t>
                </w:r>
              </w:smartTag>
            </w:smartTag>
            <w:proofErr w:type="spellEnd"/>
            <w:r w:rsidRPr="00931DB1">
              <w:rPr>
                <w:rFonts w:ascii="Arial" w:eastAsia="Times New Roman" w:hAnsi="Arial" w:cs="Arial"/>
                <w:sz w:val="20"/>
                <w:szCs w:val="20"/>
                <w:lang w:val="en-US"/>
              </w:rPr>
              <w:t xml:space="preserve"> </w:t>
            </w:r>
          </w:p>
        </w:tc>
        <w:tc>
          <w:tcPr>
            <w:tcW w:w="5529" w:type="dxa"/>
            <w:vAlign w:val="center"/>
          </w:tcPr>
          <w:p w:rsidR="005D010D" w:rsidRPr="00931DB1" w:rsidRDefault="005D010D" w:rsidP="008A39D2">
            <w:pPr>
              <w:spacing w:after="0" w:line="240" w:lineRule="auto"/>
              <w:rPr>
                <w:rFonts w:ascii="Arial" w:eastAsia="Times New Roman" w:hAnsi="Arial" w:cs="Arial"/>
                <w:bCs/>
                <w:sz w:val="20"/>
                <w:szCs w:val="20"/>
                <w:lang w:val="en-US"/>
              </w:rPr>
            </w:pPr>
            <w:r w:rsidRPr="00931DB1">
              <w:rPr>
                <w:rFonts w:ascii="Arial" w:eastAsia="Times New Roman" w:hAnsi="Arial" w:cs="Arial"/>
                <w:bCs/>
                <w:sz w:val="20"/>
                <w:szCs w:val="20"/>
                <w:lang w:val="en-US"/>
              </w:rPr>
              <w:t xml:space="preserve">Salman bin </w:t>
            </w:r>
            <w:proofErr w:type="spellStart"/>
            <w:r w:rsidRPr="00931DB1">
              <w:rPr>
                <w:rFonts w:ascii="Arial" w:eastAsia="Times New Roman" w:hAnsi="Arial" w:cs="Arial"/>
                <w:bCs/>
                <w:sz w:val="20"/>
                <w:szCs w:val="20"/>
                <w:lang w:val="en-US"/>
              </w:rPr>
              <w:t>Abdulaziz</w:t>
            </w:r>
            <w:proofErr w:type="spellEnd"/>
            <w:r w:rsidRPr="00931DB1">
              <w:rPr>
                <w:rFonts w:ascii="Arial" w:eastAsia="Times New Roman" w:hAnsi="Arial" w:cs="Arial"/>
                <w:bCs/>
                <w:sz w:val="20"/>
                <w:szCs w:val="20"/>
                <w:lang w:val="en-US"/>
              </w:rPr>
              <w:t xml:space="preserve"> Al Saud</w:t>
            </w:r>
          </w:p>
        </w:tc>
      </w:tr>
      <w:tr w:rsidR="005D010D" w:rsidRPr="00931DB1" w:rsidTr="005D010D">
        <w:trPr>
          <w:trHeight w:val="249"/>
        </w:trPr>
        <w:tc>
          <w:tcPr>
            <w:tcW w:w="4536" w:type="dxa"/>
            <w:vAlign w:val="center"/>
          </w:tcPr>
          <w:p w:rsidR="005D010D" w:rsidRPr="00931DB1" w:rsidRDefault="005D010D" w:rsidP="008A39D2">
            <w:pPr>
              <w:spacing w:after="0" w:line="240" w:lineRule="auto"/>
              <w:rPr>
                <w:rFonts w:ascii="Arial" w:eastAsia="Times New Roman" w:hAnsi="Arial" w:cs="Arial"/>
                <w:sz w:val="20"/>
                <w:szCs w:val="20"/>
                <w:lang w:val="en-US"/>
              </w:rPr>
            </w:pPr>
            <w:r w:rsidRPr="00931DB1">
              <w:rPr>
                <w:rFonts w:ascii="Arial" w:eastAsia="Times New Roman" w:hAnsi="Arial" w:cs="Arial"/>
                <w:sz w:val="20"/>
                <w:szCs w:val="20"/>
                <w:lang w:val="en-US"/>
              </w:rPr>
              <w:t xml:space="preserve">Ekonomi ve </w:t>
            </w:r>
            <w:proofErr w:type="spellStart"/>
            <w:smartTag w:uri="urn:schemas-microsoft-com:office:smarttags" w:element="PersonName">
              <w:smartTag w:uri="urn:schemas:contacts" w:element="GivenName">
                <w:r w:rsidRPr="00931DB1">
                  <w:rPr>
                    <w:rFonts w:ascii="Arial" w:eastAsia="Times New Roman" w:hAnsi="Arial" w:cs="Arial"/>
                    <w:sz w:val="20"/>
                    <w:szCs w:val="20"/>
                    <w:lang w:val="en-US"/>
                  </w:rPr>
                  <w:t>Planlama</w:t>
                </w:r>
              </w:smartTag>
              <w:proofErr w:type="spellEnd"/>
              <w:r w:rsidRPr="00931DB1">
                <w:rPr>
                  <w:rFonts w:ascii="Arial" w:eastAsia="Times New Roman" w:hAnsi="Arial" w:cs="Arial"/>
                  <w:sz w:val="20"/>
                  <w:szCs w:val="20"/>
                  <w:lang w:val="en-US"/>
                </w:rPr>
                <w:t xml:space="preserve"> </w:t>
              </w:r>
              <w:proofErr w:type="spellStart"/>
              <w:smartTag w:uri="urn:schemas:contacts" w:element="Sn">
                <w:r w:rsidRPr="00931DB1">
                  <w:rPr>
                    <w:rFonts w:ascii="Arial" w:eastAsia="Times New Roman" w:hAnsi="Arial" w:cs="Arial"/>
                    <w:sz w:val="20"/>
                    <w:szCs w:val="20"/>
                    <w:lang w:val="en-US"/>
                  </w:rPr>
                  <w:t>Bakanı</w:t>
                </w:r>
              </w:smartTag>
            </w:smartTag>
            <w:proofErr w:type="spellEnd"/>
          </w:p>
        </w:tc>
        <w:tc>
          <w:tcPr>
            <w:tcW w:w="5529" w:type="dxa"/>
            <w:vAlign w:val="center"/>
          </w:tcPr>
          <w:p w:rsidR="005D010D" w:rsidRPr="00931DB1" w:rsidRDefault="005D010D" w:rsidP="008A39D2">
            <w:pPr>
              <w:spacing w:after="0" w:line="240" w:lineRule="auto"/>
              <w:rPr>
                <w:rFonts w:ascii="Arial" w:eastAsia="Times New Roman" w:hAnsi="Arial" w:cs="Arial"/>
                <w:bCs/>
                <w:sz w:val="20"/>
                <w:szCs w:val="20"/>
                <w:lang w:val="en-US"/>
              </w:rPr>
            </w:pPr>
            <w:r w:rsidRPr="00931DB1">
              <w:rPr>
                <w:rFonts w:ascii="Arial" w:eastAsia="Times New Roman" w:hAnsi="Arial" w:cs="Arial"/>
                <w:bCs/>
                <w:sz w:val="20"/>
                <w:szCs w:val="20"/>
                <w:lang w:val="en-US"/>
              </w:rPr>
              <w:t xml:space="preserve">Muhammad Al </w:t>
            </w:r>
            <w:proofErr w:type="spellStart"/>
            <w:r w:rsidRPr="00931DB1">
              <w:rPr>
                <w:rFonts w:ascii="Arial" w:eastAsia="Times New Roman" w:hAnsi="Arial" w:cs="Arial"/>
                <w:bCs/>
                <w:sz w:val="20"/>
                <w:szCs w:val="20"/>
                <w:lang w:val="en-US"/>
              </w:rPr>
              <w:t>Jasser</w:t>
            </w:r>
            <w:proofErr w:type="spellEnd"/>
          </w:p>
        </w:tc>
      </w:tr>
      <w:tr w:rsidR="005D010D" w:rsidRPr="00931DB1" w:rsidTr="008A39D2">
        <w:trPr>
          <w:trHeight w:val="276"/>
        </w:trPr>
        <w:tc>
          <w:tcPr>
            <w:tcW w:w="4536" w:type="dxa"/>
            <w:vAlign w:val="center"/>
          </w:tcPr>
          <w:p w:rsidR="005D010D" w:rsidRPr="00931DB1" w:rsidRDefault="005D010D" w:rsidP="008A39D2">
            <w:pPr>
              <w:spacing w:after="0" w:line="240" w:lineRule="auto"/>
              <w:rPr>
                <w:rFonts w:ascii="Arial" w:eastAsia="Times New Roman" w:hAnsi="Arial" w:cs="Arial"/>
                <w:sz w:val="20"/>
                <w:szCs w:val="20"/>
                <w:lang w:val="en-US"/>
              </w:rPr>
            </w:pPr>
            <w:proofErr w:type="spellStart"/>
            <w:smartTag w:uri="urn:schemas-microsoft-com:office:smarttags" w:element="PersonName">
              <w:smartTag w:uri="urn:schemas:contacts" w:element="GivenName">
                <w:r w:rsidRPr="00931DB1">
                  <w:rPr>
                    <w:rFonts w:ascii="Arial" w:eastAsia="Times New Roman" w:hAnsi="Arial" w:cs="Arial"/>
                    <w:sz w:val="20"/>
                    <w:szCs w:val="20"/>
                    <w:lang w:val="en-US"/>
                  </w:rPr>
                  <w:t>Eğitim</w:t>
                </w:r>
              </w:smartTag>
              <w:proofErr w:type="spellEnd"/>
              <w:r w:rsidRPr="00931DB1">
                <w:rPr>
                  <w:rFonts w:ascii="Arial" w:eastAsia="Times New Roman" w:hAnsi="Arial" w:cs="Arial"/>
                  <w:sz w:val="20"/>
                  <w:szCs w:val="20"/>
                  <w:lang w:val="en-US"/>
                </w:rPr>
                <w:t xml:space="preserve"> </w:t>
              </w:r>
              <w:proofErr w:type="spellStart"/>
              <w:smartTag w:uri="urn:schemas:contacts" w:element="Sn">
                <w:r w:rsidRPr="00931DB1">
                  <w:rPr>
                    <w:rFonts w:ascii="Arial" w:eastAsia="Times New Roman" w:hAnsi="Arial" w:cs="Arial"/>
                    <w:sz w:val="20"/>
                    <w:szCs w:val="20"/>
                    <w:lang w:val="en-US"/>
                  </w:rPr>
                  <w:t>Bakanı</w:t>
                </w:r>
              </w:smartTag>
            </w:smartTag>
            <w:proofErr w:type="spellEnd"/>
            <w:r w:rsidRPr="00931DB1">
              <w:rPr>
                <w:rFonts w:ascii="Arial" w:eastAsia="Times New Roman" w:hAnsi="Arial" w:cs="Arial"/>
                <w:sz w:val="20"/>
                <w:szCs w:val="20"/>
                <w:lang w:val="en-US"/>
              </w:rPr>
              <w:t xml:space="preserve"> </w:t>
            </w:r>
          </w:p>
        </w:tc>
        <w:tc>
          <w:tcPr>
            <w:tcW w:w="5529" w:type="dxa"/>
            <w:vAlign w:val="center"/>
          </w:tcPr>
          <w:p w:rsidR="005D010D" w:rsidRPr="00931DB1" w:rsidRDefault="005D010D" w:rsidP="008A39D2">
            <w:pPr>
              <w:spacing w:after="0" w:line="240" w:lineRule="auto"/>
              <w:rPr>
                <w:rFonts w:ascii="Arial" w:eastAsia="Times New Roman" w:hAnsi="Arial" w:cs="Arial"/>
                <w:bCs/>
                <w:sz w:val="20"/>
                <w:szCs w:val="20"/>
                <w:lang w:val="en-US"/>
              </w:rPr>
            </w:pPr>
            <w:r w:rsidRPr="00931DB1">
              <w:rPr>
                <w:rFonts w:ascii="Arial" w:eastAsia="Times New Roman" w:hAnsi="Arial" w:cs="Arial"/>
                <w:bCs/>
                <w:sz w:val="20"/>
                <w:szCs w:val="20"/>
                <w:lang w:val="en-US"/>
              </w:rPr>
              <w:t>Khalid Al-Faisal bin Abdullah Al-Saud</w:t>
            </w:r>
          </w:p>
        </w:tc>
      </w:tr>
      <w:tr w:rsidR="005D010D" w:rsidRPr="00931DB1" w:rsidTr="008A39D2">
        <w:trPr>
          <w:trHeight w:val="287"/>
        </w:trPr>
        <w:tc>
          <w:tcPr>
            <w:tcW w:w="4536" w:type="dxa"/>
            <w:vAlign w:val="center"/>
          </w:tcPr>
          <w:p w:rsidR="005D010D" w:rsidRPr="00931DB1" w:rsidRDefault="005D010D" w:rsidP="008A39D2">
            <w:pPr>
              <w:spacing w:after="0" w:line="240" w:lineRule="auto"/>
              <w:rPr>
                <w:rFonts w:ascii="Arial" w:eastAsia="Times New Roman" w:hAnsi="Arial" w:cs="Arial"/>
                <w:sz w:val="20"/>
                <w:szCs w:val="20"/>
                <w:lang w:val="en-US"/>
              </w:rPr>
            </w:pPr>
            <w:proofErr w:type="spellStart"/>
            <w:smartTag w:uri="urn:schemas-microsoft-com:office:smarttags" w:element="PersonName">
              <w:smartTag w:uri="urn:schemas:contacts" w:element="GivenName">
                <w:r w:rsidRPr="00931DB1">
                  <w:rPr>
                    <w:rFonts w:ascii="Arial" w:eastAsia="Times New Roman" w:hAnsi="Arial" w:cs="Arial"/>
                    <w:sz w:val="20"/>
                    <w:szCs w:val="20"/>
                    <w:lang w:val="en-US"/>
                  </w:rPr>
                  <w:t>Maliye</w:t>
                </w:r>
              </w:smartTag>
              <w:proofErr w:type="spellEnd"/>
              <w:r w:rsidRPr="00931DB1">
                <w:rPr>
                  <w:rFonts w:ascii="Arial" w:eastAsia="Times New Roman" w:hAnsi="Arial" w:cs="Arial"/>
                  <w:sz w:val="20"/>
                  <w:szCs w:val="20"/>
                  <w:lang w:val="en-US"/>
                </w:rPr>
                <w:t xml:space="preserve"> </w:t>
              </w:r>
              <w:proofErr w:type="spellStart"/>
              <w:smartTag w:uri="urn:schemas:contacts" w:element="Sn">
                <w:r w:rsidRPr="00931DB1">
                  <w:rPr>
                    <w:rFonts w:ascii="Arial" w:eastAsia="Times New Roman" w:hAnsi="Arial" w:cs="Arial"/>
                    <w:sz w:val="20"/>
                    <w:szCs w:val="20"/>
                    <w:lang w:val="en-US"/>
                  </w:rPr>
                  <w:t>Bakanı</w:t>
                </w:r>
              </w:smartTag>
            </w:smartTag>
            <w:proofErr w:type="spellEnd"/>
            <w:r w:rsidRPr="00931DB1">
              <w:rPr>
                <w:rFonts w:ascii="Arial" w:eastAsia="Times New Roman" w:hAnsi="Arial" w:cs="Arial"/>
                <w:sz w:val="20"/>
                <w:szCs w:val="20"/>
                <w:lang w:val="en-US"/>
              </w:rPr>
              <w:t xml:space="preserve"> </w:t>
            </w:r>
          </w:p>
        </w:tc>
        <w:tc>
          <w:tcPr>
            <w:tcW w:w="5529" w:type="dxa"/>
            <w:vAlign w:val="center"/>
          </w:tcPr>
          <w:p w:rsidR="005D010D" w:rsidRPr="00931DB1" w:rsidRDefault="005D010D" w:rsidP="008A39D2">
            <w:pPr>
              <w:spacing w:after="0" w:line="240" w:lineRule="auto"/>
              <w:rPr>
                <w:rFonts w:ascii="Arial" w:eastAsia="Times New Roman" w:hAnsi="Arial" w:cs="Arial"/>
                <w:bCs/>
                <w:sz w:val="20"/>
                <w:szCs w:val="20"/>
                <w:lang w:val="en-US"/>
              </w:rPr>
            </w:pPr>
            <w:r w:rsidRPr="00931DB1">
              <w:rPr>
                <w:rFonts w:ascii="Arial" w:eastAsia="Times New Roman" w:hAnsi="Arial" w:cs="Arial"/>
                <w:bCs/>
                <w:sz w:val="20"/>
                <w:szCs w:val="20"/>
                <w:lang w:val="en-US"/>
              </w:rPr>
              <w:t xml:space="preserve">Ibrahim </w:t>
            </w:r>
            <w:proofErr w:type="spellStart"/>
            <w:r w:rsidRPr="00931DB1">
              <w:rPr>
                <w:rFonts w:ascii="Arial" w:eastAsia="Times New Roman" w:hAnsi="Arial" w:cs="Arial"/>
                <w:bCs/>
                <w:sz w:val="20"/>
                <w:szCs w:val="20"/>
                <w:lang w:val="en-US"/>
              </w:rPr>
              <w:t>Abd</w:t>
            </w:r>
            <w:proofErr w:type="spellEnd"/>
            <w:r w:rsidRPr="00931DB1">
              <w:rPr>
                <w:rFonts w:ascii="Arial" w:eastAsia="Times New Roman" w:hAnsi="Arial" w:cs="Arial"/>
                <w:bCs/>
                <w:sz w:val="20"/>
                <w:szCs w:val="20"/>
                <w:lang w:val="en-US"/>
              </w:rPr>
              <w:t xml:space="preserve"> al-Aziz al-ASAF</w:t>
            </w:r>
          </w:p>
        </w:tc>
      </w:tr>
      <w:tr w:rsidR="005D010D" w:rsidRPr="00931DB1" w:rsidTr="008A39D2">
        <w:trPr>
          <w:trHeight w:val="258"/>
        </w:trPr>
        <w:tc>
          <w:tcPr>
            <w:tcW w:w="4536" w:type="dxa"/>
            <w:vAlign w:val="center"/>
          </w:tcPr>
          <w:p w:rsidR="005D010D" w:rsidRPr="00931DB1" w:rsidRDefault="005D010D" w:rsidP="008A39D2">
            <w:pPr>
              <w:spacing w:after="0" w:line="240" w:lineRule="auto"/>
              <w:rPr>
                <w:rFonts w:ascii="Arial" w:eastAsia="Times New Roman" w:hAnsi="Arial" w:cs="Arial"/>
                <w:sz w:val="20"/>
                <w:szCs w:val="20"/>
                <w:lang w:val="en-US"/>
              </w:rPr>
            </w:pPr>
            <w:proofErr w:type="spellStart"/>
            <w:r w:rsidRPr="00931DB1">
              <w:rPr>
                <w:rFonts w:ascii="Arial" w:eastAsia="Times New Roman" w:hAnsi="Arial" w:cs="Arial"/>
                <w:sz w:val="20"/>
                <w:szCs w:val="20"/>
                <w:lang w:val="en-US"/>
              </w:rPr>
              <w:t>Sağlık</w:t>
            </w:r>
            <w:proofErr w:type="spellEnd"/>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Bakanı</w:t>
            </w:r>
            <w:proofErr w:type="spellEnd"/>
            <w:r w:rsidRPr="00931DB1">
              <w:rPr>
                <w:rFonts w:ascii="Arial" w:eastAsia="Times New Roman" w:hAnsi="Arial" w:cs="Arial"/>
                <w:sz w:val="20"/>
                <w:szCs w:val="20"/>
                <w:lang w:val="en-US"/>
              </w:rPr>
              <w:t xml:space="preserve"> </w:t>
            </w:r>
          </w:p>
        </w:tc>
        <w:tc>
          <w:tcPr>
            <w:tcW w:w="5529" w:type="dxa"/>
            <w:vAlign w:val="center"/>
          </w:tcPr>
          <w:p w:rsidR="005D010D" w:rsidRPr="00931DB1" w:rsidRDefault="005D010D" w:rsidP="008A39D2">
            <w:pPr>
              <w:spacing w:after="0" w:line="240" w:lineRule="auto"/>
              <w:rPr>
                <w:rFonts w:ascii="Arial" w:eastAsia="Times New Roman" w:hAnsi="Arial" w:cs="Arial"/>
                <w:bCs/>
                <w:sz w:val="20"/>
                <w:szCs w:val="20"/>
                <w:lang w:val="en-US"/>
              </w:rPr>
            </w:pPr>
            <w:r w:rsidRPr="00931DB1">
              <w:rPr>
                <w:rFonts w:ascii="Arial" w:eastAsia="Times New Roman" w:hAnsi="Arial" w:cs="Arial"/>
                <w:bCs/>
                <w:sz w:val="20"/>
                <w:szCs w:val="20"/>
                <w:lang w:val="en-US"/>
              </w:rPr>
              <w:t xml:space="preserve">Abdullah Al </w:t>
            </w:r>
            <w:proofErr w:type="spellStart"/>
            <w:r w:rsidRPr="00931DB1">
              <w:rPr>
                <w:rFonts w:ascii="Arial" w:eastAsia="Times New Roman" w:hAnsi="Arial" w:cs="Arial"/>
                <w:bCs/>
                <w:sz w:val="20"/>
                <w:szCs w:val="20"/>
                <w:lang w:val="en-US"/>
              </w:rPr>
              <w:t>Rabiah</w:t>
            </w:r>
            <w:proofErr w:type="spellEnd"/>
          </w:p>
        </w:tc>
      </w:tr>
      <w:tr w:rsidR="005D010D" w:rsidRPr="00931DB1" w:rsidTr="005D010D">
        <w:trPr>
          <w:trHeight w:val="265"/>
        </w:trPr>
        <w:tc>
          <w:tcPr>
            <w:tcW w:w="4536" w:type="dxa"/>
            <w:vAlign w:val="center"/>
          </w:tcPr>
          <w:p w:rsidR="005D010D" w:rsidRPr="00931DB1" w:rsidRDefault="005D010D" w:rsidP="008A39D2">
            <w:pPr>
              <w:spacing w:after="0" w:line="240" w:lineRule="auto"/>
              <w:rPr>
                <w:rFonts w:ascii="Arial" w:eastAsia="Times New Roman" w:hAnsi="Arial" w:cs="Arial"/>
                <w:sz w:val="20"/>
                <w:szCs w:val="20"/>
                <w:lang w:val="en-US"/>
              </w:rPr>
            </w:pPr>
            <w:proofErr w:type="spellStart"/>
            <w:smartTag w:uri="urn:schemas-microsoft-com:office:smarttags" w:element="PersonName">
              <w:smartTag w:uri="urn:schemas:contacts" w:element="GivenName">
                <w:r w:rsidRPr="00931DB1">
                  <w:rPr>
                    <w:rFonts w:ascii="Arial" w:eastAsia="Times New Roman" w:hAnsi="Arial" w:cs="Arial"/>
                    <w:sz w:val="20"/>
                    <w:szCs w:val="20"/>
                    <w:lang w:val="en-US"/>
                  </w:rPr>
                  <w:t>Yükseköğrenim</w:t>
                </w:r>
              </w:smartTag>
              <w:proofErr w:type="spellEnd"/>
              <w:r w:rsidRPr="00931DB1">
                <w:rPr>
                  <w:rFonts w:ascii="Arial" w:eastAsia="Times New Roman" w:hAnsi="Arial" w:cs="Arial"/>
                  <w:sz w:val="20"/>
                  <w:szCs w:val="20"/>
                  <w:lang w:val="en-US"/>
                </w:rPr>
                <w:t xml:space="preserve"> </w:t>
              </w:r>
              <w:proofErr w:type="spellStart"/>
              <w:smartTag w:uri="urn:schemas:contacts" w:element="Sn">
                <w:r w:rsidRPr="00931DB1">
                  <w:rPr>
                    <w:rFonts w:ascii="Arial" w:eastAsia="Times New Roman" w:hAnsi="Arial" w:cs="Arial"/>
                    <w:sz w:val="20"/>
                    <w:szCs w:val="20"/>
                    <w:lang w:val="en-US"/>
                  </w:rPr>
                  <w:t>Bakanı</w:t>
                </w:r>
              </w:smartTag>
            </w:smartTag>
            <w:proofErr w:type="spellEnd"/>
            <w:r w:rsidRPr="00931DB1">
              <w:rPr>
                <w:rFonts w:ascii="Arial" w:eastAsia="Times New Roman" w:hAnsi="Arial" w:cs="Arial"/>
                <w:sz w:val="20"/>
                <w:szCs w:val="20"/>
                <w:lang w:val="en-US"/>
              </w:rPr>
              <w:t xml:space="preserve"> </w:t>
            </w:r>
          </w:p>
        </w:tc>
        <w:tc>
          <w:tcPr>
            <w:tcW w:w="5529" w:type="dxa"/>
            <w:vAlign w:val="center"/>
          </w:tcPr>
          <w:p w:rsidR="005D010D" w:rsidRPr="00931DB1" w:rsidRDefault="005D010D" w:rsidP="008A39D2">
            <w:pPr>
              <w:spacing w:after="0" w:line="240" w:lineRule="auto"/>
              <w:rPr>
                <w:rFonts w:ascii="Arial" w:eastAsia="Times New Roman" w:hAnsi="Arial" w:cs="Arial"/>
                <w:bCs/>
                <w:sz w:val="20"/>
                <w:szCs w:val="20"/>
                <w:lang w:val="en-US"/>
              </w:rPr>
            </w:pPr>
            <w:r w:rsidRPr="00931DB1">
              <w:rPr>
                <w:rFonts w:ascii="Arial" w:eastAsia="Times New Roman" w:hAnsi="Arial" w:cs="Arial"/>
                <w:bCs/>
                <w:sz w:val="20"/>
                <w:szCs w:val="20"/>
                <w:lang w:val="en-US"/>
              </w:rPr>
              <w:t>Khalid bin Muhammad al-ANQARI</w:t>
            </w:r>
          </w:p>
        </w:tc>
      </w:tr>
      <w:tr w:rsidR="005D010D" w:rsidRPr="00931DB1" w:rsidTr="008A39D2">
        <w:trPr>
          <w:trHeight w:val="445"/>
        </w:trPr>
        <w:tc>
          <w:tcPr>
            <w:tcW w:w="4536" w:type="dxa"/>
            <w:vAlign w:val="center"/>
          </w:tcPr>
          <w:p w:rsidR="005D010D" w:rsidRPr="00931DB1" w:rsidRDefault="005D010D" w:rsidP="008A39D2">
            <w:pPr>
              <w:spacing w:after="0" w:line="240" w:lineRule="auto"/>
              <w:rPr>
                <w:rFonts w:ascii="Arial" w:eastAsia="Times New Roman" w:hAnsi="Arial" w:cs="Arial"/>
                <w:sz w:val="20"/>
                <w:szCs w:val="20"/>
                <w:lang w:val="en-US"/>
              </w:rPr>
            </w:pPr>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Diyanet</w:t>
            </w:r>
            <w:proofErr w:type="spellEnd"/>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Aydınlanma</w:t>
            </w:r>
            <w:proofErr w:type="spellEnd"/>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Davet</w:t>
            </w:r>
            <w:proofErr w:type="spellEnd"/>
            <w:r w:rsidRPr="00931DB1">
              <w:rPr>
                <w:rFonts w:ascii="Arial" w:eastAsia="Times New Roman" w:hAnsi="Arial" w:cs="Arial"/>
                <w:sz w:val="20"/>
                <w:szCs w:val="20"/>
                <w:lang w:val="en-US"/>
              </w:rPr>
              <w:t xml:space="preserve"> ve </w:t>
            </w:r>
            <w:proofErr w:type="spellStart"/>
            <w:r w:rsidRPr="00931DB1">
              <w:rPr>
                <w:rFonts w:ascii="Arial" w:eastAsia="Times New Roman" w:hAnsi="Arial" w:cs="Arial"/>
                <w:sz w:val="20"/>
                <w:szCs w:val="20"/>
                <w:lang w:val="en-US"/>
              </w:rPr>
              <w:t>Rehberlik</w:t>
            </w:r>
            <w:proofErr w:type="spellEnd"/>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Bakanı</w:t>
            </w:r>
            <w:proofErr w:type="spellEnd"/>
          </w:p>
        </w:tc>
        <w:tc>
          <w:tcPr>
            <w:tcW w:w="5529" w:type="dxa"/>
            <w:vAlign w:val="center"/>
          </w:tcPr>
          <w:p w:rsidR="005D010D" w:rsidRPr="00931DB1" w:rsidRDefault="005D010D" w:rsidP="008A39D2">
            <w:pPr>
              <w:spacing w:after="0" w:line="240" w:lineRule="auto"/>
              <w:rPr>
                <w:rFonts w:ascii="Arial" w:eastAsia="Times New Roman" w:hAnsi="Arial" w:cs="Arial"/>
                <w:bCs/>
                <w:sz w:val="20"/>
                <w:szCs w:val="20"/>
                <w:lang w:val="en-US"/>
              </w:rPr>
            </w:pPr>
            <w:proofErr w:type="spellStart"/>
            <w:r w:rsidRPr="00931DB1">
              <w:rPr>
                <w:rFonts w:ascii="Arial" w:eastAsia="Times New Roman" w:hAnsi="Arial" w:cs="Arial"/>
                <w:bCs/>
                <w:sz w:val="20"/>
                <w:szCs w:val="20"/>
                <w:lang w:val="en-US"/>
              </w:rPr>
              <w:t>Salih</w:t>
            </w:r>
            <w:proofErr w:type="spellEnd"/>
            <w:r w:rsidRPr="00931DB1">
              <w:rPr>
                <w:rFonts w:ascii="Arial" w:eastAsia="Times New Roman" w:hAnsi="Arial" w:cs="Arial"/>
                <w:bCs/>
                <w:sz w:val="20"/>
                <w:szCs w:val="20"/>
                <w:lang w:val="en-US"/>
              </w:rPr>
              <w:t xml:space="preserve"> bin </w:t>
            </w:r>
            <w:proofErr w:type="spellStart"/>
            <w:r w:rsidRPr="00931DB1">
              <w:rPr>
                <w:rFonts w:ascii="Arial" w:eastAsia="Times New Roman" w:hAnsi="Arial" w:cs="Arial"/>
                <w:bCs/>
                <w:sz w:val="20"/>
                <w:szCs w:val="20"/>
                <w:lang w:val="en-US"/>
              </w:rPr>
              <w:t>Abd</w:t>
            </w:r>
            <w:proofErr w:type="spellEnd"/>
            <w:r w:rsidRPr="00931DB1">
              <w:rPr>
                <w:rFonts w:ascii="Arial" w:eastAsia="Times New Roman" w:hAnsi="Arial" w:cs="Arial"/>
                <w:bCs/>
                <w:sz w:val="20"/>
                <w:szCs w:val="20"/>
                <w:lang w:val="en-US"/>
              </w:rPr>
              <w:t xml:space="preserve"> al-Aziz bin Muhammad bin Ibrahim al-SHAYKH</w:t>
            </w:r>
          </w:p>
        </w:tc>
      </w:tr>
      <w:tr w:rsidR="005D010D" w:rsidRPr="00931DB1" w:rsidTr="005D010D">
        <w:trPr>
          <w:trHeight w:val="248"/>
        </w:trPr>
        <w:tc>
          <w:tcPr>
            <w:tcW w:w="4536" w:type="dxa"/>
            <w:vAlign w:val="center"/>
          </w:tcPr>
          <w:p w:rsidR="005D010D" w:rsidRPr="00931DB1" w:rsidRDefault="005D010D" w:rsidP="008A39D2">
            <w:pPr>
              <w:spacing w:after="0" w:line="240" w:lineRule="auto"/>
              <w:rPr>
                <w:rFonts w:ascii="Arial" w:eastAsia="Times New Roman" w:hAnsi="Arial" w:cs="Arial"/>
                <w:sz w:val="20"/>
                <w:szCs w:val="20"/>
                <w:lang w:val="en-US"/>
              </w:rPr>
            </w:pPr>
            <w:proofErr w:type="spellStart"/>
            <w:smartTag w:uri="urn:schemas-microsoft-com:office:smarttags" w:element="PersonName">
              <w:smartTag w:uri="urn:schemas:contacts" w:element="GivenName">
                <w:r w:rsidRPr="00931DB1">
                  <w:rPr>
                    <w:rFonts w:ascii="Arial" w:eastAsia="Times New Roman" w:hAnsi="Arial" w:cs="Arial"/>
                    <w:sz w:val="20"/>
                    <w:szCs w:val="20"/>
                    <w:lang w:val="en-US"/>
                  </w:rPr>
                  <w:t>Adalet</w:t>
                </w:r>
              </w:smartTag>
              <w:proofErr w:type="spellEnd"/>
              <w:r w:rsidRPr="00931DB1">
                <w:rPr>
                  <w:rFonts w:ascii="Arial" w:eastAsia="Times New Roman" w:hAnsi="Arial" w:cs="Arial"/>
                  <w:sz w:val="20"/>
                  <w:szCs w:val="20"/>
                  <w:lang w:val="en-US"/>
                </w:rPr>
                <w:t xml:space="preserve"> </w:t>
              </w:r>
              <w:proofErr w:type="spellStart"/>
              <w:smartTag w:uri="urn:schemas:contacts" w:element="Sn">
                <w:r w:rsidRPr="00931DB1">
                  <w:rPr>
                    <w:rFonts w:ascii="Arial" w:eastAsia="Times New Roman" w:hAnsi="Arial" w:cs="Arial"/>
                    <w:sz w:val="20"/>
                    <w:szCs w:val="20"/>
                    <w:lang w:val="en-US"/>
                  </w:rPr>
                  <w:t>Bakanı</w:t>
                </w:r>
              </w:smartTag>
            </w:smartTag>
            <w:proofErr w:type="spellEnd"/>
          </w:p>
        </w:tc>
        <w:tc>
          <w:tcPr>
            <w:tcW w:w="5529" w:type="dxa"/>
            <w:vAlign w:val="center"/>
          </w:tcPr>
          <w:p w:rsidR="005D010D" w:rsidRPr="00931DB1" w:rsidRDefault="005D010D" w:rsidP="008A39D2">
            <w:pPr>
              <w:spacing w:after="0" w:line="240" w:lineRule="auto"/>
              <w:rPr>
                <w:rFonts w:ascii="Arial" w:eastAsia="Times New Roman" w:hAnsi="Arial" w:cs="Arial"/>
                <w:sz w:val="20"/>
                <w:szCs w:val="20"/>
                <w:lang w:val="en-US"/>
              </w:rPr>
            </w:pPr>
            <w:r w:rsidRPr="00931DB1">
              <w:rPr>
                <w:rFonts w:ascii="Arial" w:eastAsia="Times New Roman" w:hAnsi="Arial" w:cs="Arial"/>
                <w:bCs/>
                <w:sz w:val="20"/>
                <w:szCs w:val="20"/>
                <w:lang w:val="en-US"/>
              </w:rPr>
              <w:t xml:space="preserve">Muhammad bin </w:t>
            </w:r>
            <w:proofErr w:type="spellStart"/>
            <w:r w:rsidRPr="00931DB1">
              <w:rPr>
                <w:rFonts w:ascii="Arial" w:eastAsia="Times New Roman" w:hAnsi="Arial" w:cs="Arial"/>
                <w:bCs/>
                <w:sz w:val="20"/>
                <w:szCs w:val="20"/>
                <w:lang w:val="en-US"/>
              </w:rPr>
              <w:t>Abdulkarim</w:t>
            </w:r>
            <w:proofErr w:type="spellEnd"/>
            <w:r w:rsidRPr="00931DB1">
              <w:rPr>
                <w:rFonts w:ascii="Arial" w:eastAsia="Times New Roman" w:hAnsi="Arial" w:cs="Arial"/>
                <w:bCs/>
                <w:sz w:val="20"/>
                <w:szCs w:val="20"/>
                <w:lang w:val="en-US"/>
              </w:rPr>
              <w:t xml:space="preserve"> Al-</w:t>
            </w:r>
            <w:proofErr w:type="spellStart"/>
            <w:r w:rsidRPr="00931DB1">
              <w:rPr>
                <w:rFonts w:ascii="Arial" w:eastAsia="Times New Roman" w:hAnsi="Arial" w:cs="Arial"/>
                <w:bCs/>
                <w:sz w:val="20"/>
                <w:szCs w:val="20"/>
                <w:lang w:val="en-US"/>
              </w:rPr>
              <w:t>Eissa</w:t>
            </w:r>
            <w:proofErr w:type="spellEnd"/>
            <w:r w:rsidRPr="00931DB1">
              <w:rPr>
                <w:rFonts w:ascii="Arial" w:eastAsia="Times New Roman" w:hAnsi="Arial" w:cs="Arial"/>
                <w:sz w:val="20"/>
                <w:szCs w:val="20"/>
                <w:lang w:val="en-US"/>
              </w:rPr>
              <w:t xml:space="preserve"> </w:t>
            </w:r>
          </w:p>
        </w:tc>
      </w:tr>
      <w:tr w:rsidR="005D010D" w:rsidRPr="00931DB1" w:rsidTr="005D010D">
        <w:trPr>
          <w:trHeight w:val="267"/>
        </w:trPr>
        <w:tc>
          <w:tcPr>
            <w:tcW w:w="4536" w:type="dxa"/>
            <w:vAlign w:val="center"/>
          </w:tcPr>
          <w:p w:rsidR="005D010D" w:rsidRPr="00931DB1" w:rsidRDefault="005D010D" w:rsidP="008A39D2">
            <w:pPr>
              <w:spacing w:after="0" w:line="240" w:lineRule="auto"/>
              <w:rPr>
                <w:rFonts w:ascii="Arial" w:eastAsia="Times New Roman" w:hAnsi="Arial" w:cs="Arial"/>
                <w:sz w:val="20"/>
                <w:szCs w:val="20"/>
                <w:lang w:val="en-US"/>
              </w:rPr>
            </w:pPr>
            <w:proofErr w:type="spellStart"/>
            <w:smartTag w:uri="urn:schemas-microsoft-com:office:smarttags" w:element="PersonName">
              <w:smartTag w:uri="urn:schemas:contacts" w:element="GivenName">
                <w:r w:rsidRPr="00931DB1">
                  <w:rPr>
                    <w:rFonts w:ascii="Arial" w:eastAsia="Times New Roman" w:hAnsi="Arial" w:cs="Arial"/>
                    <w:sz w:val="20"/>
                    <w:szCs w:val="20"/>
                    <w:lang w:val="en-US"/>
                  </w:rPr>
                  <w:t>Çalışma</w:t>
                </w:r>
              </w:smartTag>
              <w:proofErr w:type="spellEnd"/>
              <w:r w:rsidRPr="00931DB1">
                <w:rPr>
                  <w:rFonts w:ascii="Arial" w:eastAsia="Times New Roman" w:hAnsi="Arial" w:cs="Arial"/>
                  <w:sz w:val="20"/>
                  <w:szCs w:val="20"/>
                  <w:lang w:val="en-US"/>
                </w:rPr>
                <w:t xml:space="preserve"> </w:t>
              </w:r>
              <w:proofErr w:type="spellStart"/>
              <w:smartTag w:uri="urn:schemas:contacts" w:element="Sn">
                <w:r w:rsidRPr="00931DB1">
                  <w:rPr>
                    <w:rFonts w:ascii="Arial" w:eastAsia="Times New Roman" w:hAnsi="Arial" w:cs="Arial"/>
                    <w:sz w:val="20"/>
                    <w:szCs w:val="20"/>
                    <w:lang w:val="en-US"/>
                  </w:rPr>
                  <w:t>Bakanı</w:t>
                </w:r>
              </w:smartTag>
            </w:smartTag>
            <w:proofErr w:type="spellEnd"/>
            <w:r w:rsidRPr="00931DB1">
              <w:rPr>
                <w:rFonts w:ascii="Arial" w:eastAsia="Times New Roman" w:hAnsi="Arial" w:cs="Arial"/>
                <w:sz w:val="20"/>
                <w:szCs w:val="20"/>
                <w:lang w:val="en-US"/>
              </w:rPr>
              <w:t xml:space="preserve"> </w:t>
            </w:r>
          </w:p>
        </w:tc>
        <w:tc>
          <w:tcPr>
            <w:tcW w:w="5529" w:type="dxa"/>
            <w:vAlign w:val="center"/>
          </w:tcPr>
          <w:p w:rsidR="005D010D" w:rsidRPr="00931DB1" w:rsidRDefault="005D010D" w:rsidP="008A39D2">
            <w:pPr>
              <w:spacing w:after="0" w:line="240" w:lineRule="auto"/>
              <w:rPr>
                <w:rFonts w:ascii="Arial" w:eastAsia="Times New Roman" w:hAnsi="Arial" w:cs="Arial"/>
                <w:sz w:val="20"/>
                <w:szCs w:val="20"/>
                <w:lang w:val="en-US"/>
              </w:rPr>
            </w:pPr>
            <w:r w:rsidRPr="00931DB1">
              <w:rPr>
                <w:rFonts w:ascii="Arial" w:eastAsia="Times New Roman" w:hAnsi="Arial" w:cs="Arial"/>
                <w:sz w:val="20"/>
                <w:szCs w:val="20"/>
                <w:lang w:val="en-US"/>
              </w:rPr>
              <w:t xml:space="preserve">Adel bin Mohammad </w:t>
            </w:r>
            <w:proofErr w:type="spellStart"/>
            <w:r w:rsidRPr="00931DB1">
              <w:rPr>
                <w:rFonts w:ascii="Arial" w:eastAsia="Times New Roman" w:hAnsi="Arial" w:cs="Arial"/>
                <w:sz w:val="20"/>
                <w:szCs w:val="20"/>
                <w:lang w:val="en-US"/>
              </w:rPr>
              <w:t>Fakeih</w:t>
            </w:r>
            <w:proofErr w:type="spellEnd"/>
          </w:p>
        </w:tc>
      </w:tr>
      <w:tr w:rsidR="005D010D" w:rsidRPr="00931DB1" w:rsidTr="008A39D2">
        <w:trPr>
          <w:trHeight w:val="239"/>
        </w:trPr>
        <w:tc>
          <w:tcPr>
            <w:tcW w:w="4536" w:type="dxa"/>
            <w:vAlign w:val="center"/>
          </w:tcPr>
          <w:p w:rsidR="005D010D" w:rsidRPr="00931DB1" w:rsidRDefault="005D010D" w:rsidP="008A39D2">
            <w:pPr>
              <w:spacing w:after="0" w:line="240" w:lineRule="auto"/>
              <w:rPr>
                <w:rFonts w:ascii="Arial" w:eastAsia="Times New Roman" w:hAnsi="Arial" w:cs="Arial"/>
                <w:sz w:val="20"/>
                <w:szCs w:val="20"/>
                <w:lang w:val="en-US"/>
              </w:rPr>
            </w:pPr>
            <w:proofErr w:type="spellStart"/>
            <w:r w:rsidRPr="00931DB1">
              <w:rPr>
                <w:rFonts w:ascii="Arial" w:eastAsia="Times New Roman" w:hAnsi="Arial" w:cs="Arial"/>
                <w:sz w:val="20"/>
                <w:szCs w:val="20"/>
                <w:lang w:val="en-US"/>
              </w:rPr>
              <w:t>Mahalli</w:t>
            </w:r>
            <w:proofErr w:type="spellEnd"/>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İdareler</w:t>
            </w:r>
            <w:proofErr w:type="spellEnd"/>
            <w:r w:rsidRPr="00931DB1">
              <w:rPr>
                <w:rFonts w:ascii="Arial" w:eastAsia="Times New Roman" w:hAnsi="Arial" w:cs="Arial"/>
                <w:sz w:val="20"/>
                <w:szCs w:val="20"/>
                <w:lang w:val="en-US"/>
              </w:rPr>
              <w:t xml:space="preserve"> ve </w:t>
            </w:r>
            <w:proofErr w:type="spellStart"/>
            <w:r w:rsidRPr="00931DB1">
              <w:rPr>
                <w:rFonts w:ascii="Arial" w:eastAsia="Times New Roman" w:hAnsi="Arial" w:cs="Arial"/>
                <w:sz w:val="20"/>
                <w:szCs w:val="20"/>
                <w:lang w:val="en-US"/>
              </w:rPr>
              <w:t>Kırsal</w:t>
            </w:r>
            <w:proofErr w:type="spellEnd"/>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İşler</w:t>
            </w:r>
            <w:proofErr w:type="spellEnd"/>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Bakanı</w:t>
            </w:r>
            <w:proofErr w:type="spellEnd"/>
            <w:r w:rsidRPr="00931DB1">
              <w:rPr>
                <w:rFonts w:ascii="Arial" w:eastAsia="Times New Roman" w:hAnsi="Arial" w:cs="Arial"/>
                <w:sz w:val="20"/>
                <w:szCs w:val="20"/>
                <w:lang w:val="en-US"/>
              </w:rPr>
              <w:t xml:space="preserve"> </w:t>
            </w:r>
          </w:p>
        </w:tc>
        <w:tc>
          <w:tcPr>
            <w:tcW w:w="5529" w:type="dxa"/>
            <w:vAlign w:val="center"/>
          </w:tcPr>
          <w:p w:rsidR="005D010D" w:rsidRPr="00931DB1" w:rsidRDefault="005D010D" w:rsidP="008A39D2">
            <w:pPr>
              <w:spacing w:after="0" w:line="240" w:lineRule="auto"/>
              <w:rPr>
                <w:rFonts w:ascii="Arial" w:eastAsia="Times New Roman" w:hAnsi="Arial" w:cs="Arial"/>
                <w:sz w:val="20"/>
                <w:szCs w:val="20"/>
                <w:lang w:val="en-US"/>
              </w:rPr>
            </w:pPr>
            <w:r w:rsidRPr="00931DB1">
              <w:rPr>
                <w:rFonts w:ascii="Arial" w:eastAsia="Times New Roman" w:hAnsi="Arial" w:cs="Arial"/>
                <w:bCs/>
                <w:sz w:val="20"/>
                <w:szCs w:val="20"/>
                <w:lang w:val="en-US"/>
              </w:rPr>
              <w:t xml:space="preserve">Mansour bin MITIB bin </w:t>
            </w:r>
            <w:proofErr w:type="spellStart"/>
            <w:r w:rsidRPr="00931DB1">
              <w:rPr>
                <w:rFonts w:ascii="Arial" w:eastAsia="Times New Roman" w:hAnsi="Arial" w:cs="Arial"/>
                <w:bCs/>
                <w:sz w:val="20"/>
                <w:szCs w:val="20"/>
                <w:lang w:val="en-US"/>
              </w:rPr>
              <w:t>Abd</w:t>
            </w:r>
            <w:proofErr w:type="spellEnd"/>
            <w:r w:rsidRPr="00931DB1">
              <w:rPr>
                <w:rFonts w:ascii="Arial" w:eastAsia="Times New Roman" w:hAnsi="Arial" w:cs="Arial"/>
                <w:bCs/>
                <w:sz w:val="20"/>
                <w:szCs w:val="20"/>
                <w:lang w:val="en-US"/>
              </w:rPr>
              <w:t xml:space="preserve"> al-Aziz Al Saud</w:t>
            </w:r>
          </w:p>
        </w:tc>
      </w:tr>
      <w:tr w:rsidR="005D010D" w:rsidRPr="00931DB1" w:rsidTr="008A39D2">
        <w:trPr>
          <w:trHeight w:val="291"/>
        </w:trPr>
        <w:tc>
          <w:tcPr>
            <w:tcW w:w="4536" w:type="dxa"/>
            <w:vAlign w:val="center"/>
          </w:tcPr>
          <w:p w:rsidR="005D010D" w:rsidRPr="00931DB1" w:rsidRDefault="005D010D" w:rsidP="008A39D2">
            <w:pPr>
              <w:spacing w:after="0" w:line="240" w:lineRule="auto"/>
              <w:rPr>
                <w:rFonts w:ascii="Arial" w:eastAsia="Times New Roman" w:hAnsi="Arial" w:cs="Arial"/>
                <w:sz w:val="20"/>
                <w:szCs w:val="20"/>
                <w:lang w:val="en-US"/>
              </w:rPr>
            </w:pPr>
            <w:r w:rsidRPr="00931DB1">
              <w:rPr>
                <w:rFonts w:ascii="Arial" w:eastAsia="Times New Roman" w:hAnsi="Arial" w:cs="Arial"/>
                <w:sz w:val="20"/>
                <w:szCs w:val="20"/>
                <w:lang w:val="en-US"/>
              </w:rPr>
              <w:t xml:space="preserve">Petrol ve </w:t>
            </w:r>
            <w:proofErr w:type="spellStart"/>
            <w:r w:rsidRPr="00931DB1">
              <w:rPr>
                <w:rFonts w:ascii="Arial" w:eastAsia="Times New Roman" w:hAnsi="Arial" w:cs="Arial"/>
                <w:sz w:val="20"/>
                <w:szCs w:val="20"/>
                <w:lang w:val="en-US"/>
              </w:rPr>
              <w:t>Minerel</w:t>
            </w:r>
            <w:proofErr w:type="spellEnd"/>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Kaynaklar</w:t>
            </w:r>
            <w:proofErr w:type="spellEnd"/>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Bakanı</w:t>
            </w:r>
            <w:proofErr w:type="spellEnd"/>
          </w:p>
        </w:tc>
        <w:tc>
          <w:tcPr>
            <w:tcW w:w="5529" w:type="dxa"/>
            <w:vAlign w:val="center"/>
          </w:tcPr>
          <w:p w:rsidR="005D010D" w:rsidRPr="00931DB1" w:rsidRDefault="005D010D" w:rsidP="008A39D2">
            <w:pPr>
              <w:spacing w:after="0" w:line="240" w:lineRule="auto"/>
              <w:rPr>
                <w:rFonts w:ascii="Arial" w:eastAsia="Times New Roman" w:hAnsi="Arial" w:cs="Arial"/>
                <w:sz w:val="20"/>
                <w:szCs w:val="20"/>
                <w:lang w:val="en-US"/>
              </w:rPr>
            </w:pPr>
            <w:smartTag w:uri="urn:schemas-microsoft-com:office:smarttags" w:element="PersonName">
              <w:smartTag w:uri="urn:schemas:contacts" w:element="GivenName">
                <w:r w:rsidRPr="00931DB1">
                  <w:rPr>
                    <w:rFonts w:ascii="Arial" w:eastAsia="Times New Roman" w:hAnsi="Arial" w:cs="Arial"/>
                    <w:bCs/>
                    <w:sz w:val="20"/>
                    <w:szCs w:val="20"/>
                    <w:lang w:val="en-US"/>
                  </w:rPr>
                  <w:t>Ali</w:t>
                </w:r>
              </w:smartTag>
              <w:r w:rsidRPr="00931DB1">
                <w:rPr>
                  <w:rFonts w:ascii="Arial" w:eastAsia="Times New Roman" w:hAnsi="Arial" w:cs="Arial"/>
                  <w:bCs/>
                  <w:sz w:val="20"/>
                  <w:szCs w:val="20"/>
                  <w:lang w:val="en-US"/>
                </w:rPr>
                <w:t xml:space="preserve"> </w:t>
              </w:r>
              <w:smartTag w:uri="urn:schemas:contacts" w:element="Sn">
                <w:r w:rsidRPr="00931DB1">
                  <w:rPr>
                    <w:rFonts w:ascii="Arial" w:eastAsia="Times New Roman" w:hAnsi="Arial" w:cs="Arial"/>
                    <w:bCs/>
                    <w:sz w:val="20"/>
                    <w:szCs w:val="20"/>
                    <w:lang w:val="en-US"/>
                  </w:rPr>
                  <w:t>Ibrahim</w:t>
                </w:r>
              </w:smartTag>
            </w:smartTag>
            <w:r w:rsidRPr="00931DB1">
              <w:rPr>
                <w:rFonts w:ascii="Arial" w:eastAsia="Times New Roman" w:hAnsi="Arial" w:cs="Arial"/>
                <w:bCs/>
                <w:sz w:val="20"/>
                <w:szCs w:val="20"/>
                <w:lang w:val="en-US"/>
              </w:rPr>
              <w:t xml:space="preserve"> al-NAIMI</w:t>
            </w:r>
          </w:p>
        </w:tc>
      </w:tr>
      <w:tr w:rsidR="005D010D" w:rsidRPr="00931DB1" w:rsidTr="005D010D">
        <w:trPr>
          <w:trHeight w:val="292"/>
        </w:trPr>
        <w:tc>
          <w:tcPr>
            <w:tcW w:w="4536" w:type="dxa"/>
            <w:vAlign w:val="center"/>
          </w:tcPr>
          <w:p w:rsidR="005D010D" w:rsidRPr="00931DB1" w:rsidRDefault="005D010D" w:rsidP="008A39D2">
            <w:pPr>
              <w:spacing w:after="0" w:line="240" w:lineRule="auto"/>
              <w:rPr>
                <w:rFonts w:ascii="Arial" w:eastAsia="Times New Roman" w:hAnsi="Arial" w:cs="Arial"/>
                <w:sz w:val="20"/>
                <w:szCs w:val="20"/>
                <w:lang w:val="en-US"/>
              </w:rPr>
            </w:pPr>
            <w:proofErr w:type="spellStart"/>
            <w:r w:rsidRPr="00931DB1">
              <w:rPr>
                <w:rFonts w:ascii="Arial" w:eastAsia="Times New Roman" w:hAnsi="Arial" w:cs="Arial"/>
                <w:sz w:val="20"/>
                <w:szCs w:val="20"/>
                <w:lang w:val="en-US"/>
              </w:rPr>
              <w:t>Hac</w:t>
            </w:r>
            <w:proofErr w:type="spellEnd"/>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İşleri</w:t>
            </w:r>
            <w:proofErr w:type="spellEnd"/>
            <w:r w:rsidRPr="00931DB1">
              <w:rPr>
                <w:rFonts w:ascii="Arial" w:eastAsia="Times New Roman" w:hAnsi="Arial" w:cs="Arial"/>
                <w:sz w:val="20"/>
                <w:szCs w:val="20"/>
                <w:lang w:val="en-US"/>
              </w:rPr>
              <w:t xml:space="preserve"> ve </w:t>
            </w:r>
            <w:proofErr w:type="spellStart"/>
            <w:r w:rsidRPr="00931DB1">
              <w:rPr>
                <w:rFonts w:ascii="Arial" w:eastAsia="Times New Roman" w:hAnsi="Arial" w:cs="Arial"/>
                <w:sz w:val="20"/>
                <w:szCs w:val="20"/>
                <w:lang w:val="en-US"/>
              </w:rPr>
              <w:t>Dini</w:t>
            </w:r>
            <w:proofErr w:type="spellEnd"/>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Güvenlik</w:t>
            </w:r>
            <w:proofErr w:type="spellEnd"/>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Bakanı</w:t>
            </w:r>
            <w:proofErr w:type="spellEnd"/>
          </w:p>
        </w:tc>
        <w:tc>
          <w:tcPr>
            <w:tcW w:w="5529" w:type="dxa"/>
            <w:vAlign w:val="center"/>
          </w:tcPr>
          <w:p w:rsidR="005D010D" w:rsidRPr="00931DB1" w:rsidRDefault="005D010D" w:rsidP="008A39D2">
            <w:pPr>
              <w:spacing w:after="0" w:line="240" w:lineRule="auto"/>
              <w:rPr>
                <w:rFonts w:ascii="Arial" w:eastAsia="Times New Roman" w:hAnsi="Arial" w:cs="Arial"/>
                <w:sz w:val="20"/>
                <w:szCs w:val="20"/>
                <w:lang w:val="en-US"/>
              </w:rPr>
            </w:pPr>
            <w:r w:rsidRPr="00931DB1">
              <w:rPr>
                <w:rFonts w:ascii="Arial" w:eastAsia="Times New Roman" w:hAnsi="Arial" w:cs="Arial"/>
                <w:bCs/>
                <w:sz w:val="20"/>
                <w:szCs w:val="20"/>
                <w:lang w:val="en-US"/>
              </w:rPr>
              <w:t xml:space="preserve">Bandar Al </w:t>
            </w:r>
            <w:proofErr w:type="spellStart"/>
            <w:r w:rsidRPr="00931DB1">
              <w:rPr>
                <w:rFonts w:ascii="Arial" w:eastAsia="Times New Roman" w:hAnsi="Arial" w:cs="Arial"/>
                <w:bCs/>
                <w:sz w:val="20"/>
                <w:szCs w:val="20"/>
                <w:lang w:val="en-US"/>
              </w:rPr>
              <w:t>Hajjar</w:t>
            </w:r>
            <w:proofErr w:type="spellEnd"/>
          </w:p>
        </w:tc>
      </w:tr>
      <w:tr w:rsidR="005D010D" w:rsidRPr="00931DB1" w:rsidTr="008A39D2">
        <w:tc>
          <w:tcPr>
            <w:tcW w:w="4536" w:type="dxa"/>
            <w:vAlign w:val="center"/>
          </w:tcPr>
          <w:p w:rsidR="005D010D" w:rsidRPr="00931DB1" w:rsidRDefault="005D010D" w:rsidP="008A39D2">
            <w:pPr>
              <w:spacing w:after="0" w:line="240" w:lineRule="auto"/>
              <w:rPr>
                <w:rFonts w:ascii="Arial" w:eastAsia="Times New Roman" w:hAnsi="Arial" w:cs="Arial"/>
                <w:sz w:val="20"/>
                <w:szCs w:val="20"/>
                <w:lang w:val="en-US"/>
              </w:rPr>
            </w:pPr>
            <w:proofErr w:type="spellStart"/>
            <w:r w:rsidRPr="00931DB1">
              <w:rPr>
                <w:rFonts w:ascii="Arial" w:eastAsia="Times New Roman" w:hAnsi="Arial" w:cs="Arial"/>
                <w:sz w:val="20"/>
                <w:szCs w:val="20"/>
                <w:lang w:val="en-US"/>
              </w:rPr>
              <w:t>Sosyal</w:t>
            </w:r>
            <w:proofErr w:type="spellEnd"/>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işler</w:t>
            </w:r>
            <w:proofErr w:type="spellEnd"/>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Bakanı</w:t>
            </w:r>
            <w:proofErr w:type="spellEnd"/>
          </w:p>
        </w:tc>
        <w:tc>
          <w:tcPr>
            <w:tcW w:w="5529" w:type="dxa"/>
            <w:vAlign w:val="center"/>
          </w:tcPr>
          <w:p w:rsidR="005D010D" w:rsidRPr="00931DB1" w:rsidRDefault="005D010D" w:rsidP="008A39D2">
            <w:pPr>
              <w:spacing w:after="0" w:line="240" w:lineRule="auto"/>
              <w:rPr>
                <w:rFonts w:ascii="Arial" w:eastAsia="Times New Roman" w:hAnsi="Arial" w:cs="Arial"/>
                <w:sz w:val="20"/>
                <w:szCs w:val="20"/>
                <w:lang w:val="en-US"/>
              </w:rPr>
            </w:pPr>
            <w:r w:rsidRPr="00931DB1">
              <w:rPr>
                <w:rFonts w:ascii="Arial" w:eastAsia="Times New Roman" w:hAnsi="Arial" w:cs="Arial"/>
                <w:sz w:val="20"/>
                <w:szCs w:val="20"/>
                <w:lang w:val="en-US"/>
              </w:rPr>
              <w:t>Yusuf Bin Ahmad</w:t>
            </w:r>
            <w:r>
              <w:rPr>
                <w:rFonts w:ascii="Arial" w:eastAsia="Times New Roman" w:hAnsi="Arial" w:cs="Arial"/>
                <w:sz w:val="20"/>
                <w:szCs w:val="20"/>
                <w:lang w:val="en-US"/>
              </w:rPr>
              <w:t xml:space="preserve"> Al-UTHAYMAYN</w:t>
            </w:r>
          </w:p>
        </w:tc>
      </w:tr>
      <w:tr w:rsidR="005D010D" w:rsidRPr="00931DB1" w:rsidTr="008A39D2">
        <w:trPr>
          <w:trHeight w:val="323"/>
        </w:trPr>
        <w:tc>
          <w:tcPr>
            <w:tcW w:w="4536" w:type="dxa"/>
            <w:vAlign w:val="center"/>
          </w:tcPr>
          <w:p w:rsidR="005D010D" w:rsidRPr="00931DB1" w:rsidRDefault="005D010D" w:rsidP="008A39D2">
            <w:pPr>
              <w:spacing w:after="0" w:line="240" w:lineRule="auto"/>
              <w:rPr>
                <w:rFonts w:ascii="Arial" w:eastAsia="Times New Roman" w:hAnsi="Arial" w:cs="Arial"/>
                <w:sz w:val="20"/>
                <w:szCs w:val="20"/>
                <w:lang w:val="en-US"/>
              </w:rPr>
            </w:pPr>
            <w:proofErr w:type="spellStart"/>
            <w:smartTag w:uri="urn:schemas-microsoft-com:office:smarttags" w:element="PersonName">
              <w:smartTag w:uri="urn:schemas:contacts" w:element="GivenName">
                <w:r w:rsidRPr="00931DB1">
                  <w:rPr>
                    <w:rFonts w:ascii="Arial" w:eastAsia="Times New Roman" w:hAnsi="Arial" w:cs="Arial"/>
                    <w:sz w:val="20"/>
                    <w:szCs w:val="20"/>
                    <w:lang w:val="en-US"/>
                  </w:rPr>
                  <w:t>Ulaştırma</w:t>
                </w:r>
              </w:smartTag>
              <w:proofErr w:type="spellEnd"/>
              <w:r w:rsidRPr="00931DB1">
                <w:rPr>
                  <w:rFonts w:ascii="Arial" w:eastAsia="Times New Roman" w:hAnsi="Arial" w:cs="Arial"/>
                  <w:sz w:val="20"/>
                  <w:szCs w:val="20"/>
                  <w:lang w:val="en-US"/>
                </w:rPr>
                <w:t xml:space="preserve"> </w:t>
              </w:r>
              <w:proofErr w:type="spellStart"/>
              <w:smartTag w:uri="urn:schemas:contacts" w:element="Sn">
                <w:r w:rsidRPr="00931DB1">
                  <w:rPr>
                    <w:rFonts w:ascii="Arial" w:eastAsia="Times New Roman" w:hAnsi="Arial" w:cs="Arial"/>
                    <w:sz w:val="20"/>
                    <w:szCs w:val="20"/>
                    <w:lang w:val="en-US"/>
                  </w:rPr>
                  <w:t>Bakanı</w:t>
                </w:r>
              </w:smartTag>
            </w:smartTag>
            <w:proofErr w:type="spellEnd"/>
            <w:r w:rsidRPr="00931DB1">
              <w:rPr>
                <w:rFonts w:ascii="Arial" w:eastAsia="Times New Roman" w:hAnsi="Arial" w:cs="Arial"/>
                <w:sz w:val="20"/>
                <w:szCs w:val="20"/>
                <w:lang w:val="en-US"/>
              </w:rPr>
              <w:t xml:space="preserve"> </w:t>
            </w:r>
          </w:p>
        </w:tc>
        <w:tc>
          <w:tcPr>
            <w:tcW w:w="5529" w:type="dxa"/>
            <w:vAlign w:val="center"/>
          </w:tcPr>
          <w:p w:rsidR="005D010D" w:rsidRPr="00151D5B" w:rsidRDefault="005D010D" w:rsidP="008A39D2">
            <w:pPr>
              <w:spacing w:after="0" w:line="240" w:lineRule="auto"/>
              <w:rPr>
                <w:rFonts w:ascii="Arial" w:eastAsia="Times New Roman" w:hAnsi="Arial" w:cs="Arial"/>
                <w:bCs/>
                <w:sz w:val="20"/>
                <w:szCs w:val="20"/>
                <w:lang w:val="en-US"/>
              </w:rPr>
            </w:pPr>
            <w:proofErr w:type="spellStart"/>
            <w:r w:rsidRPr="00931DB1">
              <w:rPr>
                <w:rFonts w:ascii="Arial" w:eastAsia="Times New Roman" w:hAnsi="Arial" w:cs="Arial"/>
                <w:bCs/>
                <w:sz w:val="20"/>
                <w:szCs w:val="20"/>
                <w:lang w:val="en-US"/>
              </w:rPr>
              <w:t>Jubarah</w:t>
            </w:r>
            <w:proofErr w:type="spellEnd"/>
            <w:r>
              <w:rPr>
                <w:rFonts w:ascii="Arial" w:eastAsia="Times New Roman" w:hAnsi="Arial" w:cs="Arial"/>
                <w:bCs/>
                <w:sz w:val="20"/>
                <w:szCs w:val="20"/>
                <w:lang w:val="en-US"/>
              </w:rPr>
              <w:t xml:space="preserve"> SURAYSRI</w:t>
            </w:r>
          </w:p>
        </w:tc>
      </w:tr>
      <w:tr w:rsidR="005D010D" w:rsidRPr="00931DB1" w:rsidTr="008A39D2">
        <w:trPr>
          <w:trHeight w:val="267"/>
        </w:trPr>
        <w:tc>
          <w:tcPr>
            <w:tcW w:w="4536" w:type="dxa"/>
            <w:vAlign w:val="center"/>
          </w:tcPr>
          <w:p w:rsidR="005D010D" w:rsidRPr="00931DB1" w:rsidRDefault="005D010D" w:rsidP="008A39D2">
            <w:pPr>
              <w:spacing w:after="0" w:line="240" w:lineRule="auto"/>
              <w:rPr>
                <w:rFonts w:ascii="Arial" w:eastAsia="Times New Roman" w:hAnsi="Arial" w:cs="Arial"/>
                <w:sz w:val="20"/>
                <w:szCs w:val="20"/>
                <w:lang w:val="en-US"/>
              </w:rPr>
            </w:pPr>
            <w:r w:rsidRPr="00931DB1">
              <w:rPr>
                <w:rFonts w:ascii="Arial" w:eastAsia="Times New Roman" w:hAnsi="Arial" w:cs="Arial"/>
                <w:sz w:val="20"/>
                <w:szCs w:val="20"/>
                <w:lang w:val="en-US"/>
              </w:rPr>
              <w:t xml:space="preserve">Su ve </w:t>
            </w:r>
            <w:proofErr w:type="spellStart"/>
            <w:r w:rsidRPr="00931DB1">
              <w:rPr>
                <w:rFonts w:ascii="Arial" w:eastAsia="Times New Roman" w:hAnsi="Arial" w:cs="Arial"/>
                <w:sz w:val="20"/>
                <w:szCs w:val="20"/>
                <w:lang w:val="en-US"/>
              </w:rPr>
              <w:t>Elektrik</w:t>
            </w:r>
            <w:proofErr w:type="spellEnd"/>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bakanı</w:t>
            </w:r>
            <w:proofErr w:type="spellEnd"/>
          </w:p>
        </w:tc>
        <w:tc>
          <w:tcPr>
            <w:tcW w:w="5529" w:type="dxa"/>
            <w:vAlign w:val="center"/>
          </w:tcPr>
          <w:p w:rsidR="005D010D" w:rsidRPr="00151D5B" w:rsidRDefault="005D010D" w:rsidP="008A39D2">
            <w:pPr>
              <w:spacing w:after="0" w:line="240" w:lineRule="auto"/>
              <w:rPr>
                <w:rFonts w:ascii="Arial" w:eastAsia="Times New Roman" w:hAnsi="Arial" w:cs="Arial"/>
                <w:bCs/>
                <w:sz w:val="20"/>
                <w:szCs w:val="20"/>
                <w:lang w:val="en-US"/>
              </w:rPr>
            </w:pPr>
            <w:proofErr w:type="spellStart"/>
            <w:r>
              <w:rPr>
                <w:rFonts w:ascii="Arial" w:eastAsia="Times New Roman" w:hAnsi="Arial" w:cs="Arial"/>
                <w:bCs/>
                <w:sz w:val="20"/>
                <w:szCs w:val="20"/>
                <w:lang w:val="en-US"/>
              </w:rPr>
              <w:t>Abdallah</w:t>
            </w:r>
            <w:proofErr w:type="spellEnd"/>
            <w:r>
              <w:rPr>
                <w:rFonts w:ascii="Arial" w:eastAsia="Times New Roman" w:hAnsi="Arial" w:cs="Arial"/>
                <w:bCs/>
                <w:sz w:val="20"/>
                <w:szCs w:val="20"/>
                <w:lang w:val="en-US"/>
              </w:rPr>
              <w:t xml:space="preserve"> al-HUSAYN</w:t>
            </w:r>
          </w:p>
        </w:tc>
      </w:tr>
      <w:tr w:rsidR="005D010D" w:rsidRPr="00931DB1" w:rsidTr="008A39D2">
        <w:trPr>
          <w:trHeight w:val="314"/>
        </w:trPr>
        <w:tc>
          <w:tcPr>
            <w:tcW w:w="4536" w:type="dxa"/>
            <w:vAlign w:val="center"/>
          </w:tcPr>
          <w:p w:rsidR="005D010D" w:rsidRPr="00931DB1" w:rsidRDefault="005D010D" w:rsidP="008A39D2">
            <w:pPr>
              <w:spacing w:after="0" w:line="240" w:lineRule="auto"/>
              <w:rPr>
                <w:rFonts w:ascii="Arial" w:eastAsia="Times New Roman" w:hAnsi="Arial" w:cs="Arial"/>
                <w:sz w:val="20"/>
                <w:szCs w:val="20"/>
                <w:lang w:val="en-US"/>
              </w:rPr>
            </w:pPr>
            <w:proofErr w:type="spellStart"/>
            <w:r w:rsidRPr="00931DB1">
              <w:rPr>
                <w:rFonts w:ascii="Arial" w:eastAsia="Times New Roman" w:hAnsi="Arial" w:cs="Arial"/>
                <w:sz w:val="20"/>
                <w:szCs w:val="20"/>
                <w:lang w:val="en-US"/>
              </w:rPr>
              <w:t>Konut</w:t>
            </w:r>
            <w:proofErr w:type="spellEnd"/>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Bakanı</w:t>
            </w:r>
            <w:proofErr w:type="spellEnd"/>
          </w:p>
        </w:tc>
        <w:tc>
          <w:tcPr>
            <w:tcW w:w="5529" w:type="dxa"/>
            <w:vAlign w:val="center"/>
          </w:tcPr>
          <w:p w:rsidR="005D010D" w:rsidRPr="00931DB1" w:rsidRDefault="005D010D" w:rsidP="008A39D2">
            <w:pPr>
              <w:spacing w:after="0" w:line="240" w:lineRule="auto"/>
              <w:rPr>
                <w:rFonts w:ascii="Arial" w:eastAsia="Times New Roman" w:hAnsi="Arial" w:cs="Arial"/>
                <w:bCs/>
                <w:sz w:val="20"/>
                <w:szCs w:val="20"/>
                <w:lang w:val="en-US"/>
              </w:rPr>
            </w:pPr>
            <w:proofErr w:type="spellStart"/>
            <w:r>
              <w:rPr>
                <w:rFonts w:ascii="Arial" w:eastAsia="Times New Roman" w:hAnsi="Arial" w:cs="Arial"/>
                <w:bCs/>
                <w:sz w:val="20"/>
                <w:szCs w:val="20"/>
                <w:lang w:val="en-US"/>
              </w:rPr>
              <w:t>Shwaish</w:t>
            </w:r>
            <w:proofErr w:type="spellEnd"/>
            <w:r>
              <w:rPr>
                <w:rFonts w:ascii="Arial" w:eastAsia="Times New Roman" w:hAnsi="Arial" w:cs="Arial"/>
                <w:bCs/>
                <w:sz w:val="20"/>
                <w:szCs w:val="20"/>
                <w:lang w:val="en-US"/>
              </w:rPr>
              <w:t xml:space="preserve"> bin Saud </w:t>
            </w:r>
            <w:proofErr w:type="spellStart"/>
            <w:r>
              <w:rPr>
                <w:rFonts w:ascii="Arial" w:eastAsia="Times New Roman" w:hAnsi="Arial" w:cs="Arial"/>
                <w:bCs/>
                <w:sz w:val="20"/>
                <w:szCs w:val="20"/>
                <w:lang w:val="en-US"/>
              </w:rPr>
              <w:t>AlDhwaihy</w:t>
            </w:r>
            <w:proofErr w:type="spellEnd"/>
          </w:p>
        </w:tc>
      </w:tr>
      <w:tr w:rsidR="005D010D" w:rsidRPr="00931DB1" w:rsidTr="008A39D2">
        <w:trPr>
          <w:trHeight w:val="359"/>
        </w:trPr>
        <w:tc>
          <w:tcPr>
            <w:tcW w:w="4536" w:type="dxa"/>
            <w:vAlign w:val="center"/>
          </w:tcPr>
          <w:p w:rsidR="005D010D" w:rsidRPr="00931DB1" w:rsidRDefault="005D010D" w:rsidP="008A39D2">
            <w:pPr>
              <w:spacing w:after="0" w:line="240" w:lineRule="auto"/>
              <w:rPr>
                <w:rFonts w:ascii="Arial" w:eastAsia="Times New Roman" w:hAnsi="Arial" w:cs="Arial"/>
                <w:sz w:val="20"/>
                <w:szCs w:val="20"/>
                <w:lang w:val="en-US"/>
              </w:rPr>
            </w:pPr>
            <w:proofErr w:type="spellStart"/>
            <w:r w:rsidRPr="00931DB1">
              <w:rPr>
                <w:rFonts w:ascii="Arial" w:eastAsia="Times New Roman" w:hAnsi="Arial" w:cs="Arial"/>
                <w:sz w:val="20"/>
                <w:szCs w:val="20"/>
                <w:lang w:val="en-US"/>
              </w:rPr>
              <w:t>Ulusal</w:t>
            </w:r>
            <w:proofErr w:type="spellEnd"/>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Muhafız</w:t>
            </w:r>
            <w:proofErr w:type="spellEnd"/>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Bakanı</w:t>
            </w:r>
            <w:proofErr w:type="spellEnd"/>
          </w:p>
        </w:tc>
        <w:tc>
          <w:tcPr>
            <w:tcW w:w="5529" w:type="dxa"/>
            <w:vAlign w:val="center"/>
          </w:tcPr>
          <w:p w:rsidR="005D010D" w:rsidRPr="00931DB1" w:rsidRDefault="005D010D" w:rsidP="008A39D2">
            <w:pPr>
              <w:spacing w:after="0" w:line="240" w:lineRule="auto"/>
              <w:rPr>
                <w:rFonts w:ascii="Arial" w:eastAsia="Times New Roman" w:hAnsi="Arial" w:cs="Arial"/>
                <w:bCs/>
                <w:sz w:val="20"/>
                <w:szCs w:val="20"/>
                <w:lang w:val="en-US"/>
              </w:rPr>
            </w:pPr>
            <w:proofErr w:type="spellStart"/>
            <w:r w:rsidRPr="00931DB1">
              <w:rPr>
                <w:rFonts w:ascii="Arial" w:eastAsia="Times New Roman" w:hAnsi="Arial" w:cs="Arial"/>
                <w:bCs/>
                <w:sz w:val="20"/>
                <w:szCs w:val="20"/>
                <w:lang w:val="en-US"/>
              </w:rPr>
              <w:t>Mutaib</w:t>
            </w:r>
            <w:proofErr w:type="spellEnd"/>
            <w:r w:rsidRPr="00931DB1">
              <w:rPr>
                <w:rFonts w:ascii="Arial" w:eastAsia="Times New Roman" w:hAnsi="Arial" w:cs="Arial"/>
                <w:bCs/>
                <w:sz w:val="20"/>
                <w:szCs w:val="20"/>
                <w:lang w:val="en-US"/>
              </w:rPr>
              <w:t xml:space="preserve"> bin</w:t>
            </w:r>
            <w:r>
              <w:rPr>
                <w:rFonts w:ascii="Arial" w:eastAsia="Times New Roman" w:hAnsi="Arial" w:cs="Arial"/>
                <w:bCs/>
                <w:sz w:val="20"/>
                <w:szCs w:val="20"/>
                <w:lang w:val="en-US"/>
              </w:rPr>
              <w:t xml:space="preserve"> Abdullah bin </w:t>
            </w:r>
            <w:proofErr w:type="spellStart"/>
            <w:r>
              <w:rPr>
                <w:rFonts w:ascii="Arial" w:eastAsia="Times New Roman" w:hAnsi="Arial" w:cs="Arial"/>
                <w:bCs/>
                <w:sz w:val="20"/>
                <w:szCs w:val="20"/>
                <w:lang w:val="en-US"/>
              </w:rPr>
              <w:t>Abdulaziz</w:t>
            </w:r>
            <w:proofErr w:type="spellEnd"/>
            <w:r>
              <w:rPr>
                <w:rFonts w:ascii="Arial" w:eastAsia="Times New Roman" w:hAnsi="Arial" w:cs="Arial"/>
                <w:bCs/>
                <w:sz w:val="20"/>
                <w:szCs w:val="20"/>
                <w:lang w:val="en-US"/>
              </w:rPr>
              <w:t xml:space="preserve"> Al Saud</w:t>
            </w:r>
          </w:p>
        </w:tc>
      </w:tr>
      <w:tr w:rsidR="005D010D" w:rsidRPr="00931DB1" w:rsidTr="008A39D2">
        <w:trPr>
          <w:trHeight w:val="280"/>
        </w:trPr>
        <w:tc>
          <w:tcPr>
            <w:tcW w:w="4536" w:type="dxa"/>
            <w:vAlign w:val="center"/>
          </w:tcPr>
          <w:p w:rsidR="005D010D" w:rsidRPr="00931DB1" w:rsidRDefault="005D010D" w:rsidP="008A39D2">
            <w:pPr>
              <w:spacing w:after="0" w:line="240" w:lineRule="auto"/>
              <w:rPr>
                <w:rFonts w:ascii="Arial" w:eastAsia="Times New Roman" w:hAnsi="Arial" w:cs="Arial"/>
                <w:sz w:val="20"/>
                <w:szCs w:val="20"/>
                <w:lang w:val="en-US"/>
              </w:rPr>
            </w:pPr>
            <w:proofErr w:type="spellStart"/>
            <w:smartTag w:uri="urn:schemas-microsoft-com:office:smarttags" w:element="PersonName">
              <w:smartTag w:uri="urn:schemas:contacts" w:element="GivenName">
                <w:r w:rsidRPr="00931DB1">
                  <w:rPr>
                    <w:rFonts w:ascii="Arial" w:eastAsia="Times New Roman" w:hAnsi="Arial" w:cs="Arial"/>
                    <w:sz w:val="20"/>
                    <w:szCs w:val="20"/>
                    <w:lang w:val="en-US"/>
                  </w:rPr>
                  <w:t>Devlet</w:t>
                </w:r>
              </w:smartTag>
              <w:proofErr w:type="spellEnd"/>
              <w:r w:rsidRPr="00931DB1">
                <w:rPr>
                  <w:rFonts w:ascii="Arial" w:eastAsia="Times New Roman" w:hAnsi="Arial" w:cs="Arial"/>
                  <w:sz w:val="20"/>
                  <w:szCs w:val="20"/>
                  <w:lang w:val="en-US"/>
                </w:rPr>
                <w:t xml:space="preserve"> </w:t>
              </w:r>
              <w:proofErr w:type="spellStart"/>
              <w:smartTag w:uri="urn:schemas:contacts" w:element="Sn">
                <w:r w:rsidRPr="00931DB1">
                  <w:rPr>
                    <w:rFonts w:ascii="Arial" w:eastAsia="Times New Roman" w:hAnsi="Arial" w:cs="Arial"/>
                    <w:sz w:val="20"/>
                    <w:szCs w:val="20"/>
                    <w:lang w:val="en-US"/>
                  </w:rPr>
                  <w:t>Bakanı</w:t>
                </w:r>
              </w:smartTag>
            </w:smartTag>
            <w:proofErr w:type="spellEnd"/>
            <w:r w:rsidRPr="00931DB1">
              <w:rPr>
                <w:rFonts w:ascii="Arial" w:eastAsia="Times New Roman" w:hAnsi="Arial" w:cs="Arial"/>
                <w:sz w:val="20"/>
                <w:szCs w:val="20"/>
                <w:lang w:val="en-US"/>
              </w:rPr>
              <w:t xml:space="preserve"> </w:t>
            </w:r>
          </w:p>
        </w:tc>
        <w:tc>
          <w:tcPr>
            <w:tcW w:w="5529" w:type="dxa"/>
            <w:vAlign w:val="center"/>
          </w:tcPr>
          <w:p w:rsidR="005D010D" w:rsidRPr="00151D5B" w:rsidRDefault="005D010D" w:rsidP="008A39D2">
            <w:pPr>
              <w:spacing w:after="0" w:line="240" w:lineRule="auto"/>
              <w:rPr>
                <w:rFonts w:ascii="Arial" w:eastAsia="Times New Roman" w:hAnsi="Arial" w:cs="Arial"/>
                <w:bCs/>
                <w:iCs/>
                <w:sz w:val="20"/>
                <w:szCs w:val="20"/>
                <w:lang w:val="en-US"/>
              </w:rPr>
            </w:pPr>
            <w:proofErr w:type="spellStart"/>
            <w:r>
              <w:rPr>
                <w:rFonts w:ascii="Arial" w:eastAsia="Times New Roman" w:hAnsi="Arial" w:cs="Arial"/>
                <w:bCs/>
                <w:iCs/>
                <w:sz w:val="20"/>
                <w:szCs w:val="20"/>
                <w:lang w:val="en-US"/>
              </w:rPr>
              <w:t>Musaad</w:t>
            </w:r>
            <w:proofErr w:type="spellEnd"/>
            <w:r>
              <w:rPr>
                <w:rFonts w:ascii="Arial" w:eastAsia="Times New Roman" w:hAnsi="Arial" w:cs="Arial"/>
                <w:bCs/>
                <w:iCs/>
                <w:sz w:val="20"/>
                <w:szCs w:val="20"/>
                <w:lang w:val="en-US"/>
              </w:rPr>
              <w:t xml:space="preserve"> bin Mohammed Al </w:t>
            </w:r>
            <w:proofErr w:type="spellStart"/>
            <w:r>
              <w:rPr>
                <w:rFonts w:ascii="Arial" w:eastAsia="Times New Roman" w:hAnsi="Arial" w:cs="Arial"/>
                <w:bCs/>
                <w:iCs/>
                <w:sz w:val="20"/>
                <w:szCs w:val="20"/>
                <w:lang w:val="en-US"/>
              </w:rPr>
              <w:t>Aiban</w:t>
            </w:r>
            <w:proofErr w:type="spellEnd"/>
          </w:p>
        </w:tc>
      </w:tr>
      <w:tr w:rsidR="005D010D" w:rsidRPr="00931DB1" w:rsidTr="008A39D2">
        <w:trPr>
          <w:trHeight w:val="295"/>
        </w:trPr>
        <w:tc>
          <w:tcPr>
            <w:tcW w:w="4536" w:type="dxa"/>
            <w:vAlign w:val="center"/>
          </w:tcPr>
          <w:p w:rsidR="005D010D" w:rsidRPr="00931DB1" w:rsidRDefault="005D010D" w:rsidP="008A39D2">
            <w:pPr>
              <w:spacing w:after="0" w:line="240" w:lineRule="auto"/>
              <w:rPr>
                <w:rFonts w:ascii="Arial" w:eastAsia="Times New Roman" w:hAnsi="Arial" w:cs="Arial"/>
                <w:sz w:val="20"/>
                <w:szCs w:val="20"/>
                <w:lang w:val="en-US"/>
              </w:rPr>
            </w:pPr>
            <w:proofErr w:type="spellStart"/>
            <w:r w:rsidRPr="00931DB1">
              <w:rPr>
                <w:rFonts w:ascii="Arial" w:eastAsia="Times New Roman" w:hAnsi="Arial" w:cs="Arial"/>
                <w:sz w:val="20"/>
                <w:szCs w:val="20"/>
                <w:lang w:val="en-US"/>
              </w:rPr>
              <w:t>Devlet</w:t>
            </w:r>
            <w:proofErr w:type="spellEnd"/>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Bakanı</w:t>
            </w:r>
            <w:proofErr w:type="spellEnd"/>
            <w:r w:rsidRPr="00931DB1">
              <w:rPr>
                <w:rFonts w:ascii="Arial" w:eastAsia="Times New Roman" w:hAnsi="Arial" w:cs="Arial"/>
                <w:sz w:val="20"/>
                <w:szCs w:val="20"/>
                <w:lang w:val="en-US"/>
              </w:rPr>
              <w:t xml:space="preserve"> </w:t>
            </w:r>
          </w:p>
        </w:tc>
        <w:tc>
          <w:tcPr>
            <w:tcW w:w="5529" w:type="dxa"/>
            <w:vAlign w:val="center"/>
          </w:tcPr>
          <w:p w:rsidR="005D010D" w:rsidRPr="00151D5B" w:rsidRDefault="005D010D" w:rsidP="008A39D2">
            <w:pPr>
              <w:spacing w:after="0" w:line="240" w:lineRule="auto"/>
              <w:rPr>
                <w:rFonts w:ascii="Arial" w:eastAsia="Times New Roman" w:hAnsi="Arial" w:cs="Arial"/>
                <w:bCs/>
                <w:sz w:val="20"/>
                <w:szCs w:val="20"/>
                <w:lang w:val="en-US"/>
              </w:rPr>
            </w:pPr>
            <w:proofErr w:type="spellStart"/>
            <w:r>
              <w:rPr>
                <w:rFonts w:ascii="Arial" w:eastAsia="Times New Roman" w:hAnsi="Arial" w:cs="Arial"/>
                <w:bCs/>
                <w:sz w:val="20"/>
                <w:szCs w:val="20"/>
                <w:lang w:val="en-US"/>
              </w:rPr>
              <w:t>Motleb</w:t>
            </w:r>
            <w:proofErr w:type="spellEnd"/>
            <w:r>
              <w:rPr>
                <w:rFonts w:ascii="Arial" w:eastAsia="Times New Roman" w:hAnsi="Arial" w:cs="Arial"/>
                <w:bCs/>
                <w:sz w:val="20"/>
                <w:szCs w:val="20"/>
                <w:lang w:val="en-US"/>
              </w:rPr>
              <w:t xml:space="preserve"> bin Abdullah Al-</w:t>
            </w:r>
            <w:proofErr w:type="spellStart"/>
            <w:r>
              <w:rPr>
                <w:rFonts w:ascii="Arial" w:eastAsia="Times New Roman" w:hAnsi="Arial" w:cs="Arial"/>
                <w:bCs/>
                <w:sz w:val="20"/>
                <w:szCs w:val="20"/>
                <w:lang w:val="en-US"/>
              </w:rPr>
              <w:t>Nafisah</w:t>
            </w:r>
            <w:proofErr w:type="spellEnd"/>
          </w:p>
        </w:tc>
      </w:tr>
      <w:tr w:rsidR="005D010D" w:rsidRPr="00931DB1" w:rsidTr="008A39D2">
        <w:trPr>
          <w:trHeight w:val="341"/>
        </w:trPr>
        <w:tc>
          <w:tcPr>
            <w:tcW w:w="4536" w:type="dxa"/>
            <w:vAlign w:val="center"/>
          </w:tcPr>
          <w:p w:rsidR="005D010D" w:rsidRPr="00931DB1" w:rsidRDefault="005D010D" w:rsidP="008A39D2">
            <w:pPr>
              <w:spacing w:after="0" w:line="240" w:lineRule="auto"/>
              <w:rPr>
                <w:rFonts w:ascii="Arial" w:eastAsia="Times New Roman" w:hAnsi="Arial" w:cs="Arial"/>
                <w:sz w:val="20"/>
                <w:szCs w:val="20"/>
                <w:lang w:val="en-US"/>
              </w:rPr>
            </w:pPr>
            <w:proofErr w:type="spellStart"/>
            <w:r w:rsidRPr="00931DB1">
              <w:rPr>
                <w:rFonts w:ascii="Arial" w:eastAsia="Times New Roman" w:hAnsi="Arial" w:cs="Arial"/>
                <w:sz w:val="20"/>
                <w:szCs w:val="20"/>
                <w:lang w:val="en-US"/>
              </w:rPr>
              <w:t>Diş</w:t>
            </w:r>
            <w:proofErr w:type="spellEnd"/>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işlerden</w:t>
            </w:r>
            <w:proofErr w:type="spellEnd"/>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Sorumlu</w:t>
            </w:r>
            <w:proofErr w:type="spellEnd"/>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Devlet</w:t>
            </w:r>
            <w:proofErr w:type="spellEnd"/>
            <w:r w:rsidRPr="00931DB1">
              <w:rPr>
                <w:rFonts w:ascii="Arial" w:eastAsia="Times New Roman" w:hAnsi="Arial" w:cs="Arial"/>
                <w:sz w:val="20"/>
                <w:szCs w:val="20"/>
                <w:lang w:val="en-US"/>
              </w:rPr>
              <w:t xml:space="preserve"> </w:t>
            </w:r>
            <w:proofErr w:type="spellStart"/>
            <w:r w:rsidRPr="00931DB1">
              <w:rPr>
                <w:rFonts w:ascii="Arial" w:eastAsia="Times New Roman" w:hAnsi="Arial" w:cs="Arial"/>
                <w:sz w:val="20"/>
                <w:szCs w:val="20"/>
                <w:lang w:val="en-US"/>
              </w:rPr>
              <w:t>Bakanı</w:t>
            </w:r>
            <w:proofErr w:type="spellEnd"/>
          </w:p>
        </w:tc>
        <w:tc>
          <w:tcPr>
            <w:tcW w:w="5529" w:type="dxa"/>
            <w:vAlign w:val="center"/>
          </w:tcPr>
          <w:p w:rsidR="005D010D" w:rsidRPr="00931DB1" w:rsidRDefault="005D010D" w:rsidP="008A39D2">
            <w:pPr>
              <w:spacing w:after="0" w:line="240" w:lineRule="auto"/>
              <w:rPr>
                <w:rFonts w:ascii="Arial" w:eastAsia="Times New Roman" w:hAnsi="Arial" w:cs="Arial"/>
                <w:bCs/>
                <w:sz w:val="20"/>
                <w:szCs w:val="20"/>
                <w:lang w:val="en-US"/>
              </w:rPr>
            </w:pPr>
            <w:proofErr w:type="spellStart"/>
            <w:r>
              <w:rPr>
                <w:rFonts w:ascii="Arial" w:eastAsia="Times New Roman" w:hAnsi="Arial" w:cs="Arial"/>
                <w:bCs/>
                <w:sz w:val="20"/>
                <w:szCs w:val="20"/>
                <w:lang w:val="en-US"/>
              </w:rPr>
              <w:t>Nizar</w:t>
            </w:r>
            <w:proofErr w:type="spellEnd"/>
            <w:r>
              <w:rPr>
                <w:rFonts w:ascii="Arial" w:eastAsia="Times New Roman" w:hAnsi="Arial" w:cs="Arial"/>
                <w:bCs/>
                <w:sz w:val="20"/>
                <w:szCs w:val="20"/>
                <w:lang w:val="en-US"/>
              </w:rPr>
              <w:t xml:space="preserve"> </w:t>
            </w:r>
            <w:proofErr w:type="spellStart"/>
            <w:r>
              <w:rPr>
                <w:rFonts w:ascii="Arial" w:eastAsia="Times New Roman" w:hAnsi="Arial" w:cs="Arial"/>
                <w:bCs/>
                <w:sz w:val="20"/>
                <w:szCs w:val="20"/>
                <w:lang w:val="en-US"/>
              </w:rPr>
              <w:t>Obaid</w:t>
            </w:r>
            <w:proofErr w:type="spellEnd"/>
            <w:r>
              <w:rPr>
                <w:rFonts w:ascii="Arial" w:eastAsia="Times New Roman" w:hAnsi="Arial" w:cs="Arial"/>
                <w:bCs/>
                <w:sz w:val="20"/>
                <w:szCs w:val="20"/>
                <w:lang w:val="en-US"/>
              </w:rPr>
              <w:t xml:space="preserve"> </w:t>
            </w:r>
            <w:proofErr w:type="spellStart"/>
            <w:r>
              <w:rPr>
                <w:rFonts w:ascii="Arial" w:eastAsia="Times New Roman" w:hAnsi="Arial" w:cs="Arial"/>
                <w:bCs/>
                <w:sz w:val="20"/>
                <w:szCs w:val="20"/>
                <w:lang w:val="en-US"/>
              </w:rPr>
              <w:t>Madani</w:t>
            </w:r>
            <w:proofErr w:type="spellEnd"/>
          </w:p>
        </w:tc>
      </w:tr>
    </w:tbl>
    <w:p w:rsidR="005D010D" w:rsidRDefault="005D010D" w:rsidP="005D010D">
      <w:pPr>
        <w:keepNext/>
        <w:spacing w:after="0" w:line="240" w:lineRule="auto"/>
        <w:jc w:val="both"/>
        <w:outlineLvl w:val="6"/>
        <w:rPr>
          <w:rFonts w:ascii="Arial" w:eastAsia="Times New Roman" w:hAnsi="Arial" w:cs="Arial"/>
          <w:sz w:val="24"/>
          <w:szCs w:val="24"/>
        </w:rPr>
      </w:pPr>
    </w:p>
    <w:p w:rsidR="005D010D" w:rsidRPr="00151D5B" w:rsidRDefault="005D010D" w:rsidP="005D010D">
      <w:pPr>
        <w:pStyle w:val="ListeParagraf"/>
        <w:keepNext/>
        <w:numPr>
          <w:ilvl w:val="0"/>
          <w:numId w:val="25"/>
        </w:numPr>
        <w:spacing w:after="0" w:line="240" w:lineRule="auto"/>
        <w:jc w:val="both"/>
        <w:outlineLvl w:val="6"/>
        <w:rPr>
          <w:rFonts w:ascii="Arial" w:eastAsia="Times New Roman" w:hAnsi="Arial" w:cs="Arial"/>
          <w:sz w:val="24"/>
          <w:szCs w:val="24"/>
        </w:rPr>
      </w:pPr>
      <w:r w:rsidRPr="00151D5B">
        <w:rPr>
          <w:rFonts w:ascii="Arial" w:eastAsia="Times New Roman" w:hAnsi="Arial" w:cs="Arial"/>
          <w:b/>
          <w:sz w:val="24"/>
          <w:szCs w:val="24"/>
        </w:rPr>
        <w:t>Nüfus</w:t>
      </w:r>
    </w:p>
    <w:p w:rsidR="005D010D" w:rsidRPr="00C025F0" w:rsidRDefault="005D010D" w:rsidP="005D010D">
      <w:pPr>
        <w:spacing w:line="240" w:lineRule="auto"/>
        <w:ind w:firstLine="720"/>
        <w:jc w:val="both"/>
        <w:rPr>
          <w:rFonts w:ascii="Arial" w:eastAsia="Times New Roman" w:hAnsi="Arial" w:cs="Arial"/>
        </w:rPr>
      </w:pPr>
      <w:r w:rsidRPr="00C025F0">
        <w:rPr>
          <w:rFonts w:ascii="Arial" w:eastAsia="Times New Roman" w:hAnsi="Arial" w:cs="Arial"/>
        </w:rPr>
        <w:t>Suudi Arabistan İstatistik Kurumu verilerine göre ülkenin nüfusu 2013 yılı itibariyle 29,9 milyona ulaşmıştır. Bu nüfusun yaklaşık 9,7 milyonu yabancılardan oluşurken Suudi vatandaşlarının sayısı 20,2 milyondur. 2013 yılında nüfus artış hızı %2,7 iken Suudi nüfusunun artış hızı yaklaşık %2,2 olarak gerçekleşmiştir. Suudi nüfusun kadın erkek sayısı birbirine yakın olmasına rağmen yabancıların ekseriyeti erkeklerden oluşmaktadır. Toplam nüfusun %57’sini erkekler oluştururken %43’ü kadınlardan oluşmaktadır. Nüfusun tamamına yakını şehirlerde yaşamaktadır. Ülke arazisinin çok büyük bir kısmı ıssız çöllerden oluşmaktadır.</w:t>
      </w:r>
    </w:p>
    <w:p w:rsidR="00C025F0" w:rsidRDefault="00C025F0" w:rsidP="005D010D">
      <w:pPr>
        <w:spacing w:line="240" w:lineRule="auto"/>
        <w:ind w:left="-709"/>
        <w:jc w:val="both"/>
        <w:rPr>
          <w:rFonts w:ascii="Arial" w:eastAsia="Times New Roman" w:hAnsi="Arial" w:cs="Arial"/>
          <w:sz w:val="24"/>
          <w:szCs w:val="24"/>
        </w:rPr>
      </w:pPr>
    </w:p>
    <w:p w:rsidR="005D010D" w:rsidRPr="00151D5B" w:rsidRDefault="005D010D" w:rsidP="005D010D">
      <w:pPr>
        <w:pStyle w:val="ListeParagraf"/>
        <w:numPr>
          <w:ilvl w:val="0"/>
          <w:numId w:val="25"/>
        </w:numPr>
        <w:spacing w:after="120" w:line="240" w:lineRule="auto"/>
        <w:jc w:val="both"/>
        <w:rPr>
          <w:rFonts w:ascii="Arial" w:eastAsia="Times New Roman" w:hAnsi="Arial" w:cs="Arial"/>
          <w:sz w:val="24"/>
          <w:szCs w:val="24"/>
        </w:rPr>
      </w:pPr>
      <w:r w:rsidRPr="00151D5B">
        <w:rPr>
          <w:rFonts w:ascii="Arial" w:eastAsia="Times New Roman" w:hAnsi="Arial" w:cs="Arial"/>
          <w:b/>
          <w:sz w:val="24"/>
          <w:szCs w:val="20"/>
        </w:rPr>
        <w:t xml:space="preserve">Çalışma ve İşgücü </w:t>
      </w:r>
    </w:p>
    <w:p w:rsidR="005D010D" w:rsidRPr="00931DB1" w:rsidRDefault="005D010D" w:rsidP="005D010D">
      <w:pPr>
        <w:spacing w:after="0" w:line="240" w:lineRule="auto"/>
        <w:rPr>
          <w:rFonts w:ascii="Arial" w:eastAsia="Times New Roman" w:hAnsi="Arial" w:cs="Arial"/>
          <w:b/>
          <w:bCs/>
          <w:sz w:val="20"/>
          <w:szCs w:val="20"/>
        </w:rPr>
      </w:pPr>
      <w:r w:rsidRPr="00931DB1">
        <w:rPr>
          <w:rFonts w:ascii="Arial" w:eastAsia="Times New Roman" w:hAnsi="Arial" w:cs="Arial"/>
          <w:b/>
          <w:bCs/>
          <w:sz w:val="20"/>
          <w:szCs w:val="20"/>
        </w:rPr>
        <w:t>Tablo 2: SA Toplam İstihdam ve Sektörel Dağılımı (bin kişi)</w:t>
      </w:r>
    </w:p>
    <w:p w:rsidR="005D010D" w:rsidRPr="00931DB1" w:rsidRDefault="005D010D" w:rsidP="005D010D">
      <w:pPr>
        <w:spacing w:after="0" w:line="240" w:lineRule="auto"/>
        <w:rPr>
          <w:rFonts w:ascii="Arial" w:eastAsia="Times New Roman" w:hAnsi="Arial" w:cs="Arial"/>
          <w:b/>
          <w:bCs/>
          <w:sz w:val="20"/>
          <w:szCs w:val="20"/>
        </w:rPr>
      </w:pPr>
    </w:p>
    <w:tbl>
      <w:tblPr>
        <w:tblW w:w="5256" w:type="dxa"/>
        <w:jc w:val="center"/>
        <w:tblBorders>
          <w:top w:val="single" w:sz="12" w:space="0" w:color="008000"/>
          <w:bottom w:val="single" w:sz="12" w:space="0" w:color="008000"/>
        </w:tblBorders>
        <w:tblLook w:val="0000" w:firstRow="0" w:lastRow="0" w:firstColumn="0" w:lastColumn="0" w:noHBand="0" w:noVBand="0"/>
      </w:tblPr>
      <w:tblGrid>
        <w:gridCol w:w="2376"/>
        <w:gridCol w:w="960"/>
        <w:gridCol w:w="960"/>
        <w:gridCol w:w="960"/>
      </w:tblGrid>
      <w:tr w:rsidR="005D010D" w:rsidRPr="00931DB1" w:rsidTr="00C025F0">
        <w:trPr>
          <w:trHeight w:val="300"/>
          <w:jc w:val="center"/>
        </w:trPr>
        <w:tc>
          <w:tcPr>
            <w:tcW w:w="2376" w:type="dxa"/>
            <w:shd w:val="clear" w:color="auto" w:fill="auto"/>
            <w:noWrap/>
          </w:tcPr>
          <w:p w:rsidR="005D010D" w:rsidRPr="00931DB1" w:rsidRDefault="005D010D" w:rsidP="008A39D2">
            <w:pPr>
              <w:spacing w:after="0" w:line="240" w:lineRule="auto"/>
              <w:rPr>
                <w:rFonts w:ascii="Arial" w:eastAsia="Times New Roman" w:hAnsi="Arial" w:cs="Arial"/>
                <w:color w:val="000000"/>
                <w:sz w:val="20"/>
                <w:szCs w:val="20"/>
              </w:rPr>
            </w:pPr>
          </w:p>
        </w:tc>
        <w:tc>
          <w:tcPr>
            <w:tcW w:w="960" w:type="dxa"/>
          </w:tcPr>
          <w:p w:rsidR="005D010D" w:rsidRPr="00931DB1" w:rsidRDefault="005D010D" w:rsidP="008A39D2">
            <w:pPr>
              <w:spacing w:after="0" w:line="240" w:lineRule="auto"/>
              <w:rPr>
                <w:rFonts w:ascii="Arial" w:eastAsia="Times New Roman" w:hAnsi="Arial" w:cs="Arial"/>
                <w:b/>
                <w:bCs/>
                <w:color w:val="000000"/>
                <w:sz w:val="20"/>
                <w:szCs w:val="20"/>
                <w:lang w:val="en-US"/>
              </w:rPr>
            </w:pPr>
            <w:r w:rsidRPr="00931DB1">
              <w:rPr>
                <w:rFonts w:ascii="Arial" w:eastAsia="Times New Roman" w:hAnsi="Arial" w:cs="Arial"/>
                <w:b/>
                <w:bCs/>
                <w:color w:val="000000"/>
                <w:sz w:val="20"/>
                <w:szCs w:val="20"/>
              </w:rPr>
              <w:t>2011</w:t>
            </w:r>
          </w:p>
        </w:tc>
        <w:tc>
          <w:tcPr>
            <w:tcW w:w="960" w:type="dxa"/>
            <w:shd w:val="clear" w:color="auto" w:fill="auto"/>
            <w:noWrap/>
          </w:tcPr>
          <w:p w:rsidR="005D010D" w:rsidRPr="00931DB1" w:rsidRDefault="005D010D" w:rsidP="008A39D2">
            <w:pPr>
              <w:spacing w:after="0" w:line="240" w:lineRule="auto"/>
              <w:rPr>
                <w:rFonts w:ascii="Arial" w:eastAsia="Times New Roman" w:hAnsi="Arial" w:cs="Arial"/>
                <w:b/>
                <w:bCs/>
                <w:color w:val="000000"/>
                <w:sz w:val="20"/>
                <w:szCs w:val="20"/>
                <w:lang w:val="en-US"/>
              </w:rPr>
            </w:pPr>
            <w:r w:rsidRPr="00931DB1">
              <w:rPr>
                <w:rFonts w:ascii="Arial" w:eastAsia="Times New Roman" w:hAnsi="Arial" w:cs="Arial"/>
                <w:b/>
                <w:bCs/>
                <w:color w:val="000000"/>
                <w:sz w:val="20"/>
                <w:szCs w:val="20"/>
              </w:rPr>
              <w:t>2012</w:t>
            </w:r>
          </w:p>
        </w:tc>
        <w:tc>
          <w:tcPr>
            <w:tcW w:w="960" w:type="dxa"/>
            <w:shd w:val="clear" w:color="auto" w:fill="auto"/>
            <w:noWrap/>
          </w:tcPr>
          <w:p w:rsidR="005D010D" w:rsidRPr="00931DB1" w:rsidRDefault="005D010D" w:rsidP="008A39D2">
            <w:pPr>
              <w:spacing w:after="0" w:line="240" w:lineRule="auto"/>
              <w:rPr>
                <w:rFonts w:ascii="Arial" w:eastAsia="Times New Roman" w:hAnsi="Arial" w:cs="Arial"/>
                <w:b/>
                <w:bCs/>
                <w:color w:val="000000"/>
                <w:sz w:val="20"/>
                <w:szCs w:val="20"/>
                <w:lang w:val="en-US"/>
              </w:rPr>
            </w:pPr>
            <w:r w:rsidRPr="00931DB1">
              <w:rPr>
                <w:rFonts w:ascii="Arial" w:eastAsia="Times New Roman" w:hAnsi="Arial" w:cs="Arial"/>
                <w:b/>
                <w:bCs/>
                <w:color w:val="000000"/>
                <w:sz w:val="20"/>
                <w:szCs w:val="20"/>
              </w:rPr>
              <w:t>2013</w:t>
            </w:r>
          </w:p>
        </w:tc>
      </w:tr>
      <w:tr w:rsidR="005D010D" w:rsidRPr="00931DB1" w:rsidTr="00C025F0">
        <w:trPr>
          <w:trHeight w:val="345"/>
          <w:jc w:val="center"/>
        </w:trPr>
        <w:tc>
          <w:tcPr>
            <w:tcW w:w="2376" w:type="dxa"/>
            <w:shd w:val="clear" w:color="auto" w:fill="auto"/>
            <w:noWrap/>
          </w:tcPr>
          <w:p w:rsidR="005D010D" w:rsidRPr="00931DB1" w:rsidRDefault="005D010D" w:rsidP="008A39D2">
            <w:pPr>
              <w:spacing w:after="0" w:line="240" w:lineRule="auto"/>
              <w:rPr>
                <w:rFonts w:ascii="Arial" w:eastAsia="Times New Roman" w:hAnsi="Arial" w:cs="Arial"/>
                <w:b/>
                <w:bCs/>
                <w:color w:val="000000"/>
                <w:sz w:val="20"/>
                <w:szCs w:val="20"/>
                <w:lang w:val="en-US"/>
              </w:rPr>
            </w:pPr>
            <w:r w:rsidRPr="00931DB1">
              <w:rPr>
                <w:rFonts w:ascii="Arial" w:eastAsia="Times New Roman" w:hAnsi="Arial" w:cs="Arial"/>
                <w:b/>
                <w:bCs/>
                <w:color w:val="000000"/>
                <w:sz w:val="20"/>
                <w:szCs w:val="20"/>
              </w:rPr>
              <w:t>Toplam İşgücü</w:t>
            </w:r>
          </w:p>
        </w:tc>
        <w:tc>
          <w:tcPr>
            <w:tcW w:w="960" w:type="dxa"/>
          </w:tcPr>
          <w:p w:rsidR="005D010D" w:rsidRPr="00931DB1" w:rsidRDefault="005D010D" w:rsidP="008A39D2">
            <w:pPr>
              <w:spacing w:after="0" w:line="240" w:lineRule="auto"/>
              <w:rPr>
                <w:rFonts w:ascii="Arial" w:eastAsia="Times New Roman" w:hAnsi="Arial" w:cs="Arial"/>
                <w:color w:val="000000"/>
                <w:sz w:val="20"/>
                <w:szCs w:val="20"/>
                <w:lang w:val="en-US"/>
              </w:rPr>
            </w:pPr>
            <w:r w:rsidRPr="00931DB1">
              <w:rPr>
                <w:rFonts w:ascii="Arial" w:eastAsia="Times New Roman" w:hAnsi="Arial" w:cs="Arial"/>
                <w:color w:val="000000"/>
                <w:sz w:val="20"/>
                <w:szCs w:val="20"/>
                <w:lang w:val="en-US"/>
              </w:rPr>
              <w:t>8,780</w:t>
            </w:r>
          </w:p>
        </w:tc>
        <w:tc>
          <w:tcPr>
            <w:tcW w:w="960" w:type="dxa"/>
            <w:shd w:val="clear" w:color="auto" w:fill="auto"/>
            <w:noWrap/>
          </w:tcPr>
          <w:p w:rsidR="005D010D" w:rsidRPr="00931DB1" w:rsidRDefault="005D010D" w:rsidP="008A39D2">
            <w:pPr>
              <w:spacing w:after="0" w:line="240" w:lineRule="auto"/>
              <w:rPr>
                <w:rFonts w:ascii="Arial" w:eastAsia="Times New Roman" w:hAnsi="Arial" w:cs="Arial"/>
                <w:color w:val="000000"/>
                <w:sz w:val="20"/>
                <w:szCs w:val="20"/>
                <w:lang w:val="en-US"/>
              </w:rPr>
            </w:pPr>
            <w:r w:rsidRPr="00931DB1">
              <w:rPr>
                <w:rFonts w:ascii="Arial" w:eastAsia="Times New Roman" w:hAnsi="Arial" w:cs="Arial"/>
                <w:color w:val="000000"/>
                <w:sz w:val="20"/>
                <w:szCs w:val="20"/>
                <w:lang w:val="en-US"/>
              </w:rPr>
              <w:t>9,577</w:t>
            </w:r>
          </w:p>
        </w:tc>
        <w:tc>
          <w:tcPr>
            <w:tcW w:w="960" w:type="dxa"/>
            <w:shd w:val="clear" w:color="auto" w:fill="auto"/>
            <w:noWrap/>
          </w:tcPr>
          <w:p w:rsidR="005D010D" w:rsidRPr="00931DB1" w:rsidRDefault="005D010D" w:rsidP="008A39D2">
            <w:pPr>
              <w:spacing w:after="0" w:line="240" w:lineRule="auto"/>
              <w:rPr>
                <w:rFonts w:ascii="Arial" w:eastAsia="Times New Roman" w:hAnsi="Arial" w:cs="Arial"/>
                <w:color w:val="000000"/>
                <w:sz w:val="20"/>
                <w:szCs w:val="20"/>
                <w:lang w:val="en-US"/>
              </w:rPr>
            </w:pPr>
            <w:r w:rsidRPr="00931DB1">
              <w:rPr>
                <w:rFonts w:ascii="Arial" w:eastAsia="Times New Roman" w:hAnsi="Arial" w:cs="Arial"/>
                <w:color w:val="000000"/>
                <w:sz w:val="20"/>
                <w:szCs w:val="20"/>
                <w:lang w:val="en-US"/>
              </w:rPr>
              <w:t>10904</w:t>
            </w:r>
          </w:p>
        </w:tc>
      </w:tr>
      <w:tr w:rsidR="005D010D" w:rsidRPr="00931DB1" w:rsidTr="00C025F0">
        <w:trPr>
          <w:trHeight w:val="345"/>
          <w:jc w:val="center"/>
        </w:trPr>
        <w:tc>
          <w:tcPr>
            <w:tcW w:w="2376" w:type="dxa"/>
            <w:shd w:val="clear" w:color="auto" w:fill="auto"/>
            <w:noWrap/>
          </w:tcPr>
          <w:p w:rsidR="005D010D" w:rsidRPr="00931DB1" w:rsidRDefault="005D010D" w:rsidP="008A39D2">
            <w:pPr>
              <w:spacing w:after="0" w:line="240" w:lineRule="auto"/>
              <w:rPr>
                <w:rFonts w:ascii="Arial" w:eastAsia="Times New Roman" w:hAnsi="Arial" w:cs="Arial"/>
                <w:color w:val="000000"/>
                <w:sz w:val="20"/>
                <w:szCs w:val="20"/>
                <w:lang w:val="en-US"/>
              </w:rPr>
            </w:pPr>
            <w:r w:rsidRPr="00931DB1">
              <w:rPr>
                <w:rFonts w:ascii="Arial" w:eastAsia="Times New Roman" w:hAnsi="Arial" w:cs="Arial"/>
                <w:color w:val="000000"/>
                <w:sz w:val="20"/>
                <w:szCs w:val="20"/>
              </w:rPr>
              <w:t>Kamu Sektörü</w:t>
            </w:r>
          </w:p>
        </w:tc>
        <w:tc>
          <w:tcPr>
            <w:tcW w:w="960" w:type="dxa"/>
          </w:tcPr>
          <w:p w:rsidR="005D010D" w:rsidRPr="00931DB1" w:rsidRDefault="005D010D" w:rsidP="008A39D2">
            <w:pPr>
              <w:spacing w:after="0" w:line="240" w:lineRule="auto"/>
              <w:rPr>
                <w:rFonts w:ascii="Arial" w:eastAsia="Times New Roman" w:hAnsi="Arial" w:cs="Arial"/>
                <w:color w:val="000000"/>
                <w:sz w:val="20"/>
                <w:szCs w:val="20"/>
                <w:lang w:val="en-US"/>
              </w:rPr>
            </w:pPr>
            <w:r w:rsidRPr="00931DB1">
              <w:rPr>
                <w:rFonts w:ascii="Arial" w:eastAsia="Times New Roman" w:hAnsi="Arial" w:cs="Arial"/>
                <w:color w:val="000000"/>
                <w:sz w:val="20"/>
                <w:szCs w:val="20"/>
                <w:lang w:val="en-US"/>
              </w:rPr>
              <w:t>998</w:t>
            </w:r>
          </w:p>
        </w:tc>
        <w:tc>
          <w:tcPr>
            <w:tcW w:w="960" w:type="dxa"/>
            <w:shd w:val="clear" w:color="auto" w:fill="auto"/>
            <w:noWrap/>
          </w:tcPr>
          <w:p w:rsidR="005D010D" w:rsidRPr="00931DB1" w:rsidRDefault="005D010D" w:rsidP="008A39D2">
            <w:pPr>
              <w:spacing w:after="0" w:line="240" w:lineRule="auto"/>
              <w:rPr>
                <w:rFonts w:ascii="Arial" w:eastAsia="Times New Roman" w:hAnsi="Arial" w:cs="Arial"/>
                <w:color w:val="000000"/>
                <w:sz w:val="20"/>
                <w:szCs w:val="20"/>
                <w:lang w:val="en-US"/>
              </w:rPr>
            </w:pPr>
            <w:r w:rsidRPr="00931DB1">
              <w:rPr>
                <w:rFonts w:ascii="Arial" w:eastAsia="Times New Roman" w:hAnsi="Arial" w:cs="Arial"/>
                <w:color w:val="000000"/>
                <w:sz w:val="20"/>
                <w:szCs w:val="20"/>
                <w:lang w:val="en-US"/>
              </w:rPr>
              <w:t>1089</w:t>
            </w:r>
          </w:p>
        </w:tc>
        <w:tc>
          <w:tcPr>
            <w:tcW w:w="960" w:type="dxa"/>
            <w:shd w:val="clear" w:color="auto" w:fill="auto"/>
            <w:noWrap/>
          </w:tcPr>
          <w:p w:rsidR="005D010D" w:rsidRPr="00931DB1" w:rsidRDefault="005D010D" w:rsidP="008A39D2">
            <w:pPr>
              <w:spacing w:after="0" w:line="240" w:lineRule="auto"/>
              <w:rPr>
                <w:rFonts w:ascii="Arial" w:eastAsia="Times New Roman" w:hAnsi="Arial" w:cs="Arial"/>
                <w:color w:val="000000"/>
                <w:sz w:val="20"/>
                <w:szCs w:val="20"/>
                <w:lang w:val="en-US"/>
              </w:rPr>
            </w:pPr>
            <w:r w:rsidRPr="00931DB1">
              <w:rPr>
                <w:rFonts w:ascii="Arial" w:eastAsia="Times New Roman" w:hAnsi="Arial" w:cs="Arial"/>
                <w:color w:val="000000"/>
                <w:sz w:val="20"/>
                <w:szCs w:val="20"/>
                <w:lang w:val="en-US"/>
              </w:rPr>
              <w:t>1,224</w:t>
            </w:r>
          </w:p>
        </w:tc>
      </w:tr>
      <w:tr w:rsidR="005D010D" w:rsidRPr="00931DB1" w:rsidTr="00C025F0">
        <w:trPr>
          <w:trHeight w:val="345"/>
          <w:jc w:val="center"/>
        </w:trPr>
        <w:tc>
          <w:tcPr>
            <w:tcW w:w="2376" w:type="dxa"/>
            <w:shd w:val="clear" w:color="auto" w:fill="auto"/>
            <w:noWrap/>
          </w:tcPr>
          <w:p w:rsidR="005D010D" w:rsidRPr="00931DB1" w:rsidRDefault="005D010D" w:rsidP="008A39D2">
            <w:pPr>
              <w:spacing w:after="0" w:line="240" w:lineRule="auto"/>
              <w:rPr>
                <w:rFonts w:ascii="Arial" w:eastAsia="Times New Roman" w:hAnsi="Arial" w:cs="Arial"/>
                <w:color w:val="000000"/>
                <w:sz w:val="20"/>
                <w:szCs w:val="20"/>
                <w:lang w:val="en-US"/>
              </w:rPr>
            </w:pPr>
            <w:r w:rsidRPr="00931DB1">
              <w:rPr>
                <w:rFonts w:ascii="Arial" w:eastAsia="Times New Roman" w:hAnsi="Arial" w:cs="Arial"/>
                <w:color w:val="000000"/>
                <w:sz w:val="20"/>
                <w:szCs w:val="20"/>
              </w:rPr>
              <w:t>Özel Sektör</w:t>
            </w:r>
          </w:p>
        </w:tc>
        <w:tc>
          <w:tcPr>
            <w:tcW w:w="960" w:type="dxa"/>
          </w:tcPr>
          <w:p w:rsidR="005D010D" w:rsidRPr="00931DB1" w:rsidRDefault="005D010D" w:rsidP="008A39D2">
            <w:pPr>
              <w:spacing w:after="0" w:line="240" w:lineRule="auto"/>
              <w:rPr>
                <w:rFonts w:ascii="Arial" w:eastAsia="Times New Roman" w:hAnsi="Arial" w:cs="Arial"/>
                <w:color w:val="000000"/>
                <w:sz w:val="20"/>
                <w:szCs w:val="20"/>
                <w:lang w:val="en-US"/>
              </w:rPr>
            </w:pPr>
            <w:r w:rsidRPr="00931DB1">
              <w:rPr>
                <w:rFonts w:ascii="Arial" w:eastAsia="Times New Roman" w:hAnsi="Arial" w:cs="Arial"/>
                <w:color w:val="000000"/>
                <w:sz w:val="20"/>
                <w:szCs w:val="20"/>
                <w:lang w:val="en-US"/>
              </w:rPr>
              <w:t>7,781</w:t>
            </w:r>
          </w:p>
        </w:tc>
        <w:tc>
          <w:tcPr>
            <w:tcW w:w="960" w:type="dxa"/>
            <w:shd w:val="clear" w:color="auto" w:fill="auto"/>
            <w:noWrap/>
          </w:tcPr>
          <w:p w:rsidR="005D010D" w:rsidRPr="00931DB1" w:rsidRDefault="005D010D" w:rsidP="008A39D2">
            <w:pPr>
              <w:spacing w:after="0" w:line="240" w:lineRule="auto"/>
              <w:rPr>
                <w:rFonts w:ascii="Arial" w:eastAsia="Times New Roman" w:hAnsi="Arial" w:cs="Arial"/>
                <w:color w:val="000000"/>
                <w:sz w:val="20"/>
                <w:szCs w:val="20"/>
                <w:lang w:val="en-US"/>
              </w:rPr>
            </w:pPr>
            <w:r w:rsidRPr="00931DB1">
              <w:rPr>
                <w:rFonts w:ascii="Arial" w:eastAsia="Times New Roman" w:hAnsi="Arial" w:cs="Arial"/>
                <w:color w:val="000000"/>
                <w:sz w:val="20"/>
                <w:szCs w:val="20"/>
                <w:lang w:val="en-US"/>
              </w:rPr>
              <w:t>8,488</w:t>
            </w:r>
          </w:p>
        </w:tc>
        <w:tc>
          <w:tcPr>
            <w:tcW w:w="960" w:type="dxa"/>
            <w:shd w:val="clear" w:color="auto" w:fill="auto"/>
            <w:noWrap/>
          </w:tcPr>
          <w:p w:rsidR="005D010D" w:rsidRPr="00931DB1" w:rsidRDefault="005D010D" w:rsidP="008A39D2">
            <w:pPr>
              <w:spacing w:after="0" w:line="240" w:lineRule="auto"/>
              <w:rPr>
                <w:rFonts w:ascii="Arial" w:eastAsia="Times New Roman" w:hAnsi="Arial" w:cs="Arial"/>
                <w:color w:val="000000"/>
                <w:sz w:val="20"/>
                <w:szCs w:val="20"/>
                <w:lang w:val="en-US"/>
              </w:rPr>
            </w:pPr>
            <w:r w:rsidRPr="00931DB1">
              <w:rPr>
                <w:rFonts w:ascii="Arial" w:eastAsia="Times New Roman" w:hAnsi="Arial" w:cs="Arial"/>
                <w:color w:val="000000"/>
                <w:sz w:val="20"/>
                <w:szCs w:val="20"/>
                <w:lang w:val="en-US"/>
              </w:rPr>
              <w:t>9,680</w:t>
            </w:r>
          </w:p>
        </w:tc>
      </w:tr>
    </w:tbl>
    <w:p w:rsidR="005D010D" w:rsidRPr="00931DB1" w:rsidRDefault="005D010D" w:rsidP="005D010D">
      <w:pPr>
        <w:spacing w:after="0" w:line="240" w:lineRule="auto"/>
        <w:rPr>
          <w:rFonts w:ascii="Arial" w:eastAsia="Times New Roman" w:hAnsi="Arial" w:cs="Arial"/>
          <w:b/>
          <w:bCs/>
          <w:sz w:val="16"/>
          <w:szCs w:val="16"/>
        </w:rPr>
      </w:pPr>
    </w:p>
    <w:p w:rsidR="005D010D" w:rsidRPr="00931DB1" w:rsidRDefault="005D010D" w:rsidP="00C025F0">
      <w:pPr>
        <w:spacing w:after="0" w:line="240" w:lineRule="auto"/>
        <w:jc w:val="center"/>
        <w:rPr>
          <w:rFonts w:ascii="Arial" w:eastAsia="Times New Roman" w:hAnsi="Arial" w:cs="Arial"/>
          <w:b/>
          <w:bCs/>
          <w:sz w:val="16"/>
          <w:szCs w:val="16"/>
        </w:rPr>
      </w:pPr>
      <w:r w:rsidRPr="00931DB1">
        <w:rPr>
          <w:rFonts w:ascii="Arial" w:eastAsia="Times New Roman" w:hAnsi="Arial" w:cs="Arial"/>
          <w:b/>
          <w:bCs/>
          <w:sz w:val="16"/>
          <w:szCs w:val="16"/>
        </w:rPr>
        <w:t>Kaynak: Suudi Arabistan Ekonomi ve Planlama Bakanlığı, İstatistik ve Enformasyon Ana Departmanı</w:t>
      </w:r>
    </w:p>
    <w:p w:rsidR="005D010D" w:rsidRPr="00931DB1" w:rsidRDefault="005D010D" w:rsidP="005D010D">
      <w:pPr>
        <w:spacing w:after="0" w:line="240" w:lineRule="auto"/>
        <w:rPr>
          <w:rFonts w:ascii="Arial" w:eastAsia="Times New Roman" w:hAnsi="Arial" w:cs="Arial"/>
          <w:b/>
          <w:bCs/>
          <w:sz w:val="20"/>
          <w:szCs w:val="20"/>
        </w:rPr>
      </w:pPr>
    </w:p>
    <w:p w:rsidR="005D010D" w:rsidRPr="00C025F0" w:rsidRDefault="005D010D" w:rsidP="005D010D">
      <w:pPr>
        <w:spacing w:line="240" w:lineRule="auto"/>
        <w:ind w:firstLine="210"/>
        <w:jc w:val="both"/>
        <w:rPr>
          <w:rFonts w:ascii="Arial" w:eastAsia="Times New Roman" w:hAnsi="Arial" w:cs="Arial"/>
        </w:rPr>
      </w:pPr>
      <w:proofErr w:type="spellStart"/>
      <w:r w:rsidRPr="00C025F0">
        <w:rPr>
          <w:rFonts w:ascii="Arial" w:eastAsia="Times New Roman" w:hAnsi="Arial" w:cs="Arial"/>
        </w:rPr>
        <w:t>SA’da</w:t>
      </w:r>
      <w:proofErr w:type="spellEnd"/>
      <w:r w:rsidRPr="00C025F0">
        <w:rPr>
          <w:rFonts w:ascii="Arial" w:eastAsia="Times New Roman" w:hAnsi="Arial" w:cs="Arial"/>
        </w:rPr>
        <w:t xml:space="preserve"> çalışanların sayısı 2013 yılında yaklaşık 11milyon kişi olmuştur. Toplam istihdamın yaklaşık %88’i özel sektörde çalışmaktadır. Ayrıca, özel sektörde çalışanların önemli kısmını yabancılar oluşturmaktadır. Toplam istihdamın sektörel dağılımına bakıldığında, SA ekonomisinde ağırlığı olan petrol ve doğalgaz sektöründe görülmektedir. </w:t>
      </w:r>
    </w:p>
    <w:p w:rsidR="00701F9C" w:rsidRDefault="005D010D" w:rsidP="00701F9C">
      <w:pPr>
        <w:spacing w:after="120" w:line="240" w:lineRule="auto"/>
        <w:ind w:firstLine="210"/>
        <w:jc w:val="both"/>
        <w:rPr>
          <w:rFonts w:ascii="Arial" w:eastAsia="Times New Roman" w:hAnsi="Arial" w:cs="Arial"/>
        </w:rPr>
      </w:pPr>
      <w:proofErr w:type="spellStart"/>
      <w:r w:rsidRPr="00C025F0">
        <w:rPr>
          <w:rFonts w:ascii="Arial" w:eastAsia="Times New Roman" w:hAnsi="Arial" w:cs="Arial"/>
        </w:rPr>
        <w:t>SA’da</w:t>
      </w:r>
      <w:proofErr w:type="spellEnd"/>
      <w:r w:rsidRPr="00C025F0">
        <w:rPr>
          <w:rFonts w:ascii="Arial" w:eastAsia="Times New Roman" w:hAnsi="Arial" w:cs="Arial"/>
        </w:rPr>
        <w:t xml:space="preserve"> haftalık çalışma süresi 35 saattir. İşsizlik sigortası uygulaması yoktur. Yabancı işçiler için maaş dışında sosyal güvenlik harcaması olarak sadece sağlık sigortası yaptırılma zorunluluğu vardır.</w:t>
      </w:r>
    </w:p>
    <w:p w:rsidR="00701F9C" w:rsidRPr="00C025F0" w:rsidRDefault="00701F9C" w:rsidP="00701F9C">
      <w:pPr>
        <w:spacing w:after="120" w:line="240" w:lineRule="auto"/>
        <w:jc w:val="both"/>
        <w:rPr>
          <w:rFonts w:ascii="Arial" w:eastAsia="Times New Roman" w:hAnsi="Arial" w:cs="Arial"/>
        </w:rPr>
      </w:pPr>
    </w:p>
    <w:p w:rsidR="005D010D" w:rsidRPr="005D010D" w:rsidRDefault="005D010D" w:rsidP="005D010D">
      <w:pPr>
        <w:pStyle w:val="ListeParagraf"/>
        <w:widowControl w:val="0"/>
        <w:numPr>
          <w:ilvl w:val="0"/>
          <w:numId w:val="25"/>
        </w:numPr>
        <w:spacing w:after="0" w:line="240" w:lineRule="auto"/>
        <w:jc w:val="both"/>
        <w:rPr>
          <w:rFonts w:ascii="Arial" w:eastAsia="Times New Roman" w:hAnsi="Arial" w:cs="Arial"/>
          <w:b/>
          <w:snapToGrid w:val="0"/>
          <w:sz w:val="24"/>
          <w:szCs w:val="24"/>
        </w:rPr>
      </w:pPr>
      <w:r w:rsidRPr="00151D5B">
        <w:rPr>
          <w:rFonts w:ascii="Arial" w:eastAsia="Times New Roman" w:hAnsi="Arial" w:cs="Arial"/>
          <w:b/>
          <w:snapToGrid w:val="0"/>
          <w:sz w:val="24"/>
          <w:szCs w:val="24"/>
        </w:rPr>
        <w:t>GENEL EKONOMİK DURUM</w:t>
      </w:r>
    </w:p>
    <w:tbl>
      <w:tblPr>
        <w:tblW w:w="10348" w:type="dxa"/>
        <w:tblInd w:w="108" w:type="dxa"/>
        <w:tblLook w:val="04A0" w:firstRow="1" w:lastRow="0" w:firstColumn="1" w:lastColumn="0" w:noHBand="0" w:noVBand="1"/>
      </w:tblPr>
      <w:tblGrid>
        <w:gridCol w:w="4820"/>
        <w:gridCol w:w="2126"/>
        <w:gridCol w:w="1985"/>
        <w:gridCol w:w="1417"/>
      </w:tblGrid>
      <w:tr w:rsidR="005D010D" w:rsidRPr="00701F9C" w:rsidTr="005D010D">
        <w:trPr>
          <w:trHeight w:hRule="exact" w:val="330"/>
        </w:trPr>
        <w:tc>
          <w:tcPr>
            <w:tcW w:w="482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ind w:left="-676"/>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 </w:t>
            </w:r>
          </w:p>
        </w:tc>
        <w:tc>
          <w:tcPr>
            <w:tcW w:w="2126" w:type="dxa"/>
            <w:tcBorders>
              <w:top w:val="single" w:sz="8" w:space="0" w:color="auto"/>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b/>
                <w:bCs/>
                <w:color w:val="000000"/>
                <w:sz w:val="20"/>
                <w:szCs w:val="20"/>
                <w:lang w:val="en-US"/>
              </w:rPr>
            </w:pPr>
            <w:r w:rsidRPr="00701F9C">
              <w:rPr>
                <w:rFonts w:ascii="Arial" w:eastAsia="Times New Roman" w:hAnsi="Arial" w:cs="Arial"/>
                <w:b/>
                <w:bCs/>
                <w:color w:val="000000"/>
                <w:sz w:val="20"/>
                <w:szCs w:val="20"/>
              </w:rPr>
              <w:t>2011</w:t>
            </w:r>
          </w:p>
        </w:tc>
        <w:tc>
          <w:tcPr>
            <w:tcW w:w="1985" w:type="dxa"/>
            <w:tcBorders>
              <w:top w:val="single" w:sz="8" w:space="0" w:color="auto"/>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b/>
                <w:bCs/>
                <w:color w:val="000000"/>
                <w:sz w:val="20"/>
                <w:szCs w:val="20"/>
                <w:lang w:val="en-US"/>
              </w:rPr>
            </w:pPr>
            <w:r w:rsidRPr="00701F9C">
              <w:rPr>
                <w:rFonts w:ascii="Arial" w:eastAsia="Times New Roman" w:hAnsi="Arial" w:cs="Arial"/>
                <w:b/>
                <w:bCs/>
                <w:color w:val="000000"/>
                <w:sz w:val="20"/>
                <w:szCs w:val="20"/>
              </w:rPr>
              <w:t>2012</w:t>
            </w:r>
          </w:p>
        </w:tc>
        <w:tc>
          <w:tcPr>
            <w:tcW w:w="1417" w:type="dxa"/>
            <w:tcBorders>
              <w:top w:val="single" w:sz="8" w:space="0" w:color="auto"/>
              <w:left w:val="nil"/>
              <w:bottom w:val="single" w:sz="8" w:space="0" w:color="auto"/>
              <w:right w:val="single" w:sz="8" w:space="0" w:color="auto"/>
            </w:tcBorders>
            <w:vAlign w:val="bottom"/>
          </w:tcPr>
          <w:p w:rsidR="005D010D" w:rsidRPr="00701F9C" w:rsidRDefault="005D010D" w:rsidP="008A39D2">
            <w:pPr>
              <w:spacing w:after="0" w:line="240" w:lineRule="auto"/>
              <w:jc w:val="center"/>
              <w:rPr>
                <w:rFonts w:ascii="Arial" w:eastAsia="Times New Roman" w:hAnsi="Arial" w:cs="Arial"/>
                <w:b/>
                <w:bCs/>
                <w:color w:val="000000"/>
                <w:sz w:val="20"/>
                <w:szCs w:val="20"/>
                <w:lang w:val="en-US"/>
              </w:rPr>
            </w:pPr>
            <w:r w:rsidRPr="00701F9C">
              <w:rPr>
                <w:rFonts w:ascii="Arial" w:eastAsia="Times New Roman" w:hAnsi="Arial" w:cs="Arial"/>
                <w:b/>
                <w:bCs/>
                <w:color w:val="000000"/>
                <w:sz w:val="20"/>
                <w:szCs w:val="20"/>
              </w:rPr>
              <w:t>2013</w:t>
            </w:r>
          </w:p>
        </w:tc>
      </w:tr>
      <w:tr w:rsidR="005D010D" w:rsidRPr="00701F9C" w:rsidTr="009F2A23">
        <w:trPr>
          <w:trHeight w:hRule="exact" w:val="360"/>
        </w:trPr>
        <w:tc>
          <w:tcPr>
            <w:tcW w:w="4820" w:type="dxa"/>
            <w:tcBorders>
              <w:top w:val="nil"/>
              <w:left w:val="single" w:sz="8" w:space="0" w:color="auto"/>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rPr>
                <w:rFonts w:ascii="Arial" w:eastAsia="Times New Roman" w:hAnsi="Arial" w:cs="Arial"/>
                <w:b/>
                <w:bCs/>
                <w:color w:val="000000"/>
                <w:sz w:val="20"/>
                <w:szCs w:val="20"/>
                <w:lang w:val="en-US"/>
              </w:rPr>
            </w:pPr>
            <w:r w:rsidRPr="00701F9C">
              <w:rPr>
                <w:rFonts w:ascii="Arial" w:eastAsia="Times New Roman" w:hAnsi="Arial" w:cs="Arial"/>
                <w:b/>
                <w:bCs/>
                <w:color w:val="000000"/>
                <w:sz w:val="20"/>
                <w:szCs w:val="20"/>
              </w:rPr>
              <w:t>GSYİH (Milyar $)</w:t>
            </w:r>
          </w:p>
        </w:tc>
        <w:tc>
          <w:tcPr>
            <w:tcW w:w="2126" w:type="dxa"/>
            <w:tcBorders>
              <w:top w:val="nil"/>
              <w:left w:val="nil"/>
              <w:bottom w:val="single" w:sz="8" w:space="0" w:color="auto"/>
              <w:right w:val="single" w:sz="8" w:space="0" w:color="auto"/>
            </w:tcBorders>
            <w:shd w:val="clear" w:color="auto" w:fill="auto"/>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669</w:t>
            </w:r>
          </w:p>
        </w:tc>
        <w:tc>
          <w:tcPr>
            <w:tcW w:w="1985" w:type="dxa"/>
            <w:tcBorders>
              <w:top w:val="nil"/>
              <w:left w:val="nil"/>
              <w:bottom w:val="single" w:sz="8" w:space="0" w:color="auto"/>
              <w:right w:val="single" w:sz="8" w:space="0" w:color="auto"/>
            </w:tcBorders>
            <w:shd w:val="clear" w:color="auto" w:fill="auto"/>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734</w:t>
            </w:r>
          </w:p>
        </w:tc>
        <w:tc>
          <w:tcPr>
            <w:tcW w:w="1417" w:type="dxa"/>
            <w:tcBorders>
              <w:top w:val="nil"/>
              <w:left w:val="nil"/>
              <w:bottom w:val="single" w:sz="8" w:space="0" w:color="auto"/>
              <w:right w:val="single" w:sz="8" w:space="0" w:color="auto"/>
            </w:tcBorders>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746</w:t>
            </w:r>
          </w:p>
        </w:tc>
      </w:tr>
      <w:tr w:rsidR="005D010D" w:rsidRPr="00701F9C" w:rsidTr="005D010D">
        <w:trPr>
          <w:trHeight w:hRule="exact" w:val="330"/>
        </w:trPr>
        <w:tc>
          <w:tcPr>
            <w:tcW w:w="4820" w:type="dxa"/>
            <w:tcBorders>
              <w:top w:val="nil"/>
              <w:left w:val="single" w:sz="8" w:space="0" w:color="auto"/>
              <w:bottom w:val="nil"/>
              <w:right w:val="single" w:sz="8" w:space="0" w:color="auto"/>
            </w:tcBorders>
            <w:shd w:val="clear" w:color="auto" w:fill="auto"/>
            <w:vAlign w:val="bottom"/>
            <w:hideMark/>
          </w:tcPr>
          <w:p w:rsidR="005D010D" w:rsidRPr="00701F9C" w:rsidRDefault="005D010D" w:rsidP="008A39D2">
            <w:pPr>
              <w:spacing w:after="0" w:line="240" w:lineRule="auto"/>
              <w:rPr>
                <w:rFonts w:ascii="Arial" w:eastAsia="Times New Roman" w:hAnsi="Arial" w:cs="Arial"/>
                <w:b/>
                <w:bCs/>
                <w:color w:val="000000"/>
                <w:sz w:val="20"/>
                <w:szCs w:val="20"/>
                <w:lang w:val="en-US"/>
              </w:rPr>
            </w:pPr>
            <w:r w:rsidRPr="00701F9C">
              <w:rPr>
                <w:rFonts w:ascii="Arial" w:eastAsia="Times New Roman" w:hAnsi="Arial" w:cs="Arial"/>
                <w:b/>
                <w:bCs/>
                <w:color w:val="000000"/>
                <w:sz w:val="20"/>
                <w:szCs w:val="20"/>
              </w:rPr>
              <w:t>Reel GSYİH Artış Hızı (%)</w:t>
            </w:r>
          </w:p>
        </w:tc>
        <w:tc>
          <w:tcPr>
            <w:tcW w:w="2126" w:type="dxa"/>
            <w:tcBorders>
              <w:top w:val="nil"/>
              <w:left w:val="nil"/>
              <w:bottom w:val="nil"/>
              <w:right w:val="single" w:sz="8" w:space="0" w:color="auto"/>
            </w:tcBorders>
            <w:shd w:val="clear" w:color="auto" w:fill="auto"/>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8.5</w:t>
            </w:r>
          </w:p>
        </w:tc>
        <w:tc>
          <w:tcPr>
            <w:tcW w:w="1985" w:type="dxa"/>
            <w:tcBorders>
              <w:top w:val="nil"/>
              <w:left w:val="nil"/>
              <w:bottom w:val="nil"/>
              <w:right w:val="single" w:sz="8" w:space="0" w:color="auto"/>
            </w:tcBorders>
            <w:shd w:val="clear" w:color="auto" w:fill="auto"/>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5.8</w:t>
            </w:r>
          </w:p>
        </w:tc>
        <w:tc>
          <w:tcPr>
            <w:tcW w:w="1417" w:type="dxa"/>
            <w:tcBorders>
              <w:top w:val="nil"/>
              <w:left w:val="nil"/>
              <w:bottom w:val="nil"/>
              <w:right w:val="single" w:sz="8" w:space="0" w:color="auto"/>
            </w:tcBorders>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3,8</w:t>
            </w:r>
          </w:p>
        </w:tc>
      </w:tr>
      <w:tr w:rsidR="005D010D" w:rsidRPr="00701F9C" w:rsidTr="005D010D">
        <w:trPr>
          <w:trHeight w:hRule="exact" w:val="349"/>
        </w:trPr>
        <w:tc>
          <w:tcPr>
            <w:tcW w:w="4820" w:type="dxa"/>
            <w:tcBorders>
              <w:top w:val="nil"/>
              <w:left w:val="single" w:sz="8" w:space="0" w:color="auto"/>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rPr>
                <w:rFonts w:ascii="Arial" w:eastAsia="Times New Roman" w:hAnsi="Arial" w:cs="Arial"/>
                <w:b/>
                <w:bCs/>
                <w:color w:val="000000"/>
                <w:sz w:val="20"/>
                <w:szCs w:val="20"/>
                <w:lang w:val="en-US"/>
              </w:rPr>
            </w:pPr>
            <w:r w:rsidRPr="00701F9C">
              <w:rPr>
                <w:rFonts w:ascii="Arial" w:eastAsia="Times New Roman" w:hAnsi="Arial" w:cs="Arial"/>
                <w:b/>
                <w:bCs/>
                <w:color w:val="000000"/>
                <w:sz w:val="20"/>
                <w:szCs w:val="20"/>
              </w:rPr>
              <w:t>Kişi Başına (GSYIH) ($) (Cari Fiyatlarla)</w:t>
            </w:r>
          </w:p>
        </w:tc>
        <w:tc>
          <w:tcPr>
            <w:tcW w:w="2126"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23.594</w:t>
            </w:r>
          </w:p>
        </w:tc>
        <w:tc>
          <w:tcPr>
            <w:tcW w:w="1985"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24.911</w:t>
            </w:r>
          </w:p>
        </w:tc>
        <w:tc>
          <w:tcPr>
            <w:tcW w:w="1417" w:type="dxa"/>
            <w:tcBorders>
              <w:top w:val="nil"/>
              <w:left w:val="nil"/>
              <w:bottom w:val="single" w:sz="8" w:space="0" w:color="auto"/>
              <w:right w:val="single" w:sz="8" w:space="0" w:color="auto"/>
            </w:tcBorders>
            <w:vAlign w:val="bottom"/>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24.816</w:t>
            </w:r>
          </w:p>
        </w:tc>
      </w:tr>
      <w:tr w:rsidR="005D010D" w:rsidRPr="00701F9C" w:rsidTr="005D010D">
        <w:trPr>
          <w:trHeight w:hRule="exact" w:val="330"/>
        </w:trPr>
        <w:tc>
          <w:tcPr>
            <w:tcW w:w="4820" w:type="dxa"/>
            <w:tcBorders>
              <w:top w:val="nil"/>
              <w:left w:val="single" w:sz="8" w:space="0" w:color="auto"/>
              <w:bottom w:val="nil"/>
              <w:right w:val="single" w:sz="8" w:space="0" w:color="auto"/>
            </w:tcBorders>
            <w:shd w:val="clear" w:color="auto" w:fill="auto"/>
            <w:vAlign w:val="bottom"/>
            <w:hideMark/>
          </w:tcPr>
          <w:p w:rsidR="005D010D" w:rsidRPr="00701F9C" w:rsidRDefault="005D010D" w:rsidP="008A39D2">
            <w:pPr>
              <w:spacing w:after="0" w:line="240" w:lineRule="auto"/>
              <w:rPr>
                <w:rFonts w:ascii="Arial" w:eastAsia="Times New Roman" w:hAnsi="Arial" w:cs="Arial"/>
                <w:b/>
                <w:bCs/>
                <w:color w:val="000000"/>
                <w:sz w:val="20"/>
                <w:szCs w:val="20"/>
                <w:lang w:val="en-US"/>
              </w:rPr>
            </w:pPr>
            <w:r w:rsidRPr="00701F9C">
              <w:rPr>
                <w:rFonts w:ascii="Arial" w:eastAsia="Times New Roman" w:hAnsi="Arial" w:cs="Arial"/>
                <w:b/>
                <w:bCs/>
                <w:color w:val="000000"/>
                <w:sz w:val="20"/>
                <w:szCs w:val="20"/>
              </w:rPr>
              <w:t>Enflasyon Oranı</w:t>
            </w:r>
          </w:p>
        </w:tc>
        <w:tc>
          <w:tcPr>
            <w:tcW w:w="2126" w:type="dxa"/>
            <w:tcBorders>
              <w:top w:val="nil"/>
              <w:left w:val="nil"/>
              <w:bottom w:val="nil"/>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3,7</w:t>
            </w:r>
          </w:p>
        </w:tc>
        <w:tc>
          <w:tcPr>
            <w:tcW w:w="1985" w:type="dxa"/>
            <w:tcBorders>
              <w:top w:val="nil"/>
              <w:left w:val="nil"/>
              <w:bottom w:val="nil"/>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2,9</w:t>
            </w:r>
          </w:p>
        </w:tc>
        <w:tc>
          <w:tcPr>
            <w:tcW w:w="1417" w:type="dxa"/>
            <w:tcBorders>
              <w:top w:val="nil"/>
              <w:left w:val="nil"/>
              <w:bottom w:val="nil"/>
              <w:right w:val="single" w:sz="8" w:space="0" w:color="auto"/>
            </w:tcBorders>
            <w:vAlign w:val="bottom"/>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3,6</w:t>
            </w:r>
          </w:p>
        </w:tc>
      </w:tr>
      <w:tr w:rsidR="005D010D" w:rsidRPr="00701F9C" w:rsidTr="008A39D2">
        <w:trPr>
          <w:trHeight w:hRule="exact" w:val="205"/>
        </w:trPr>
        <w:tc>
          <w:tcPr>
            <w:tcW w:w="4820" w:type="dxa"/>
            <w:tcBorders>
              <w:top w:val="nil"/>
              <w:left w:val="single" w:sz="8" w:space="0" w:color="auto"/>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rPr>
                <w:rFonts w:ascii="Arial" w:eastAsia="Times New Roman" w:hAnsi="Arial" w:cs="Arial"/>
                <w:b/>
                <w:bCs/>
                <w:color w:val="000000"/>
                <w:sz w:val="20"/>
                <w:szCs w:val="20"/>
                <w:lang w:val="en-US"/>
              </w:rPr>
            </w:pPr>
            <w:r w:rsidRPr="00701F9C">
              <w:rPr>
                <w:rFonts w:ascii="Arial" w:eastAsia="Times New Roman" w:hAnsi="Arial" w:cs="Arial"/>
                <w:b/>
                <w:bCs/>
                <w:color w:val="000000"/>
                <w:sz w:val="20"/>
                <w:szCs w:val="20"/>
              </w:rPr>
              <w:t>İşgücü (Faal Nüfus)</w:t>
            </w:r>
          </w:p>
        </w:tc>
        <w:tc>
          <w:tcPr>
            <w:tcW w:w="2126"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p>
        </w:tc>
        <w:tc>
          <w:tcPr>
            <w:tcW w:w="1985"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p>
        </w:tc>
        <w:tc>
          <w:tcPr>
            <w:tcW w:w="1417" w:type="dxa"/>
            <w:tcBorders>
              <w:top w:val="nil"/>
              <w:left w:val="nil"/>
              <w:bottom w:val="single" w:sz="8" w:space="0" w:color="auto"/>
              <w:right w:val="single" w:sz="8" w:space="0" w:color="auto"/>
            </w:tcBorders>
            <w:vAlign w:val="bottom"/>
          </w:tcPr>
          <w:p w:rsidR="005D010D" w:rsidRPr="00701F9C" w:rsidRDefault="005D010D" w:rsidP="008A39D2">
            <w:pPr>
              <w:spacing w:after="0" w:line="240" w:lineRule="auto"/>
              <w:jc w:val="center"/>
              <w:rPr>
                <w:rFonts w:ascii="Arial" w:eastAsia="Times New Roman" w:hAnsi="Arial" w:cs="Arial"/>
                <w:color w:val="000000"/>
                <w:sz w:val="20"/>
                <w:szCs w:val="20"/>
                <w:lang w:val="en-US"/>
              </w:rPr>
            </w:pPr>
          </w:p>
        </w:tc>
      </w:tr>
      <w:tr w:rsidR="005D010D" w:rsidRPr="00701F9C" w:rsidTr="009F2A23">
        <w:trPr>
          <w:trHeight w:hRule="exact" w:val="312"/>
        </w:trPr>
        <w:tc>
          <w:tcPr>
            <w:tcW w:w="4820" w:type="dxa"/>
            <w:tcBorders>
              <w:top w:val="nil"/>
              <w:left w:val="single" w:sz="8" w:space="0" w:color="auto"/>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rPr>
                <w:rFonts w:ascii="Arial" w:eastAsia="Times New Roman" w:hAnsi="Arial" w:cs="Arial"/>
                <w:b/>
                <w:bCs/>
                <w:color w:val="000000"/>
                <w:sz w:val="20"/>
                <w:szCs w:val="20"/>
                <w:lang w:val="en-US"/>
              </w:rPr>
            </w:pPr>
            <w:r w:rsidRPr="00701F9C">
              <w:rPr>
                <w:rFonts w:ascii="Arial" w:eastAsia="Times New Roman" w:hAnsi="Arial" w:cs="Arial"/>
                <w:b/>
                <w:bCs/>
                <w:color w:val="000000"/>
                <w:sz w:val="20"/>
                <w:szCs w:val="20"/>
              </w:rPr>
              <w:t>İşsizlik Oranı %- (Suudi vatandaşları)</w:t>
            </w:r>
          </w:p>
        </w:tc>
        <w:tc>
          <w:tcPr>
            <w:tcW w:w="2126"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12.4</w:t>
            </w:r>
          </w:p>
        </w:tc>
        <w:tc>
          <w:tcPr>
            <w:tcW w:w="1985"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12.1</w:t>
            </w:r>
          </w:p>
        </w:tc>
        <w:tc>
          <w:tcPr>
            <w:tcW w:w="1417" w:type="dxa"/>
            <w:tcBorders>
              <w:top w:val="nil"/>
              <w:left w:val="nil"/>
              <w:bottom w:val="single" w:sz="8" w:space="0" w:color="auto"/>
              <w:right w:val="single" w:sz="8" w:space="0" w:color="auto"/>
            </w:tcBorders>
            <w:vAlign w:val="bottom"/>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11,7</w:t>
            </w:r>
          </w:p>
        </w:tc>
      </w:tr>
      <w:tr w:rsidR="005D010D" w:rsidRPr="00701F9C" w:rsidTr="009F2A23">
        <w:trPr>
          <w:trHeight w:hRule="exact" w:val="303"/>
        </w:trPr>
        <w:tc>
          <w:tcPr>
            <w:tcW w:w="4820" w:type="dxa"/>
            <w:tcBorders>
              <w:top w:val="nil"/>
              <w:left w:val="single" w:sz="8" w:space="0" w:color="auto"/>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rPr>
                <w:rFonts w:ascii="Arial" w:eastAsia="Times New Roman" w:hAnsi="Arial" w:cs="Arial"/>
                <w:b/>
                <w:bCs/>
                <w:color w:val="000000"/>
                <w:sz w:val="20"/>
                <w:szCs w:val="20"/>
              </w:rPr>
            </w:pPr>
            <w:r w:rsidRPr="00701F9C">
              <w:rPr>
                <w:rFonts w:ascii="Arial" w:eastAsia="Times New Roman" w:hAnsi="Arial" w:cs="Arial"/>
                <w:b/>
                <w:bCs/>
                <w:color w:val="000000"/>
                <w:sz w:val="20"/>
                <w:szCs w:val="20"/>
              </w:rPr>
              <w:t>Dış Ticaret (Milyar $)</w:t>
            </w:r>
          </w:p>
        </w:tc>
        <w:tc>
          <w:tcPr>
            <w:tcW w:w="2126"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p>
        </w:tc>
        <w:tc>
          <w:tcPr>
            <w:tcW w:w="1985"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p>
        </w:tc>
        <w:tc>
          <w:tcPr>
            <w:tcW w:w="1417" w:type="dxa"/>
            <w:tcBorders>
              <w:top w:val="nil"/>
              <w:left w:val="nil"/>
              <w:bottom w:val="single" w:sz="8" w:space="0" w:color="auto"/>
              <w:right w:val="single" w:sz="8" w:space="0" w:color="auto"/>
            </w:tcBorders>
            <w:vAlign w:val="bottom"/>
          </w:tcPr>
          <w:p w:rsidR="005D010D" w:rsidRPr="00701F9C" w:rsidRDefault="005D010D" w:rsidP="008A39D2">
            <w:pPr>
              <w:spacing w:after="0" w:line="240" w:lineRule="auto"/>
              <w:jc w:val="center"/>
              <w:rPr>
                <w:rFonts w:ascii="Arial" w:eastAsia="Times New Roman" w:hAnsi="Arial" w:cs="Arial"/>
                <w:color w:val="000000"/>
                <w:sz w:val="20"/>
                <w:szCs w:val="20"/>
                <w:lang w:val="en-US"/>
              </w:rPr>
            </w:pPr>
          </w:p>
        </w:tc>
      </w:tr>
      <w:tr w:rsidR="005D010D" w:rsidRPr="00701F9C" w:rsidTr="005D010D">
        <w:trPr>
          <w:trHeight w:hRule="exact" w:val="330"/>
        </w:trPr>
        <w:tc>
          <w:tcPr>
            <w:tcW w:w="4820" w:type="dxa"/>
            <w:tcBorders>
              <w:top w:val="nil"/>
              <w:left w:val="single" w:sz="8" w:space="0" w:color="auto"/>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rPr>
                <w:rFonts w:ascii="Arial" w:eastAsia="Times New Roman" w:hAnsi="Arial" w:cs="Arial"/>
                <w:color w:val="000000"/>
                <w:sz w:val="20"/>
                <w:szCs w:val="20"/>
                <w:lang w:val="en-US"/>
              </w:rPr>
            </w:pPr>
            <w:r w:rsidRPr="00701F9C">
              <w:rPr>
                <w:rFonts w:ascii="Arial" w:eastAsia="Times New Roman" w:hAnsi="Arial" w:cs="Arial"/>
                <w:color w:val="000000"/>
                <w:sz w:val="20"/>
                <w:szCs w:val="20"/>
              </w:rPr>
              <w:t xml:space="preserve">  İhracat </w:t>
            </w:r>
          </w:p>
        </w:tc>
        <w:tc>
          <w:tcPr>
            <w:tcW w:w="2126"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365</w:t>
            </w:r>
          </w:p>
        </w:tc>
        <w:tc>
          <w:tcPr>
            <w:tcW w:w="1985"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388</w:t>
            </w:r>
          </w:p>
        </w:tc>
        <w:tc>
          <w:tcPr>
            <w:tcW w:w="1417" w:type="dxa"/>
            <w:tcBorders>
              <w:top w:val="nil"/>
              <w:left w:val="nil"/>
              <w:bottom w:val="single" w:sz="8" w:space="0" w:color="auto"/>
              <w:right w:val="single" w:sz="8" w:space="0" w:color="auto"/>
            </w:tcBorders>
            <w:vAlign w:val="bottom"/>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376</w:t>
            </w:r>
          </w:p>
        </w:tc>
      </w:tr>
      <w:tr w:rsidR="005D010D" w:rsidRPr="00701F9C" w:rsidTr="005D010D">
        <w:trPr>
          <w:trHeight w:hRule="exact" w:val="330"/>
        </w:trPr>
        <w:tc>
          <w:tcPr>
            <w:tcW w:w="4820" w:type="dxa"/>
            <w:tcBorders>
              <w:top w:val="nil"/>
              <w:left w:val="single" w:sz="8" w:space="0" w:color="auto"/>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rPr>
                <w:rFonts w:ascii="Arial" w:eastAsia="Times New Roman" w:hAnsi="Arial" w:cs="Arial"/>
                <w:color w:val="000000"/>
                <w:sz w:val="20"/>
                <w:szCs w:val="20"/>
                <w:lang w:val="en-US"/>
              </w:rPr>
            </w:pPr>
            <w:r w:rsidRPr="00701F9C">
              <w:rPr>
                <w:rFonts w:ascii="Arial" w:eastAsia="Times New Roman" w:hAnsi="Arial" w:cs="Arial"/>
                <w:color w:val="000000"/>
                <w:sz w:val="20"/>
                <w:szCs w:val="20"/>
              </w:rPr>
              <w:t xml:space="preserve">  İthalat </w:t>
            </w:r>
          </w:p>
        </w:tc>
        <w:tc>
          <w:tcPr>
            <w:tcW w:w="2126"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132</w:t>
            </w:r>
          </w:p>
        </w:tc>
        <w:tc>
          <w:tcPr>
            <w:tcW w:w="1985"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156</w:t>
            </w:r>
          </w:p>
        </w:tc>
        <w:tc>
          <w:tcPr>
            <w:tcW w:w="1417" w:type="dxa"/>
            <w:tcBorders>
              <w:top w:val="nil"/>
              <w:left w:val="nil"/>
              <w:bottom w:val="single" w:sz="8" w:space="0" w:color="auto"/>
              <w:right w:val="single" w:sz="8" w:space="0" w:color="auto"/>
            </w:tcBorders>
            <w:vAlign w:val="bottom"/>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168</w:t>
            </w:r>
          </w:p>
        </w:tc>
      </w:tr>
      <w:tr w:rsidR="005D010D" w:rsidRPr="00701F9C" w:rsidTr="005D010D">
        <w:trPr>
          <w:trHeight w:hRule="exact" w:val="330"/>
        </w:trPr>
        <w:tc>
          <w:tcPr>
            <w:tcW w:w="4820" w:type="dxa"/>
            <w:tcBorders>
              <w:top w:val="nil"/>
              <w:left w:val="single" w:sz="8" w:space="0" w:color="auto"/>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rPr>
                <w:rFonts w:ascii="Arial" w:eastAsia="Times New Roman" w:hAnsi="Arial" w:cs="Arial"/>
                <w:color w:val="000000"/>
                <w:sz w:val="20"/>
                <w:szCs w:val="20"/>
                <w:lang w:val="en-US"/>
              </w:rPr>
            </w:pPr>
            <w:r w:rsidRPr="00701F9C">
              <w:rPr>
                <w:rFonts w:ascii="Arial" w:eastAsia="Times New Roman" w:hAnsi="Arial" w:cs="Arial"/>
                <w:color w:val="000000"/>
                <w:sz w:val="20"/>
                <w:szCs w:val="20"/>
              </w:rPr>
              <w:t xml:space="preserve">  Dış Ticaret Fazlası</w:t>
            </w:r>
          </w:p>
        </w:tc>
        <w:tc>
          <w:tcPr>
            <w:tcW w:w="2126"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233</w:t>
            </w:r>
          </w:p>
        </w:tc>
        <w:tc>
          <w:tcPr>
            <w:tcW w:w="1985"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232</w:t>
            </w:r>
          </w:p>
        </w:tc>
        <w:tc>
          <w:tcPr>
            <w:tcW w:w="1417" w:type="dxa"/>
            <w:tcBorders>
              <w:top w:val="nil"/>
              <w:left w:val="nil"/>
              <w:bottom w:val="single" w:sz="8" w:space="0" w:color="auto"/>
              <w:right w:val="single" w:sz="8" w:space="0" w:color="auto"/>
            </w:tcBorders>
            <w:vAlign w:val="bottom"/>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208</w:t>
            </w:r>
          </w:p>
        </w:tc>
      </w:tr>
      <w:tr w:rsidR="005D010D" w:rsidRPr="00701F9C" w:rsidTr="009F2A23">
        <w:trPr>
          <w:trHeight w:hRule="exact" w:val="310"/>
        </w:trPr>
        <w:tc>
          <w:tcPr>
            <w:tcW w:w="4820" w:type="dxa"/>
            <w:tcBorders>
              <w:top w:val="nil"/>
              <w:left w:val="single" w:sz="8" w:space="0" w:color="auto"/>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rPr>
                <w:rFonts w:ascii="Arial" w:eastAsia="Times New Roman" w:hAnsi="Arial" w:cs="Arial"/>
                <w:b/>
                <w:bCs/>
                <w:color w:val="000000"/>
                <w:sz w:val="20"/>
                <w:szCs w:val="20"/>
                <w:lang w:val="en-US"/>
              </w:rPr>
            </w:pPr>
            <w:r w:rsidRPr="00701F9C">
              <w:rPr>
                <w:rFonts w:ascii="Arial" w:eastAsia="Times New Roman" w:hAnsi="Arial" w:cs="Arial"/>
                <w:b/>
                <w:bCs/>
                <w:color w:val="000000"/>
                <w:sz w:val="20"/>
                <w:szCs w:val="20"/>
              </w:rPr>
              <w:t>Türkiye İle Ticaret (Milyon $)</w:t>
            </w:r>
          </w:p>
        </w:tc>
        <w:tc>
          <w:tcPr>
            <w:tcW w:w="2126"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p>
        </w:tc>
        <w:tc>
          <w:tcPr>
            <w:tcW w:w="1985"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p>
        </w:tc>
        <w:tc>
          <w:tcPr>
            <w:tcW w:w="1417" w:type="dxa"/>
            <w:tcBorders>
              <w:top w:val="nil"/>
              <w:left w:val="nil"/>
              <w:bottom w:val="single" w:sz="8" w:space="0" w:color="auto"/>
              <w:right w:val="single" w:sz="8" w:space="0" w:color="auto"/>
            </w:tcBorders>
            <w:vAlign w:val="bottom"/>
          </w:tcPr>
          <w:p w:rsidR="005D010D" w:rsidRPr="00701F9C" w:rsidRDefault="005D010D" w:rsidP="008A39D2">
            <w:pPr>
              <w:spacing w:after="0" w:line="240" w:lineRule="auto"/>
              <w:jc w:val="center"/>
              <w:rPr>
                <w:rFonts w:ascii="Arial" w:eastAsia="Times New Roman" w:hAnsi="Arial" w:cs="Arial"/>
                <w:color w:val="000000"/>
                <w:sz w:val="20"/>
                <w:szCs w:val="20"/>
                <w:lang w:val="en-US"/>
              </w:rPr>
            </w:pPr>
          </w:p>
        </w:tc>
      </w:tr>
      <w:tr w:rsidR="005D010D" w:rsidRPr="00701F9C" w:rsidTr="005D010D">
        <w:trPr>
          <w:trHeight w:hRule="exact" w:val="330"/>
        </w:trPr>
        <w:tc>
          <w:tcPr>
            <w:tcW w:w="4820" w:type="dxa"/>
            <w:tcBorders>
              <w:top w:val="nil"/>
              <w:left w:val="single" w:sz="8" w:space="0" w:color="auto"/>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rPr>
                <w:rFonts w:ascii="Arial" w:eastAsia="Times New Roman" w:hAnsi="Arial" w:cs="Arial"/>
                <w:color w:val="000000"/>
                <w:sz w:val="20"/>
                <w:szCs w:val="20"/>
                <w:lang w:val="en-US"/>
              </w:rPr>
            </w:pPr>
            <w:r w:rsidRPr="00701F9C">
              <w:rPr>
                <w:rFonts w:ascii="Arial" w:eastAsia="Times New Roman" w:hAnsi="Arial" w:cs="Arial"/>
                <w:color w:val="000000"/>
                <w:sz w:val="20"/>
                <w:szCs w:val="20"/>
              </w:rPr>
              <w:t xml:space="preserve"> Türkiye’den İthalat</w:t>
            </w:r>
          </w:p>
        </w:tc>
        <w:tc>
          <w:tcPr>
            <w:tcW w:w="2126"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2,763</w:t>
            </w:r>
          </w:p>
        </w:tc>
        <w:tc>
          <w:tcPr>
            <w:tcW w:w="1985"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3,679</w:t>
            </w:r>
          </w:p>
        </w:tc>
        <w:tc>
          <w:tcPr>
            <w:tcW w:w="1417" w:type="dxa"/>
            <w:tcBorders>
              <w:top w:val="nil"/>
              <w:left w:val="nil"/>
              <w:bottom w:val="single" w:sz="8" w:space="0" w:color="auto"/>
              <w:right w:val="single" w:sz="8" w:space="0" w:color="auto"/>
            </w:tcBorders>
            <w:vAlign w:val="bottom"/>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3,191</w:t>
            </w:r>
          </w:p>
        </w:tc>
      </w:tr>
      <w:tr w:rsidR="005D010D" w:rsidRPr="00701F9C" w:rsidTr="005D010D">
        <w:trPr>
          <w:trHeight w:hRule="exact" w:val="330"/>
        </w:trPr>
        <w:tc>
          <w:tcPr>
            <w:tcW w:w="4820" w:type="dxa"/>
            <w:tcBorders>
              <w:top w:val="nil"/>
              <w:left w:val="single" w:sz="8" w:space="0" w:color="auto"/>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rPr>
                <w:rFonts w:ascii="Arial" w:eastAsia="Times New Roman" w:hAnsi="Arial" w:cs="Arial"/>
                <w:color w:val="000000"/>
                <w:sz w:val="20"/>
                <w:szCs w:val="20"/>
                <w:lang w:val="en-US"/>
              </w:rPr>
            </w:pPr>
            <w:r w:rsidRPr="00701F9C">
              <w:rPr>
                <w:rFonts w:ascii="Arial" w:eastAsia="Times New Roman" w:hAnsi="Arial" w:cs="Arial"/>
                <w:color w:val="000000"/>
                <w:sz w:val="20"/>
                <w:szCs w:val="20"/>
              </w:rPr>
              <w:t xml:space="preserve"> Türkiye’ye İhracat</w:t>
            </w:r>
          </w:p>
        </w:tc>
        <w:tc>
          <w:tcPr>
            <w:tcW w:w="2126"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3,454</w:t>
            </w:r>
          </w:p>
        </w:tc>
        <w:tc>
          <w:tcPr>
            <w:tcW w:w="1985"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4,414</w:t>
            </w:r>
          </w:p>
        </w:tc>
        <w:tc>
          <w:tcPr>
            <w:tcW w:w="1417" w:type="dxa"/>
            <w:tcBorders>
              <w:top w:val="nil"/>
              <w:left w:val="nil"/>
              <w:bottom w:val="single" w:sz="8" w:space="0" w:color="auto"/>
              <w:right w:val="single" w:sz="8" w:space="0" w:color="auto"/>
            </w:tcBorders>
            <w:vAlign w:val="bottom"/>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4,178</w:t>
            </w:r>
          </w:p>
        </w:tc>
      </w:tr>
      <w:tr w:rsidR="005D010D" w:rsidRPr="00701F9C" w:rsidTr="005D010D">
        <w:trPr>
          <w:trHeight w:hRule="exact" w:val="330"/>
        </w:trPr>
        <w:tc>
          <w:tcPr>
            <w:tcW w:w="4820" w:type="dxa"/>
            <w:tcBorders>
              <w:top w:val="nil"/>
              <w:left w:val="single" w:sz="8" w:space="0" w:color="auto"/>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rPr>
                <w:rFonts w:ascii="Arial" w:eastAsia="Times New Roman" w:hAnsi="Arial" w:cs="Arial"/>
                <w:color w:val="000000"/>
                <w:sz w:val="20"/>
                <w:szCs w:val="20"/>
                <w:lang w:val="en-US"/>
              </w:rPr>
            </w:pPr>
            <w:r w:rsidRPr="00701F9C">
              <w:rPr>
                <w:rFonts w:ascii="Arial" w:eastAsia="Times New Roman" w:hAnsi="Arial" w:cs="Arial"/>
                <w:color w:val="000000"/>
                <w:sz w:val="20"/>
                <w:szCs w:val="20"/>
              </w:rPr>
              <w:t xml:space="preserve">  Denge</w:t>
            </w:r>
          </w:p>
        </w:tc>
        <w:tc>
          <w:tcPr>
            <w:tcW w:w="2126"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690</w:t>
            </w:r>
          </w:p>
        </w:tc>
        <w:tc>
          <w:tcPr>
            <w:tcW w:w="1985"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735</w:t>
            </w:r>
          </w:p>
        </w:tc>
        <w:tc>
          <w:tcPr>
            <w:tcW w:w="1417" w:type="dxa"/>
            <w:tcBorders>
              <w:top w:val="nil"/>
              <w:left w:val="nil"/>
              <w:bottom w:val="single" w:sz="8" w:space="0" w:color="auto"/>
              <w:right w:val="single" w:sz="8" w:space="0" w:color="auto"/>
            </w:tcBorders>
            <w:vAlign w:val="bottom"/>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987</w:t>
            </w:r>
          </w:p>
        </w:tc>
      </w:tr>
      <w:tr w:rsidR="005D010D" w:rsidRPr="00701F9C" w:rsidTr="009F2A23">
        <w:trPr>
          <w:trHeight w:hRule="exact" w:val="410"/>
        </w:trPr>
        <w:tc>
          <w:tcPr>
            <w:tcW w:w="4820" w:type="dxa"/>
            <w:tcBorders>
              <w:top w:val="nil"/>
              <w:left w:val="single" w:sz="8" w:space="0" w:color="auto"/>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rPr>
                <w:rFonts w:ascii="Arial" w:eastAsia="Times New Roman" w:hAnsi="Arial" w:cs="Arial"/>
                <w:b/>
                <w:bCs/>
                <w:color w:val="000000"/>
                <w:sz w:val="20"/>
                <w:szCs w:val="20"/>
                <w:lang w:val="en-US"/>
              </w:rPr>
            </w:pPr>
            <w:r w:rsidRPr="00701F9C">
              <w:rPr>
                <w:rFonts w:ascii="Arial" w:eastAsia="Times New Roman" w:hAnsi="Arial" w:cs="Arial"/>
                <w:b/>
                <w:bCs/>
                <w:color w:val="000000"/>
                <w:sz w:val="20"/>
                <w:szCs w:val="20"/>
              </w:rPr>
              <w:t>Ülke Toplamı İçinde Türkiye’nin Payı (%)</w:t>
            </w:r>
          </w:p>
        </w:tc>
        <w:tc>
          <w:tcPr>
            <w:tcW w:w="2126"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p>
        </w:tc>
        <w:tc>
          <w:tcPr>
            <w:tcW w:w="1985"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p>
        </w:tc>
        <w:tc>
          <w:tcPr>
            <w:tcW w:w="1417" w:type="dxa"/>
            <w:tcBorders>
              <w:top w:val="nil"/>
              <w:left w:val="nil"/>
              <w:bottom w:val="single" w:sz="8" w:space="0" w:color="auto"/>
              <w:right w:val="single" w:sz="8" w:space="0" w:color="auto"/>
            </w:tcBorders>
            <w:vAlign w:val="bottom"/>
          </w:tcPr>
          <w:p w:rsidR="005D010D" w:rsidRPr="00701F9C" w:rsidRDefault="005D010D" w:rsidP="008A39D2">
            <w:pPr>
              <w:spacing w:after="0" w:line="240" w:lineRule="auto"/>
              <w:jc w:val="center"/>
              <w:rPr>
                <w:rFonts w:ascii="Arial" w:eastAsia="Times New Roman" w:hAnsi="Arial" w:cs="Arial"/>
                <w:color w:val="000000"/>
                <w:sz w:val="20"/>
                <w:szCs w:val="20"/>
                <w:lang w:val="en-US"/>
              </w:rPr>
            </w:pPr>
          </w:p>
        </w:tc>
      </w:tr>
      <w:tr w:rsidR="005D010D" w:rsidRPr="00701F9C" w:rsidTr="005D010D">
        <w:trPr>
          <w:trHeight w:hRule="exact" w:val="330"/>
        </w:trPr>
        <w:tc>
          <w:tcPr>
            <w:tcW w:w="4820" w:type="dxa"/>
            <w:tcBorders>
              <w:top w:val="nil"/>
              <w:left w:val="single" w:sz="8" w:space="0" w:color="auto"/>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rPr>
                <w:rFonts w:ascii="Arial" w:eastAsia="Times New Roman" w:hAnsi="Arial" w:cs="Arial"/>
                <w:color w:val="000000"/>
                <w:sz w:val="20"/>
                <w:szCs w:val="20"/>
                <w:lang w:val="en-US"/>
              </w:rPr>
            </w:pPr>
            <w:r w:rsidRPr="00701F9C">
              <w:rPr>
                <w:rFonts w:ascii="Arial" w:eastAsia="Times New Roman" w:hAnsi="Arial" w:cs="Arial"/>
                <w:color w:val="000000"/>
                <w:sz w:val="20"/>
                <w:szCs w:val="20"/>
              </w:rPr>
              <w:t xml:space="preserve">  İhracat</w:t>
            </w:r>
          </w:p>
        </w:tc>
        <w:tc>
          <w:tcPr>
            <w:tcW w:w="2126"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0.9</w:t>
            </w:r>
          </w:p>
        </w:tc>
        <w:tc>
          <w:tcPr>
            <w:tcW w:w="1985"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1.1</w:t>
            </w:r>
          </w:p>
        </w:tc>
        <w:tc>
          <w:tcPr>
            <w:tcW w:w="1417" w:type="dxa"/>
            <w:tcBorders>
              <w:top w:val="nil"/>
              <w:left w:val="nil"/>
              <w:bottom w:val="single" w:sz="8" w:space="0" w:color="auto"/>
              <w:right w:val="single" w:sz="8" w:space="0" w:color="auto"/>
            </w:tcBorders>
            <w:vAlign w:val="bottom"/>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1,1</w:t>
            </w:r>
          </w:p>
        </w:tc>
      </w:tr>
      <w:tr w:rsidR="005D010D" w:rsidRPr="00701F9C" w:rsidTr="005D010D">
        <w:trPr>
          <w:trHeight w:hRule="exact" w:val="330"/>
        </w:trPr>
        <w:tc>
          <w:tcPr>
            <w:tcW w:w="4820" w:type="dxa"/>
            <w:tcBorders>
              <w:top w:val="nil"/>
              <w:left w:val="single" w:sz="8" w:space="0" w:color="auto"/>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rPr>
                <w:rFonts w:ascii="Arial" w:eastAsia="Times New Roman" w:hAnsi="Arial" w:cs="Arial"/>
                <w:color w:val="000000"/>
                <w:sz w:val="20"/>
                <w:szCs w:val="20"/>
                <w:lang w:val="en-US"/>
              </w:rPr>
            </w:pPr>
            <w:r w:rsidRPr="00701F9C">
              <w:rPr>
                <w:rFonts w:ascii="Arial" w:eastAsia="Times New Roman" w:hAnsi="Arial" w:cs="Arial"/>
                <w:color w:val="000000"/>
                <w:sz w:val="20"/>
                <w:szCs w:val="20"/>
              </w:rPr>
              <w:t xml:space="preserve">  İthalat</w:t>
            </w:r>
          </w:p>
        </w:tc>
        <w:tc>
          <w:tcPr>
            <w:tcW w:w="2126"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2.1</w:t>
            </w:r>
          </w:p>
        </w:tc>
        <w:tc>
          <w:tcPr>
            <w:tcW w:w="1985"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2.4</w:t>
            </w:r>
          </w:p>
        </w:tc>
        <w:tc>
          <w:tcPr>
            <w:tcW w:w="1417" w:type="dxa"/>
            <w:tcBorders>
              <w:top w:val="nil"/>
              <w:left w:val="nil"/>
              <w:bottom w:val="single" w:sz="8" w:space="0" w:color="auto"/>
              <w:right w:val="single" w:sz="8" w:space="0" w:color="auto"/>
            </w:tcBorders>
            <w:vAlign w:val="bottom"/>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1,9</w:t>
            </w:r>
          </w:p>
        </w:tc>
      </w:tr>
      <w:tr w:rsidR="005D010D" w:rsidRPr="00701F9C" w:rsidTr="005D010D">
        <w:trPr>
          <w:trHeight w:hRule="exact" w:val="364"/>
        </w:trPr>
        <w:tc>
          <w:tcPr>
            <w:tcW w:w="4820" w:type="dxa"/>
            <w:tcBorders>
              <w:top w:val="nil"/>
              <w:left w:val="single" w:sz="8" w:space="0" w:color="auto"/>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rPr>
                <w:rFonts w:ascii="Arial" w:eastAsia="Times New Roman" w:hAnsi="Arial" w:cs="Arial"/>
                <w:b/>
                <w:bCs/>
                <w:color w:val="000000"/>
                <w:sz w:val="20"/>
                <w:szCs w:val="20"/>
                <w:lang w:val="en-US"/>
              </w:rPr>
            </w:pPr>
            <w:r w:rsidRPr="00701F9C">
              <w:rPr>
                <w:rFonts w:ascii="Arial" w:eastAsia="Times New Roman" w:hAnsi="Arial" w:cs="Arial"/>
                <w:b/>
                <w:bCs/>
                <w:color w:val="000000"/>
                <w:sz w:val="20"/>
                <w:szCs w:val="20"/>
              </w:rPr>
              <w:t>Cari İşlemler Dengesi (Milyar $)</w:t>
            </w:r>
          </w:p>
        </w:tc>
        <w:tc>
          <w:tcPr>
            <w:tcW w:w="2126"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159</w:t>
            </w:r>
          </w:p>
        </w:tc>
        <w:tc>
          <w:tcPr>
            <w:tcW w:w="1985"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165</w:t>
            </w:r>
          </w:p>
        </w:tc>
        <w:tc>
          <w:tcPr>
            <w:tcW w:w="1417" w:type="dxa"/>
            <w:tcBorders>
              <w:top w:val="nil"/>
              <w:left w:val="nil"/>
              <w:bottom w:val="single" w:sz="8" w:space="0" w:color="auto"/>
              <w:right w:val="single" w:sz="8" w:space="0" w:color="auto"/>
            </w:tcBorders>
            <w:vAlign w:val="bottom"/>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130</w:t>
            </w:r>
          </w:p>
        </w:tc>
      </w:tr>
      <w:tr w:rsidR="005D010D" w:rsidRPr="00701F9C" w:rsidTr="005D010D">
        <w:trPr>
          <w:trHeight w:hRule="exact" w:val="426"/>
        </w:trPr>
        <w:tc>
          <w:tcPr>
            <w:tcW w:w="4820" w:type="dxa"/>
            <w:tcBorders>
              <w:top w:val="nil"/>
              <w:left w:val="single" w:sz="8" w:space="0" w:color="auto"/>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rPr>
                <w:rFonts w:ascii="Arial" w:eastAsia="Times New Roman" w:hAnsi="Arial" w:cs="Arial"/>
                <w:b/>
                <w:bCs/>
                <w:color w:val="000000"/>
                <w:sz w:val="20"/>
                <w:szCs w:val="20"/>
                <w:lang w:val="en-US"/>
              </w:rPr>
            </w:pPr>
            <w:r w:rsidRPr="00701F9C">
              <w:rPr>
                <w:rFonts w:ascii="Arial" w:eastAsia="Times New Roman" w:hAnsi="Arial" w:cs="Arial"/>
                <w:b/>
                <w:bCs/>
                <w:color w:val="000000"/>
                <w:sz w:val="20"/>
                <w:szCs w:val="20"/>
              </w:rPr>
              <w:t>Seçilmiş Oranlar (%)</w:t>
            </w:r>
          </w:p>
        </w:tc>
        <w:tc>
          <w:tcPr>
            <w:tcW w:w="2126"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p>
        </w:tc>
        <w:tc>
          <w:tcPr>
            <w:tcW w:w="1985"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p>
        </w:tc>
        <w:tc>
          <w:tcPr>
            <w:tcW w:w="1417" w:type="dxa"/>
            <w:tcBorders>
              <w:top w:val="nil"/>
              <w:left w:val="nil"/>
              <w:bottom w:val="single" w:sz="8" w:space="0" w:color="auto"/>
              <w:right w:val="single" w:sz="8" w:space="0" w:color="auto"/>
            </w:tcBorders>
            <w:vAlign w:val="bottom"/>
          </w:tcPr>
          <w:p w:rsidR="005D010D" w:rsidRPr="00701F9C" w:rsidRDefault="005D010D" w:rsidP="008A39D2">
            <w:pPr>
              <w:spacing w:after="0" w:line="240" w:lineRule="auto"/>
              <w:jc w:val="center"/>
              <w:rPr>
                <w:rFonts w:ascii="Arial" w:eastAsia="Times New Roman" w:hAnsi="Arial" w:cs="Arial"/>
                <w:color w:val="000000"/>
                <w:sz w:val="20"/>
                <w:szCs w:val="20"/>
                <w:lang w:val="en-US"/>
              </w:rPr>
            </w:pPr>
          </w:p>
        </w:tc>
      </w:tr>
      <w:tr w:rsidR="005D010D" w:rsidRPr="00701F9C" w:rsidTr="005D010D">
        <w:trPr>
          <w:trHeight w:hRule="exact" w:val="330"/>
        </w:trPr>
        <w:tc>
          <w:tcPr>
            <w:tcW w:w="4820" w:type="dxa"/>
            <w:tcBorders>
              <w:top w:val="nil"/>
              <w:left w:val="single" w:sz="8" w:space="0" w:color="auto"/>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rPr>
                <w:rFonts w:ascii="Arial" w:eastAsia="Times New Roman" w:hAnsi="Arial" w:cs="Arial"/>
                <w:color w:val="000000"/>
                <w:sz w:val="20"/>
                <w:szCs w:val="20"/>
                <w:lang w:val="en-US"/>
              </w:rPr>
            </w:pPr>
            <w:r w:rsidRPr="00701F9C">
              <w:rPr>
                <w:rFonts w:ascii="Arial" w:eastAsia="Times New Roman" w:hAnsi="Arial" w:cs="Arial"/>
                <w:color w:val="000000"/>
                <w:sz w:val="20"/>
                <w:szCs w:val="20"/>
              </w:rPr>
              <w:t xml:space="preserve">  İhracat/İthalat</w:t>
            </w:r>
          </w:p>
        </w:tc>
        <w:tc>
          <w:tcPr>
            <w:tcW w:w="2126"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2.77</w:t>
            </w:r>
          </w:p>
        </w:tc>
        <w:tc>
          <w:tcPr>
            <w:tcW w:w="1985"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2.50</w:t>
            </w:r>
          </w:p>
        </w:tc>
        <w:tc>
          <w:tcPr>
            <w:tcW w:w="1417" w:type="dxa"/>
            <w:tcBorders>
              <w:top w:val="nil"/>
              <w:left w:val="nil"/>
              <w:bottom w:val="single" w:sz="8" w:space="0" w:color="auto"/>
              <w:right w:val="single" w:sz="8" w:space="0" w:color="auto"/>
            </w:tcBorders>
            <w:vAlign w:val="bottom"/>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2,24</w:t>
            </w:r>
          </w:p>
        </w:tc>
      </w:tr>
      <w:tr w:rsidR="005D010D" w:rsidRPr="00701F9C" w:rsidTr="005D010D">
        <w:trPr>
          <w:trHeight w:hRule="exact" w:val="330"/>
        </w:trPr>
        <w:tc>
          <w:tcPr>
            <w:tcW w:w="4820" w:type="dxa"/>
            <w:tcBorders>
              <w:top w:val="nil"/>
              <w:left w:val="single" w:sz="8" w:space="0" w:color="auto"/>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rPr>
                <w:rFonts w:ascii="Arial" w:eastAsia="Times New Roman" w:hAnsi="Arial" w:cs="Arial"/>
                <w:color w:val="000000"/>
                <w:sz w:val="20"/>
                <w:szCs w:val="20"/>
                <w:lang w:val="en-US"/>
              </w:rPr>
            </w:pPr>
            <w:r w:rsidRPr="00701F9C">
              <w:rPr>
                <w:rFonts w:ascii="Arial" w:eastAsia="Times New Roman" w:hAnsi="Arial" w:cs="Arial"/>
                <w:color w:val="000000"/>
                <w:sz w:val="20"/>
                <w:szCs w:val="20"/>
              </w:rPr>
              <w:t xml:space="preserve">  İhracat/GSYİH</w:t>
            </w:r>
          </w:p>
        </w:tc>
        <w:tc>
          <w:tcPr>
            <w:tcW w:w="2126"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54.5</w:t>
            </w:r>
          </w:p>
        </w:tc>
        <w:tc>
          <w:tcPr>
            <w:tcW w:w="1985"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53.4</w:t>
            </w:r>
          </w:p>
        </w:tc>
        <w:tc>
          <w:tcPr>
            <w:tcW w:w="1417" w:type="dxa"/>
            <w:tcBorders>
              <w:top w:val="nil"/>
              <w:left w:val="nil"/>
              <w:bottom w:val="single" w:sz="8" w:space="0" w:color="auto"/>
              <w:right w:val="single" w:sz="8" w:space="0" w:color="auto"/>
            </w:tcBorders>
            <w:vAlign w:val="bottom"/>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50,4</w:t>
            </w:r>
          </w:p>
        </w:tc>
      </w:tr>
      <w:tr w:rsidR="005D010D" w:rsidRPr="00701F9C" w:rsidTr="005D010D">
        <w:trPr>
          <w:trHeight w:hRule="exact" w:val="330"/>
        </w:trPr>
        <w:tc>
          <w:tcPr>
            <w:tcW w:w="4820" w:type="dxa"/>
            <w:tcBorders>
              <w:top w:val="nil"/>
              <w:left w:val="single" w:sz="8" w:space="0" w:color="auto"/>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rPr>
                <w:rFonts w:ascii="Arial" w:eastAsia="Times New Roman" w:hAnsi="Arial" w:cs="Arial"/>
                <w:color w:val="000000"/>
                <w:sz w:val="20"/>
                <w:szCs w:val="20"/>
                <w:lang w:val="en-US"/>
              </w:rPr>
            </w:pPr>
            <w:r w:rsidRPr="00701F9C">
              <w:rPr>
                <w:rFonts w:ascii="Arial" w:eastAsia="Times New Roman" w:hAnsi="Arial" w:cs="Arial"/>
                <w:color w:val="000000"/>
                <w:sz w:val="20"/>
                <w:szCs w:val="20"/>
              </w:rPr>
              <w:t xml:space="preserve">  İthalat/GSYİH</w:t>
            </w:r>
          </w:p>
        </w:tc>
        <w:tc>
          <w:tcPr>
            <w:tcW w:w="2126"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19.7</w:t>
            </w:r>
          </w:p>
        </w:tc>
        <w:tc>
          <w:tcPr>
            <w:tcW w:w="1985"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21.4</w:t>
            </w:r>
          </w:p>
        </w:tc>
        <w:tc>
          <w:tcPr>
            <w:tcW w:w="1417" w:type="dxa"/>
            <w:tcBorders>
              <w:top w:val="nil"/>
              <w:left w:val="nil"/>
              <w:bottom w:val="single" w:sz="8" w:space="0" w:color="auto"/>
              <w:right w:val="single" w:sz="8" w:space="0" w:color="auto"/>
            </w:tcBorders>
            <w:vAlign w:val="bottom"/>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22,5</w:t>
            </w:r>
          </w:p>
        </w:tc>
      </w:tr>
      <w:tr w:rsidR="005D010D" w:rsidRPr="00701F9C" w:rsidTr="005D010D">
        <w:trPr>
          <w:trHeight w:hRule="exact" w:val="330"/>
        </w:trPr>
        <w:tc>
          <w:tcPr>
            <w:tcW w:w="4820" w:type="dxa"/>
            <w:tcBorders>
              <w:top w:val="nil"/>
              <w:left w:val="single" w:sz="8" w:space="0" w:color="auto"/>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rPr>
                <w:rFonts w:ascii="Arial" w:eastAsia="Times New Roman" w:hAnsi="Arial" w:cs="Arial"/>
                <w:color w:val="000000"/>
                <w:sz w:val="20"/>
                <w:szCs w:val="20"/>
                <w:lang w:val="en-US"/>
              </w:rPr>
            </w:pPr>
            <w:r w:rsidRPr="00701F9C">
              <w:rPr>
                <w:rFonts w:ascii="Arial" w:eastAsia="Times New Roman" w:hAnsi="Arial" w:cs="Arial"/>
                <w:color w:val="000000"/>
                <w:sz w:val="20"/>
                <w:szCs w:val="20"/>
              </w:rPr>
              <w:t xml:space="preserve">  Cari İşlemler Dengesi/GSYİH</w:t>
            </w:r>
          </w:p>
        </w:tc>
        <w:tc>
          <w:tcPr>
            <w:tcW w:w="2126"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23.7</w:t>
            </w:r>
          </w:p>
        </w:tc>
        <w:tc>
          <w:tcPr>
            <w:tcW w:w="1985" w:type="dxa"/>
            <w:tcBorders>
              <w:top w:val="nil"/>
              <w:left w:val="nil"/>
              <w:bottom w:val="single" w:sz="8" w:space="0" w:color="auto"/>
              <w:right w:val="single" w:sz="8" w:space="0" w:color="auto"/>
            </w:tcBorders>
            <w:shd w:val="clear" w:color="auto" w:fill="auto"/>
            <w:vAlign w:val="bottom"/>
            <w:hideMark/>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22.7</w:t>
            </w:r>
          </w:p>
        </w:tc>
        <w:tc>
          <w:tcPr>
            <w:tcW w:w="1417" w:type="dxa"/>
            <w:tcBorders>
              <w:top w:val="nil"/>
              <w:left w:val="nil"/>
              <w:bottom w:val="single" w:sz="8" w:space="0" w:color="auto"/>
              <w:right w:val="single" w:sz="8" w:space="0" w:color="auto"/>
            </w:tcBorders>
            <w:vAlign w:val="bottom"/>
          </w:tcPr>
          <w:p w:rsidR="005D010D" w:rsidRPr="00701F9C" w:rsidRDefault="005D010D" w:rsidP="008A39D2">
            <w:pPr>
              <w:spacing w:after="0" w:line="240" w:lineRule="auto"/>
              <w:jc w:val="center"/>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17,4</w:t>
            </w:r>
          </w:p>
        </w:tc>
      </w:tr>
    </w:tbl>
    <w:p w:rsidR="00701F9C" w:rsidRDefault="00701F9C" w:rsidP="005D010D">
      <w:pPr>
        <w:keepNext/>
        <w:spacing w:after="0" w:line="240" w:lineRule="auto"/>
        <w:jc w:val="both"/>
        <w:outlineLvl w:val="2"/>
        <w:rPr>
          <w:rFonts w:ascii="Arial" w:eastAsia="Times New Roman" w:hAnsi="Arial" w:cs="Arial"/>
          <w:b/>
        </w:rPr>
      </w:pPr>
    </w:p>
    <w:p w:rsidR="005D010D" w:rsidRPr="00931DB1" w:rsidRDefault="005D010D" w:rsidP="005D010D">
      <w:pPr>
        <w:keepNext/>
        <w:spacing w:after="0" w:line="240" w:lineRule="auto"/>
        <w:jc w:val="both"/>
        <w:outlineLvl w:val="2"/>
        <w:rPr>
          <w:rFonts w:ascii="Arial" w:eastAsia="Times New Roman" w:hAnsi="Arial" w:cs="Arial"/>
          <w:b/>
          <w:sz w:val="20"/>
          <w:szCs w:val="20"/>
        </w:rPr>
      </w:pPr>
      <w:r w:rsidRPr="00931DB1">
        <w:rPr>
          <w:rFonts w:ascii="Arial" w:eastAsia="Times New Roman" w:hAnsi="Arial" w:cs="Arial"/>
          <w:b/>
        </w:rPr>
        <w:t xml:space="preserve">Kaynak: Suudi </w:t>
      </w:r>
      <w:proofErr w:type="spellStart"/>
      <w:r w:rsidRPr="00931DB1">
        <w:rPr>
          <w:rFonts w:ascii="Arial" w:eastAsia="Times New Roman" w:hAnsi="Arial" w:cs="Arial"/>
          <w:b/>
        </w:rPr>
        <w:t>Arabıan</w:t>
      </w:r>
      <w:proofErr w:type="spellEnd"/>
      <w:r w:rsidRPr="00931DB1">
        <w:rPr>
          <w:rFonts w:ascii="Arial" w:eastAsia="Times New Roman" w:hAnsi="Arial" w:cs="Arial"/>
          <w:b/>
        </w:rPr>
        <w:t xml:space="preserve"> </w:t>
      </w:r>
      <w:proofErr w:type="spellStart"/>
      <w:r w:rsidRPr="00931DB1">
        <w:rPr>
          <w:rFonts w:ascii="Arial" w:eastAsia="Times New Roman" w:hAnsi="Arial" w:cs="Arial"/>
          <w:b/>
        </w:rPr>
        <w:t>Monetary</w:t>
      </w:r>
      <w:proofErr w:type="spellEnd"/>
      <w:r w:rsidRPr="00931DB1">
        <w:rPr>
          <w:rFonts w:ascii="Arial" w:eastAsia="Times New Roman" w:hAnsi="Arial" w:cs="Arial"/>
          <w:b/>
        </w:rPr>
        <w:t xml:space="preserve"> </w:t>
      </w:r>
      <w:proofErr w:type="spellStart"/>
      <w:r w:rsidRPr="00931DB1">
        <w:rPr>
          <w:rFonts w:ascii="Arial" w:eastAsia="Times New Roman" w:hAnsi="Arial" w:cs="Arial"/>
          <w:b/>
        </w:rPr>
        <w:t>Agency</w:t>
      </w:r>
      <w:proofErr w:type="spellEnd"/>
      <w:r w:rsidRPr="00931DB1">
        <w:rPr>
          <w:rFonts w:ascii="Arial" w:eastAsia="Times New Roman" w:hAnsi="Arial" w:cs="Arial"/>
          <w:b/>
        </w:rPr>
        <w:t xml:space="preserve"> (SAMA)</w:t>
      </w:r>
      <w:r w:rsidRPr="00931DB1">
        <w:rPr>
          <w:rFonts w:ascii="Arial" w:eastAsia="Times New Roman" w:hAnsi="Arial" w:cs="Arial"/>
          <w:b/>
        </w:rPr>
        <w:tab/>
      </w:r>
    </w:p>
    <w:p w:rsidR="005D010D" w:rsidRPr="00931DB1" w:rsidRDefault="005D010D" w:rsidP="005D010D">
      <w:pPr>
        <w:spacing w:after="0" w:line="240" w:lineRule="auto"/>
        <w:rPr>
          <w:rFonts w:ascii="Arial" w:eastAsia="Times New Roman" w:hAnsi="Arial" w:cs="Arial"/>
          <w:sz w:val="20"/>
          <w:szCs w:val="20"/>
        </w:rPr>
      </w:pPr>
    </w:p>
    <w:p w:rsidR="005D010D" w:rsidRDefault="005D010D" w:rsidP="005D010D">
      <w:pPr>
        <w:keepNext/>
        <w:widowControl w:val="0"/>
        <w:spacing w:after="0" w:line="240" w:lineRule="auto"/>
        <w:outlineLvl w:val="7"/>
        <w:rPr>
          <w:rFonts w:ascii="Arial" w:eastAsia="Times New Roman" w:hAnsi="Arial" w:cs="Arial"/>
          <w:b/>
          <w:snapToGrid w:val="0"/>
          <w:sz w:val="24"/>
          <w:szCs w:val="24"/>
        </w:rPr>
      </w:pPr>
    </w:p>
    <w:p w:rsidR="00C025F0" w:rsidRPr="00931DB1" w:rsidRDefault="00C025F0" w:rsidP="005D010D">
      <w:pPr>
        <w:keepNext/>
        <w:widowControl w:val="0"/>
        <w:spacing w:after="0" w:line="240" w:lineRule="auto"/>
        <w:outlineLvl w:val="7"/>
        <w:rPr>
          <w:rFonts w:ascii="Arial" w:eastAsia="Times New Roman" w:hAnsi="Arial" w:cs="Arial"/>
          <w:b/>
          <w:snapToGrid w:val="0"/>
          <w:sz w:val="24"/>
          <w:szCs w:val="24"/>
        </w:rPr>
      </w:pPr>
    </w:p>
    <w:p w:rsidR="005D010D" w:rsidRPr="00931DB1" w:rsidRDefault="005D010D" w:rsidP="005D010D">
      <w:pPr>
        <w:spacing w:line="240" w:lineRule="auto"/>
        <w:ind w:left="283" w:firstLine="437"/>
        <w:rPr>
          <w:rFonts w:ascii="Arial" w:eastAsia="Times New Roman" w:hAnsi="Arial" w:cs="Arial"/>
          <w:b/>
          <w:sz w:val="24"/>
          <w:szCs w:val="24"/>
        </w:rPr>
      </w:pPr>
      <w:r w:rsidRPr="00931DB1">
        <w:rPr>
          <w:rFonts w:ascii="Arial" w:eastAsia="Times New Roman" w:hAnsi="Arial" w:cs="Arial"/>
          <w:b/>
          <w:sz w:val="24"/>
          <w:szCs w:val="24"/>
        </w:rPr>
        <w:t>4.1.1. Genel Ekonomik Yapı</w:t>
      </w:r>
    </w:p>
    <w:tbl>
      <w:tblPr>
        <w:tblW w:w="7141" w:type="dxa"/>
        <w:jc w:val="center"/>
        <w:tblInd w:w="93" w:type="dxa"/>
        <w:tblLook w:val="00A0" w:firstRow="1" w:lastRow="0" w:firstColumn="1" w:lastColumn="0" w:noHBand="0" w:noVBand="0"/>
      </w:tblPr>
      <w:tblGrid>
        <w:gridCol w:w="4229"/>
        <w:gridCol w:w="828"/>
        <w:gridCol w:w="1042"/>
        <w:gridCol w:w="1042"/>
      </w:tblGrid>
      <w:tr w:rsidR="005D010D" w:rsidRPr="00701F9C" w:rsidTr="00C025F0">
        <w:trPr>
          <w:trHeight w:val="315"/>
          <w:jc w:val="center"/>
        </w:trPr>
        <w:tc>
          <w:tcPr>
            <w:tcW w:w="4397" w:type="dxa"/>
            <w:tcBorders>
              <w:top w:val="single" w:sz="12" w:space="0" w:color="008000"/>
              <w:left w:val="nil"/>
              <w:bottom w:val="nil"/>
              <w:right w:val="nil"/>
            </w:tcBorders>
            <w:vAlign w:val="bottom"/>
          </w:tcPr>
          <w:p w:rsidR="005D010D" w:rsidRPr="00701F9C" w:rsidRDefault="005D010D" w:rsidP="008A39D2">
            <w:pPr>
              <w:spacing w:after="0" w:line="240" w:lineRule="auto"/>
              <w:jc w:val="both"/>
              <w:rPr>
                <w:rFonts w:ascii="Arial" w:eastAsia="Times New Roman" w:hAnsi="Arial" w:cs="Arial"/>
                <w:b/>
                <w:bCs/>
                <w:color w:val="000000"/>
                <w:sz w:val="20"/>
                <w:szCs w:val="20"/>
                <w:lang w:val="en-US"/>
              </w:rPr>
            </w:pPr>
            <w:r w:rsidRPr="00701F9C">
              <w:rPr>
                <w:rFonts w:ascii="Arial" w:eastAsia="Times New Roman" w:hAnsi="Arial" w:cs="Arial"/>
                <w:b/>
                <w:bCs/>
                <w:color w:val="000000"/>
                <w:sz w:val="20"/>
                <w:szCs w:val="20"/>
                <w:lang w:val="en-US"/>
              </w:rPr>
              <w:t> </w:t>
            </w:r>
          </w:p>
        </w:tc>
        <w:tc>
          <w:tcPr>
            <w:tcW w:w="634" w:type="dxa"/>
            <w:tcBorders>
              <w:top w:val="single" w:sz="12" w:space="0" w:color="008000"/>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b/>
                <w:bCs/>
                <w:color w:val="000000"/>
                <w:sz w:val="20"/>
                <w:szCs w:val="20"/>
                <w:lang w:val="en-US"/>
              </w:rPr>
            </w:pPr>
            <w:r w:rsidRPr="00701F9C">
              <w:rPr>
                <w:rFonts w:ascii="Arial" w:eastAsia="Times New Roman" w:hAnsi="Arial" w:cs="Arial"/>
                <w:b/>
                <w:bCs/>
                <w:color w:val="000000"/>
                <w:sz w:val="20"/>
                <w:szCs w:val="20"/>
                <w:lang w:val="en-US"/>
              </w:rPr>
              <w:t>2011</w:t>
            </w:r>
          </w:p>
        </w:tc>
        <w:tc>
          <w:tcPr>
            <w:tcW w:w="1055" w:type="dxa"/>
            <w:tcBorders>
              <w:top w:val="single" w:sz="12" w:space="0" w:color="008000"/>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b/>
                <w:bCs/>
                <w:color w:val="000000"/>
                <w:sz w:val="20"/>
                <w:szCs w:val="20"/>
                <w:lang w:val="en-US"/>
              </w:rPr>
            </w:pPr>
            <w:r w:rsidRPr="00701F9C">
              <w:rPr>
                <w:rFonts w:ascii="Arial" w:eastAsia="Times New Roman" w:hAnsi="Arial" w:cs="Arial"/>
                <w:b/>
                <w:bCs/>
                <w:color w:val="000000"/>
                <w:sz w:val="20"/>
                <w:szCs w:val="20"/>
                <w:lang w:val="en-US"/>
              </w:rPr>
              <w:t>2012</w:t>
            </w:r>
          </w:p>
        </w:tc>
        <w:tc>
          <w:tcPr>
            <w:tcW w:w="1055" w:type="dxa"/>
            <w:tcBorders>
              <w:top w:val="single" w:sz="12" w:space="0" w:color="008000"/>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b/>
                <w:bCs/>
                <w:color w:val="000000"/>
                <w:sz w:val="20"/>
                <w:szCs w:val="20"/>
                <w:lang w:val="en-US"/>
              </w:rPr>
            </w:pPr>
            <w:r w:rsidRPr="00701F9C">
              <w:rPr>
                <w:rFonts w:ascii="Arial" w:eastAsia="Times New Roman" w:hAnsi="Arial" w:cs="Arial"/>
                <w:b/>
                <w:bCs/>
                <w:color w:val="000000"/>
                <w:sz w:val="20"/>
                <w:szCs w:val="20"/>
                <w:lang w:val="en-US"/>
              </w:rPr>
              <w:t>2013</w:t>
            </w:r>
          </w:p>
        </w:tc>
      </w:tr>
      <w:tr w:rsidR="005D010D" w:rsidRPr="00701F9C" w:rsidTr="00C025F0">
        <w:trPr>
          <w:trHeight w:val="397"/>
          <w:jc w:val="center"/>
        </w:trPr>
        <w:tc>
          <w:tcPr>
            <w:tcW w:w="4397" w:type="dxa"/>
            <w:tcBorders>
              <w:top w:val="nil"/>
              <w:left w:val="nil"/>
              <w:bottom w:val="nil"/>
              <w:right w:val="nil"/>
            </w:tcBorders>
            <w:vAlign w:val="bottom"/>
          </w:tcPr>
          <w:p w:rsidR="005D010D" w:rsidRPr="00701F9C" w:rsidRDefault="005D010D" w:rsidP="008A39D2">
            <w:pPr>
              <w:spacing w:after="0" w:line="240" w:lineRule="auto"/>
              <w:rPr>
                <w:rFonts w:ascii="Arial" w:eastAsia="Times New Roman" w:hAnsi="Arial" w:cs="Arial"/>
                <w:b/>
                <w:bCs/>
                <w:color w:val="000000"/>
                <w:sz w:val="20"/>
                <w:szCs w:val="20"/>
                <w:lang w:val="en-US"/>
              </w:rPr>
            </w:pPr>
            <w:proofErr w:type="spellStart"/>
            <w:r w:rsidRPr="00701F9C">
              <w:rPr>
                <w:rFonts w:ascii="Arial" w:eastAsia="Times New Roman" w:hAnsi="Arial" w:cs="Arial"/>
                <w:b/>
                <w:bCs/>
                <w:color w:val="000000"/>
                <w:sz w:val="20"/>
                <w:szCs w:val="20"/>
                <w:lang w:val="en-US"/>
              </w:rPr>
              <w:t>Gsyih</w:t>
            </w:r>
            <w:proofErr w:type="spellEnd"/>
            <w:r w:rsidRPr="00701F9C">
              <w:rPr>
                <w:rFonts w:ascii="Arial" w:eastAsia="Times New Roman" w:hAnsi="Arial" w:cs="Arial"/>
                <w:b/>
                <w:bCs/>
                <w:color w:val="000000"/>
                <w:sz w:val="20"/>
                <w:szCs w:val="20"/>
                <w:lang w:val="en-US"/>
              </w:rPr>
              <w:t xml:space="preserve"> (</w:t>
            </w:r>
            <w:proofErr w:type="spellStart"/>
            <w:r w:rsidRPr="00701F9C">
              <w:rPr>
                <w:rFonts w:ascii="Arial" w:eastAsia="Times New Roman" w:hAnsi="Arial" w:cs="Arial"/>
                <w:b/>
                <w:bCs/>
                <w:color w:val="000000"/>
                <w:sz w:val="20"/>
                <w:szCs w:val="20"/>
                <w:lang w:val="en-US"/>
              </w:rPr>
              <w:t>Milyar</w:t>
            </w:r>
            <w:proofErr w:type="spellEnd"/>
            <w:r w:rsidRPr="00701F9C">
              <w:rPr>
                <w:rFonts w:ascii="Arial" w:eastAsia="Times New Roman" w:hAnsi="Arial" w:cs="Arial"/>
                <w:b/>
                <w:bCs/>
                <w:color w:val="000000"/>
                <w:sz w:val="20"/>
                <w:szCs w:val="20"/>
                <w:lang w:val="en-US"/>
              </w:rPr>
              <w:t xml:space="preserve"> </w:t>
            </w:r>
            <w:proofErr w:type="spellStart"/>
            <w:r w:rsidRPr="00701F9C">
              <w:rPr>
                <w:rFonts w:ascii="Arial" w:eastAsia="Times New Roman" w:hAnsi="Arial" w:cs="Arial"/>
                <w:b/>
                <w:bCs/>
                <w:color w:val="000000"/>
                <w:sz w:val="20"/>
                <w:szCs w:val="20"/>
                <w:lang w:val="en-US"/>
              </w:rPr>
              <w:t>Usd</w:t>
            </w:r>
            <w:proofErr w:type="spellEnd"/>
            <w:r w:rsidRPr="00701F9C">
              <w:rPr>
                <w:rFonts w:ascii="Arial" w:eastAsia="Times New Roman" w:hAnsi="Arial" w:cs="Arial"/>
                <w:b/>
                <w:bCs/>
                <w:color w:val="000000"/>
                <w:sz w:val="20"/>
                <w:szCs w:val="20"/>
                <w:lang w:val="en-US"/>
              </w:rPr>
              <w:t>) (</w:t>
            </w:r>
            <w:proofErr w:type="spellStart"/>
            <w:r w:rsidRPr="00701F9C">
              <w:rPr>
                <w:rFonts w:ascii="Arial" w:eastAsia="Times New Roman" w:hAnsi="Arial" w:cs="Arial"/>
                <w:b/>
                <w:bCs/>
                <w:color w:val="000000"/>
                <w:sz w:val="20"/>
                <w:szCs w:val="20"/>
                <w:lang w:val="en-US"/>
              </w:rPr>
              <w:t>Cari</w:t>
            </w:r>
            <w:proofErr w:type="spellEnd"/>
            <w:r w:rsidRPr="00701F9C">
              <w:rPr>
                <w:rFonts w:ascii="Arial" w:eastAsia="Times New Roman" w:hAnsi="Arial" w:cs="Arial"/>
                <w:b/>
                <w:bCs/>
                <w:color w:val="000000"/>
                <w:sz w:val="20"/>
                <w:szCs w:val="20"/>
                <w:lang w:val="en-US"/>
              </w:rPr>
              <w:t xml:space="preserve"> </w:t>
            </w:r>
            <w:proofErr w:type="spellStart"/>
            <w:r w:rsidRPr="00701F9C">
              <w:rPr>
                <w:rFonts w:ascii="Arial" w:eastAsia="Times New Roman" w:hAnsi="Arial" w:cs="Arial"/>
                <w:b/>
                <w:bCs/>
                <w:color w:val="000000"/>
                <w:sz w:val="20"/>
                <w:szCs w:val="20"/>
                <w:lang w:val="en-US"/>
              </w:rPr>
              <w:t>Fiyatlarla</w:t>
            </w:r>
            <w:proofErr w:type="spellEnd"/>
            <w:r w:rsidRPr="00701F9C">
              <w:rPr>
                <w:rFonts w:ascii="Arial" w:eastAsia="Times New Roman" w:hAnsi="Arial" w:cs="Arial"/>
                <w:b/>
                <w:bCs/>
                <w:color w:val="000000"/>
                <w:sz w:val="20"/>
                <w:szCs w:val="20"/>
                <w:lang w:val="en-US"/>
              </w:rPr>
              <w:t>)</w:t>
            </w:r>
          </w:p>
        </w:tc>
        <w:tc>
          <w:tcPr>
            <w:tcW w:w="634"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669.0</w:t>
            </w:r>
          </w:p>
        </w:tc>
        <w:tc>
          <w:tcPr>
            <w:tcW w:w="1055"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727.0</w:t>
            </w:r>
          </w:p>
        </w:tc>
        <w:tc>
          <w:tcPr>
            <w:tcW w:w="1055"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746</w:t>
            </w:r>
          </w:p>
        </w:tc>
      </w:tr>
      <w:tr w:rsidR="005D010D" w:rsidRPr="00701F9C" w:rsidTr="00C025F0">
        <w:trPr>
          <w:trHeight w:val="397"/>
          <w:jc w:val="center"/>
        </w:trPr>
        <w:tc>
          <w:tcPr>
            <w:tcW w:w="4397" w:type="dxa"/>
            <w:tcBorders>
              <w:top w:val="nil"/>
              <w:left w:val="nil"/>
              <w:bottom w:val="nil"/>
              <w:right w:val="nil"/>
            </w:tcBorders>
            <w:vAlign w:val="bottom"/>
          </w:tcPr>
          <w:p w:rsidR="005D010D" w:rsidRPr="00701F9C" w:rsidRDefault="005D010D" w:rsidP="008A39D2">
            <w:pPr>
              <w:spacing w:after="0" w:line="240" w:lineRule="auto"/>
              <w:rPr>
                <w:rFonts w:ascii="Arial" w:eastAsia="Times New Roman" w:hAnsi="Arial" w:cs="Arial"/>
                <w:b/>
                <w:bCs/>
                <w:color w:val="000000"/>
                <w:sz w:val="20"/>
                <w:szCs w:val="20"/>
                <w:lang w:val="en-US"/>
              </w:rPr>
            </w:pPr>
            <w:proofErr w:type="spellStart"/>
            <w:r w:rsidRPr="00701F9C">
              <w:rPr>
                <w:rFonts w:ascii="Arial" w:eastAsia="Times New Roman" w:hAnsi="Arial" w:cs="Arial"/>
                <w:b/>
                <w:bCs/>
                <w:color w:val="000000"/>
                <w:sz w:val="20"/>
                <w:szCs w:val="20"/>
                <w:lang w:val="en-US"/>
              </w:rPr>
              <w:t>Gsyih</w:t>
            </w:r>
            <w:proofErr w:type="spellEnd"/>
            <w:r w:rsidRPr="00701F9C">
              <w:rPr>
                <w:rFonts w:ascii="Arial" w:eastAsia="Times New Roman" w:hAnsi="Arial" w:cs="Arial"/>
                <w:b/>
                <w:bCs/>
                <w:color w:val="000000"/>
                <w:sz w:val="20"/>
                <w:szCs w:val="20"/>
                <w:lang w:val="en-US"/>
              </w:rPr>
              <w:t xml:space="preserve"> </w:t>
            </w:r>
            <w:proofErr w:type="spellStart"/>
            <w:r w:rsidRPr="00701F9C">
              <w:rPr>
                <w:rFonts w:ascii="Arial" w:eastAsia="Times New Roman" w:hAnsi="Arial" w:cs="Arial"/>
                <w:b/>
                <w:bCs/>
                <w:color w:val="000000"/>
                <w:sz w:val="20"/>
                <w:szCs w:val="20"/>
                <w:lang w:val="en-US"/>
              </w:rPr>
              <w:t>Artış</w:t>
            </w:r>
            <w:proofErr w:type="spellEnd"/>
            <w:r w:rsidRPr="00701F9C">
              <w:rPr>
                <w:rFonts w:ascii="Arial" w:eastAsia="Times New Roman" w:hAnsi="Arial" w:cs="Arial"/>
                <w:b/>
                <w:bCs/>
                <w:color w:val="000000"/>
                <w:sz w:val="20"/>
                <w:szCs w:val="20"/>
                <w:lang w:val="en-US"/>
              </w:rPr>
              <w:t xml:space="preserve"> </w:t>
            </w:r>
            <w:proofErr w:type="spellStart"/>
            <w:r w:rsidRPr="00701F9C">
              <w:rPr>
                <w:rFonts w:ascii="Arial" w:eastAsia="Times New Roman" w:hAnsi="Arial" w:cs="Arial"/>
                <w:b/>
                <w:bCs/>
                <w:color w:val="000000"/>
                <w:sz w:val="20"/>
                <w:szCs w:val="20"/>
                <w:lang w:val="en-US"/>
              </w:rPr>
              <w:t>Hızı</w:t>
            </w:r>
            <w:proofErr w:type="spellEnd"/>
            <w:r w:rsidRPr="00701F9C">
              <w:rPr>
                <w:rFonts w:ascii="Arial" w:eastAsia="Times New Roman" w:hAnsi="Arial" w:cs="Arial"/>
                <w:b/>
                <w:bCs/>
                <w:color w:val="000000"/>
                <w:sz w:val="20"/>
                <w:szCs w:val="20"/>
                <w:lang w:val="en-US"/>
              </w:rPr>
              <w:t xml:space="preserve"> (%) (Reel)</w:t>
            </w:r>
          </w:p>
        </w:tc>
        <w:tc>
          <w:tcPr>
            <w:tcW w:w="634"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8.5</w:t>
            </w:r>
          </w:p>
        </w:tc>
        <w:tc>
          <w:tcPr>
            <w:tcW w:w="1055"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6.8</w:t>
            </w:r>
          </w:p>
        </w:tc>
        <w:tc>
          <w:tcPr>
            <w:tcW w:w="1055"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3.8</w:t>
            </w:r>
          </w:p>
        </w:tc>
      </w:tr>
      <w:tr w:rsidR="005D010D" w:rsidRPr="00701F9C" w:rsidTr="00C025F0">
        <w:trPr>
          <w:trHeight w:val="397"/>
          <w:jc w:val="center"/>
        </w:trPr>
        <w:tc>
          <w:tcPr>
            <w:tcW w:w="4397" w:type="dxa"/>
            <w:tcBorders>
              <w:top w:val="nil"/>
              <w:left w:val="nil"/>
              <w:bottom w:val="nil"/>
              <w:right w:val="nil"/>
            </w:tcBorders>
            <w:vAlign w:val="bottom"/>
          </w:tcPr>
          <w:p w:rsidR="005D010D" w:rsidRPr="00701F9C" w:rsidRDefault="005D010D" w:rsidP="008A39D2">
            <w:pPr>
              <w:spacing w:after="0" w:line="240" w:lineRule="auto"/>
              <w:rPr>
                <w:rFonts w:ascii="Arial" w:eastAsia="Times New Roman" w:hAnsi="Arial" w:cs="Arial"/>
                <w:b/>
                <w:bCs/>
                <w:color w:val="000000"/>
                <w:sz w:val="20"/>
                <w:szCs w:val="20"/>
                <w:lang w:val="en-US"/>
              </w:rPr>
            </w:pPr>
            <w:proofErr w:type="spellStart"/>
            <w:r w:rsidRPr="00701F9C">
              <w:rPr>
                <w:rFonts w:ascii="Arial" w:eastAsia="Times New Roman" w:hAnsi="Arial" w:cs="Arial"/>
                <w:b/>
                <w:bCs/>
                <w:color w:val="000000"/>
                <w:sz w:val="20"/>
                <w:szCs w:val="20"/>
                <w:lang w:val="en-US"/>
              </w:rPr>
              <w:t>Nüfus</w:t>
            </w:r>
            <w:proofErr w:type="spellEnd"/>
            <w:r w:rsidRPr="00701F9C">
              <w:rPr>
                <w:rFonts w:ascii="Arial" w:eastAsia="Times New Roman" w:hAnsi="Arial" w:cs="Arial"/>
                <w:b/>
                <w:bCs/>
                <w:color w:val="000000"/>
                <w:sz w:val="20"/>
                <w:szCs w:val="20"/>
                <w:lang w:val="en-US"/>
              </w:rPr>
              <w:t xml:space="preserve"> (</w:t>
            </w:r>
            <w:proofErr w:type="spellStart"/>
            <w:r w:rsidRPr="00701F9C">
              <w:rPr>
                <w:rFonts w:ascii="Arial" w:eastAsia="Times New Roman" w:hAnsi="Arial" w:cs="Arial"/>
                <w:b/>
                <w:bCs/>
                <w:color w:val="000000"/>
                <w:sz w:val="20"/>
                <w:szCs w:val="20"/>
                <w:lang w:val="en-US"/>
              </w:rPr>
              <w:t>Milyon</w:t>
            </w:r>
            <w:proofErr w:type="spellEnd"/>
            <w:r w:rsidRPr="00701F9C">
              <w:rPr>
                <w:rFonts w:ascii="Arial" w:eastAsia="Times New Roman" w:hAnsi="Arial" w:cs="Arial"/>
                <w:b/>
                <w:bCs/>
                <w:color w:val="000000"/>
                <w:sz w:val="20"/>
                <w:szCs w:val="20"/>
                <w:lang w:val="en-US"/>
              </w:rPr>
              <w:t>)</w:t>
            </w:r>
          </w:p>
        </w:tc>
        <w:tc>
          <w:tcPr>
            <w:tcW w:w="634"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28.4</w:t>
            </w:r>
          </w:p>
        </w:tc>
        <w:tc>
          <w:tcPr>
            <w:tcW w:w="1055"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29.2</w:t>
            </w:r>
          </w:p>
        </w:tc>
        <w:tc>
          <w:tcPr>
            <w:tcW w:w="1055"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29,9</w:t>
            </w:r>
          </w:p>
        </w:tc>
      </w:tr>
      <w:tr w:rsidR="005D010D" w:rsidRPr="00701F9C" w:rsidTr="00C025F0">
        <w:trPr>
          <w:trHeight w:val="397"/>
          <w:jc w:val="center"/>
        </w:trPr>
        <w:tc>
          <w:tcPr>
            <w:tcW w:w="4397" w:type="dxa"/>
            <w:tcBorders>
              <w:top w:val="nil"/>
              <w:left w:val="nil"/>
              <w:bottom w:val="nil"/>
              <w:right w:val="nil"/>
            </w:tcBorders>
            <w:vAlign w:val="bottom"/>
          </w:tcPr>
          <w:p w:rsidR="005D010D" w:rsidRPr="00701F9C" w:rsidRDefault="005D010D" w:rsidP="008A39D2">
            <w:pPr>
              <w:spacing w:after="0" w:line="240" w:lineRule="auto"/>
              <w:rPr>
                <w:rFonts w:ascii="Arial" w:eastAsia="Times New Roman" w:hAnsi="Arial" w:cs="Arial"/>
                <w:b/>
                <w:bCs/>
                <w:color w:val="000000"/>
                <w:sz w:val="20"/>
                <w:szCs w:val="20"/>
                <w:lang w:val="en-US"/>
              </w:rPr>
            </w:pPr>
            <w:proofErr w:type="spellStart"/>
            <w:r w:rsidRPr="00701F9C">
              <w:rPr>
                <w:rFonts w:ascii="Arial" w:eastAsia="Times New Roman" w:hAnsi="Arial" w:cs="Arial"/>
                <w:b/>
                <w:bCs/>
                <w:color w:val="000000"/>
                <w:sz w:val="20"/>
                <w:szCs w:val="20"/>
                <w:lang w:val="en-US"/>
              </w:rPr>
              <w:t>Fert</w:t>
            </w:r>
            <w:proofErr w:type="spellEnd"/>
            <w:r w:rsidRPr="00701F9C">
              <w:rPr>
                <w:rFonts w:ascii="Arial" w:eastAsia="Times New Roman" w:hAnsi="Arial" w:cs="Arial"/>
                <w:b/>
                <w:bCs/>
                <w:color w:val="000000"/>
                <w:sz w:val="20"/>
                <w:szCs w:val="20"/>
                <w:lang w:val="en-US"/>
              </w:rPr>
              <w:t xml:space="preserve"> </w:t>
            </w:r>
            <w:proofErr w:type="spellStart"/>
            <w:r w:rsidRPr="00701F9C">
              <w:rPr>
                <w:rFonts w:ascii="Arial" w:eastAsia="Times New Roman" w:hAnsi="Arial" w:cs="Arial"/>
                <w:b/>
                <w:bCs/>
                <w:color w:val="000000"/>
                <w:sz w:val="20"/>
                <w:szCs w:val="20"/>
                <w:lang w:val="en-US"/>
              </w:rPr>
              <w:t>Başına</w:t>
            </w:r>
            <w:proofErr w:type="spellEnd"/>
            <w:r w:rsidRPr="00701F9C">
              <w:rPr>
                <w:rFonts w:ascii="Arial" w:eastAsia="Times New Roman" w:hAnsi="Arial" w:cs="Arial"/>
                <w:b/>
                <w:bCs/>
                <w:color w:val="000000"/>
                <w:sz w:val="20"/>
                <w:szCs w:val="20"/>
                <w:lang w:val="en-US"/>
              </w:rPr>
              <w:t xml:space="preserve"> </w:t>
            </w:r>
            <w:proofErr w:type="spellStart"/>
            <w:r w:rsidRPr="00701F9C">
              <w:rPr>
                <w:rFonts w:ascii="Arial" w:eastAsia="Times New Roman" w:hAnsi="Arial" w:cs="Arial"/>
                <w:b/>
                <w:bCs/>
                <w:color w:val="000000"/>
                <w:sz w:val="20"/>
                <w:szCs w:val="20"/>
                <w:lang w:val="en-US"/>
              </w:rPr>
              <w:t>Gsyih</w:t>
            </w:r>
            <w:proofErr w:type="spellEnd"/>
            <w:r w:rsidRPr="00701F9C">
              <w:rPr>
                <w:rFonts w:ascii="Arial" w:eastAsia="Times New Roman" w:hAnsi="Arial" w:cs="Arial"/>
                <w:b/>
                <w:bCs/>
                <w:color w:val="000000"/>
                <w:sz w:val="20"/>
                <w:szCs w:val="20"/>
                <w:lang w:val="en-US"/>
              </w:rPr>
              <w:t xml:space="preserve"> (USD) (</w:t>
            </w:r>
            <w:proofErr w:type="spellStart"/>
            <w:r w:rsidRPr="00701F9C">
              <w:rPr>
                <w:rFonts w:ascii="Arial" w:eastAsia="Times New Roman" w:hAnsi="Arial" w:cs="Arial"/>
                <w:b/>
                <w:bCs/>
                <w:color w:val="000000"/>
                <w:sz w:val="20"/>
                <w:szCs w:val="20"/>
                <w:lang w:val="en-US"/>
              </w:rPr>
              <w:t>Cari</w:t>
            </w:r>
            <w:proofErr w:type="spellEnd"/>
            <w:r w:rsidRPr="00701F9C">
              <w:rPr>
                <w:rFonts w:ascii="Arial" w:eastAsia="Times New Roman" w:hAnsi="Arial" w:cs="Arial"/>
                <w:b/>
                <w:bCs/>
                <w:color w:val="000000"/>
                <w:sz w:val="20"/>
                <w:szCs w:val="20"/>
                <w:lang w:val="en-US"/>
              </w:rPr>
              <w:t xml:space="preserve"> </w:t>
            </w:r>
            <w:proofErr w:type="spellStart"/>
            <w:r w:rsidRPr="00701F9C">
              <w:rPr>
                <w:rFonts w:ascii="Arial" w:eastAsia="Times New Roman" w:hAnsi="Arial" w:cs="Arial"/>
                <w:b/>
                <w:bCs/>
                <w:color w:val="000000"/>
                <w:sz w:val="20"/>
                <w:szCs w:val="20"/>
                <w:lang w:val="en-US"/>
              </w:rPr>
              <w:t>Fiyatlarla</w:t>
            </w:r>
            <w:proofErr w:type="spellEnd"/>
            <w:r w:rsidRPr="00701F9C">
              <w:rPr>
                <w:rFonts w:ascii="Arial" w:eastAsia="Times New Roman" w:hAnsi="Arial" w:cs="Arial"/>
                <w:b/>
                <w:bCs/>
                <w:color w:val="000000"/>
                <w:sz w:val="20"/>
                <w:szCs w:val="20"/>
                <w:lang w:val="en-US"/>
              </w:rPr>
              <w:t>)</w:t>
            </w:r>
          </w:p>
        </w:tc>
        <w:tc>
          <w:tcPr>
            <w:tcW w:w="634"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23.594</w:t>
            </w:r>
          </w:p>
        </w:tc>
        <w:tc>
          <w:tcPr>
            <w:tcW w:w="1055"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24.911</w:t>
            </w:r>
          </w:p>
        </w:tc>
        <w:tc>
          <w:tcPr>
            <w:tcW w:w="1055"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24.816</w:t>
            </w:r>
          </w:p>
        </w:tc>
      </w:tr>
      <w:tr w:rsidR="005D010D" w:rsidRPr="00701F9C" w:rsidTr="00C025F0">
        <w:trPr>
          <w:trHeight w:val="397"/>
          <w:jc w:val="center"/>
        </w:trPr>
        <w:tc>
          <w:tcPr>
            <w:tcW w:w="4397" w:type="dxa"/>
            <w:tcBorders>
              <w:top w:val="nil"/>
              <w:left w:val="nil"/>
              <w:bottom w:val="nil"/>
              <w:right w:val="nil"/>
            </w:tcBorders>
            <w:vAlign w:val="bottom"/>
          </w:tcPr>
          <w:p w:rsidR="005D010D" w:rsidRPr="00701F9C" w:rsidRDefault="005D010D" w:rsidP="008A39D2">
            <w:pPr>
              <w:spacing w:after="0" w:line="240" w:lineRule="auto"/>
              <w:rPr>
                <w:rFonts w:ascii="Arial" w:eastAsia="Times New Roman" w:hAnsi="Arial" w:cs="Arial"/>
                <w:b/>
                <w:bCs/>
                <w:color w:val="000000"/>
                <w:sz w:val="20"/>
                <w:szCs w:val="20"/>
                <w:lang w:val="en-US"/>
              </w:rPr>
            </w:pPr>
            <w:proofErr w:type="spellStart"/>
            <w:r w:rsidRPr="00701F9C">
              <w:rPr>
                <w:rFonts w:ascii="Arial" w:eastAsia="Times New Roman" w:hAnsi="Arial" w:cs="Arial"/>
                <w:b/>
                <w:bCs/>
                <w:color w:val="000000"/>
                <w:sz w:val="20"/>
                <w:szCs w:val="20"/>
                <w:lang w:val="en-US"/>
              </w:rPr>
              <w:t>Günlük</w:t>
            </w:r>
            <w:proofErr w:type="spellEnd"/>
            <w:r w:rsidRPr="00701F9C">
              <w:rPr>
                <w:rFonts w:ascii="Arial" w:eastAsia="Times New Roman" w:hAnsi="Arial" w:cs="Arial"/>
                <w:b/>
                <w:bCs/>
                <w:color w:val="000000"/>
                <w:sz w:val="20"/>
                <w:szCs w:val="20"/>
                <w:lang w:val="en-US"/>
              </w:rPr>
              <w:t xml:space="preserve"> </w:t>
            </w:r>
            <w:proofErr w:type="spellStart"/>
            <w:r w:rsidRPr="00701F9C">
              <w:rPr>
                <w:rFonts w:ascii="Arial" w:eastAsia="Times New Roman" w:hAnsi="Arial" w:cs="Arial"/>
                <w:b/>
                <w:bCs/>
                <w:color w:val="000000"/>
                <w:sz w:val="20"/>
                <w:szCs w:val="20"/>
                <w:lang w:val="en-US"/>
              </w:rPr>
              <w:t>Ortalama</w:t>
            </w:r>
            <w:proofErr w:type="spellEnd"/>
            <w:r w:rsidRPr="00701F9C">
              <w:rPr>
                <w:rFonts w:ascii="Arial" w:eastAsia="Times New Roman" w:hAnsi="Arial" w:cs="Arial"/>
                <w:b/>
                <w:bCs/>
                <w:color w:val="000000"/>
                <w:sz w:val="20"/>
                <w:szCs w:val="20"/>
                <w:lang w:val="en-US"/>
              </w:rPr>
              <w:t xml:space="preserve"> Petrol </w:t>
            </w:r>
            <w:proofErr w:type="spellStart"/>
            <w:r w:rsidRPr="00701F9C">
              <w:rPr>
                <w:rFonts w:ascii="Arial" w:eastAsia="Times New Roman" w:hAnsi="Arial" w:cs="Arial"/>
                <w:b/>
                <w:bCs/>
                <w:color w:val="000000"/>
                <w:sz w:val="20"/>
                <w:szCs w:val="20"/>
                <w:lang w:val="en-US"/>
              </w:rPr>
              <w:t>Üretimi</w:t>
            </w:r>
            <w:proofErr w:type="spellEnd"/>
            <w:r w:rsidRPr="00701F9C">
              <w:rPr>
                <w:rFonts w:ascii="Arial" w:eastAsia="Times New Roman" w:hAnsi="Arial" w:cs="Arial"/>
                <w:b/>
                <w:bCs/>
                <w:color w:val="000000"/>
                <w:sz w:val="20"/>
                <w:szCs w:val="20"/>
                <w:lang w:val="en-US"/>
              </w:rPr>
              <w:t xml:space="preserve"> (</w:t>
            </w:r>
            <w:proofErr w:type="spellStart"/>
            <w:r w:rsidRPr="00701F9C">
              <w:rPr>
                <w:rFonts w:ascii="Arial" w:eastAsia="Times New Roman" w:hAnsi="Arial" w:cs="Arial"/>
                <w:b/>
                <w:bCs/>
                <w:color w:val="000000"/>
                <w:sz w:val="20"/>
                <w:szCs w:val="20"/>
                <w:lang w:val="en-US"/>
              </w:rPr>
              <w:t>Milyon</w:t>
            </w:r>
            <w:proofErr w:type="spellEnd"/>
            <w:r w:rsidRPr="00701F9C">
              <w:rPr>
                <w:rFonts w:ascii="Arial" w:eastAsia="Times New Roman" w:hAnsi="Arial" w:cs="Arial"/>
                <w:b/>
                <w:bCs/>
                <w:color w:val="000000"/>
                <w:sz w:val="20"/>
                <w:szCs w:val="20"/>
                <w:lang w:val="en-US"/>
              </w:rPr>
              <w:t xml:space="preserve"> </w:t>
            </w:r>
            <w:proofErr w:type="spellStart"/>
            <w:r w:rsidRPr="00701F9C">
              <w:rPr>
                <w:rFonts w:ascii="Arial" w:eastAsia="Times New Roman" w:hAnsi="Arial" w:cs="Arial"/>
                <w:b/>
                <w:bCs/>
                <w:color w:val="000000"/>
                <w:sz w:val="20"/>
                <w:szCs w:val="20"/>
                <w:lang w:val="en-US"/>
              </w:rPr>
              <w:t>varil</w:t>
            </w:r>
            <w:proofErr w:type="spellEnd"/>
            <w:r w:rsidRPr="00701F9C">
              <w:rPr>
                <w:rFonts w:ascii="Arial" w:eastAsia="Times New Roman" w:hAnsi="Arial" w:cs="Arial"/>
                <w:b/>
                <w:bCs/>
                <w:color w:val="000000"/>
                <w:sz w:val="20"/>
                <w:szCs w:val="20"/>
                <w:lang w:val="en-US"/>
              </w:rPr>
              <w:t>)</w:t>
            </w:r>
          </w:p>
        </w:tc>
        <w:tc>
          <w:tcPr>
            <w:tcW w:w="634"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9.3</w:t>
            </w:r>
          </w:p>
        </w:tc>
        <w:tc>
          <w:tcPr>
            <w:tcW w:w="1055"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9.76</w:t>
            </w:r>
          </w:p>
        </w:tc>
        <w:tc>
          <w:tcPr>
            <w:tcW w:w="1055"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9.6</w:t>
            </w:r>
          </w:p>
        </w:tc>
      </w:tr>
      <w:tr w:rsidR="005D010D" w:rsidRPr="00701F9C" w:rsidTr="00C025F0">
        <w:trPr>
          <w:trHeight w:val="397"/>
          <w:jc w:val="center"/>
        </w:trPr>
        <w:tc>
          <w:tcPr>
            <w:tcW w:w="4397" w:type="dxa"/>
            <w:tcBorders>
              <w:top w:val="nil"/>
              <w:left w:val="nil"/>
              <w:bottom w:val="nil"/>
              <w:right w:val="nil"/>
            </w:tcBorders>
            <w:vAlign w:val="bottom"/>
          </w:tcPr>
          <w:p w:rsidR="005D010D" w:rsidRPr="00701F9C" w:rsidRDefault="005D010D" w:rsidP="008A39D2">
            <w:pPr>
              <w:spacing w:after="0" w:line="240" w:lineRule="auto"/>
              <w:rPr>
                <w:rFonts w:ascii="Arial" w:eastAsia="Times New Roman" w:hAnsi="Arial" w:cs="Arial"/>
                <w:b/>
                <w:bCs/>
                <w:color w:val="000000"/>
                <w:sz w:val="20"/>
                <w:szCs w:val="20"/>
                <w:lang w:val="en-US"/>
              </w:rPr>
            </w:pPr>
            <w:r w:rsidRPr="00701F9C">
              <w:rPr>
                <w:rFonts w:ascii="Arial" w:eastAsia="Times New Roman" w:hAnsi="Arial" w:cs="Arial"/>
                <w:b/>
                <w:bCs/>
                <w:color w:val="000000"/>
                <w:sz w:val="20"/>
                <w:szCs w:val="20"/>
                <w:lang w:val="en-US"/>
              </w:rPr>
              <w:t xml:space="preserve"> </w:t>
            </w:r>
            <w:proofErr w:type="spellStart"/>
            <w:r w:rsidRPr="00701F9C">
              <w:rPr>
                <w:rFonts w:ascii="Arial" w:eastAsia="Times New Roman" w:hAnsi="Arial" w:cs="Arial"/>
                <w:b/>
                <w:bCs/>
                <w:color w:val="000000"/>
                <w:sz w:val="20"/>
                <w:szCs w:val="20"/>
                <w:lang w:val="en-US"/>
              </w:rPr>
              <w:t>Arap</w:t>
            </w:r>
            <w:proofErr w:type="spellEnd"/>
            <w:r w:rsidRPr="00701F9C">
              <w:rPr>
                <w:rFonts w:ascii="Arial" w:eastAsia="Times New Roman" w:hAnsi="Arial" w:cs="Arial"/>
                <w:b/>
                <w:bCs/>
                <w:color w:val="000000"/>
                <w:sz w:val="20"/>
                <w:szCs w:val="20"/>
                <w:lang w:val="en-US"/>
              </w:rPr>
              <w:t xml:space="preserve"> </w:t>
            </w:r>
            <w:proofErr w:type="spellStart"/>
            <w:r w:rsidRPr="00701F9C">
              <w:rPr>
                <w:rFonts w:ascii="Arial" w:eastAsia="Times New Roman" w:hAnsi="Arial" w:cs="Arial"/>
                <w:b/>
                <w:bCs/>
                <w:color w:val="000000"/>
                <w:sz w:val="20"/>
                <w:szCs w:val="20"/>
                <w:lang w:val="en-US"/>
              </w:rPr>
              <w:t>Petrolü</w:t>
            </w:r>
            <w:proofErr w:type="spellEnd"/>
            <w:r w:rsidRPr="00701F9C">
              <w:rPr>
                <w:rFonts w:ascii="Arial" w:eastAsia="Times New Roman" w:hAnsi="Arial" w:cs="Arial"/>
                <w:b/>
                <w:bCs/>
                <w:color w:val="000000"/>
                <w:sz w:val="20"/>
                <w:szCs w:val="20"/>
                <w:lang w:val="en-US"/>
              </w:rPr>
              <w:t xml:space="preserve"> </w:t>
            </w:r>
            <w:proofErr w:type="spellStart"/>
            <w:r w:rsidRPr="00701F9C">
              <w:rPr>
                <w:rFonts w:ascii="Arial" w:eastAsia="Times New Roman" w:hAnsi="Arial" w:cs="Arial"/>
                <w:b/>
                <w:bCs/>
                <w:color w:val="000000"/>
                <w:sz w:val="20"/>
                <w:szCs w:val="20"/>
                <w:lang w:val="en-US"/>
              </w:rPr>
              <w:t>Ortalama</w:t>
            </w:r>
            <w:proofErr w:type="spellEnd"/>
            <w:r w:rsidRPr="00701F9C">
              <w:rPr>
                <w:rFonts w:ascii="Arial" w:eastAsia="Times New Roman" w:hAnsi="Arial" w:cs="Arial"/>
                <w:b/>
                <w:bCs/>
                <w:color w:val="000000"/>
                <w:sz w:val="20"/>
                <w:szCs w:val="20"/>
                <w:lang w:val="en-US"/>
              </w:rPr>
              <w:t xml:space="preserve"> </w:t>
            </w:r>
            <w:proofErr w:type="spellStart"/>
            <w:r w:rsidRPr="00701F9C">
              <w:rPr>
                <w:rFonts w:ascii="Arial" w:eastAsia="Times New Roman" w:hAnsi="Arial" w:cs="Arial"/>
                <w:b/>
                <w:bCs/>
                <w:color w:val="000000"/>
                <w:sz w:val="20"/>
                <w:szCs w:val="20"/>
                <w:lang w:val="en-US"/>
              </w:rPr>
              <w:t>Fiyatı</w:t>
            </w:r>
            <w:proofErr w:type="spellEnd"/>
          </w:p>
        </w:tc>
        <w:tc>
          <w:tcPr>
            <w:tcW w:w="634"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107.8</w:t>
            </w:r>
          </w:p>
        </w:tc>
        <w:tc>
          <w:tcPr>
            <w:tcW w:w="1055"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110.3</w:t>
            </w:r>
          </w:p>
        </w:tc>
        <w:tc>
          <w:tcPr>
            <w:tcW w:w="1055"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106.4</w:t>
            </w:r>
          </w:p>
        </w:tc>
      </w:tr>
      <w:tr w:rsidR="005D010D" w:rsidRPr="00701F9C" w:rsidTr="00C025F0">
        <w:trPr>
          <w:trHeight w:val="397"/>
          <w:jc w:val="center"/>
        </w:trPr>
        <w:tc>
          <w:tcPr>
            <w:tcW w:w="4397" w:type="dxa"/>
            <w:tcBorders>
              <w:top w:val="nil"/>
              <w:left w:val="nil"/>
              <w:bottom w:val="nil"/>
              <w:right w:val="nil"/>
            </w:tcBorders>
            <w:vAlign w:val="bottom"/>
          </w:tcPr>
          <w:p w:rsidR="005D010D" w:rsidRPr="00701F9C" w:rsidRDefault="005D010D" w:rsidP="008A39D2">
            <w:pPr>
              <w:spacing w:after="0" w:line="240" w:lineRule="auto"/>
              <w:rPr>
                <w:rFonts w:ascii="Arial" w:eastAsia="Times New Roman" w:hAnsi="Arial" w:cs="Arial"/>
                <w:b/>
                <w:bCs/>
                <w:color w:val="000000"/>
                <w:sz w:val="20"/>
                <w:szCs w:val="20"/>
                <w:lang w:val="en-US"/>
              </w:rPr>
            </w:pPr>
            <w:proofErr w:type="spellStart"/>
            <w:r w:rsidRPr="00701F9C">
              <w:rPr>
                <w:rFonts w:ascii="Arial" w:eastAsia="Times New Roman" w:hAnsi="Arial" w:cs="Arial"/>
                <w:b/>
                <w:bCs/>
                <w:color w:val="000000"/>
                <w:sz w:val="20"/>
                <w:szCs w:val="20"/>
                <w:lang w:val="en-US"/>
              </w:rPr>
              <w:t>Bütçe</w:t>
            </w:r>
            <w:proofErr w:type="spellEnd"/>
            <w:r w:rsidRPr="00701F9C">
              <w:rPr>
                <w:rFonts w:ascii="Arial" w:eastAsia="Times New Roman" w:hAnsi="Arial" w:cs="Arial"/>
                <w:b/>
                <w:bCs/>
                <w:color w:val="000000"/>
                <w:sz w:val="20"/>
                <w:szCs w:val="20"/>
                <w:lang w:val="en-US"/>
              </w:rPr>
              <w:t xml:space="preserve"> </w:t>
            </w:r>
            <w:proofErr w:type="spellStart"/>
            <w:r w:rsidRPr="00701F9C">
              <w:rPr>
                <w:rFonts w:ascii="Arial" w:eastAsia="Times New Roman" w:hAnsi="Arial" w:cs="Arial"/>
                <w:b/>
                <w:bCs/>
                <w:color w:val="000000"/>
                <w:sz w:val="20"/>
                <w:szCs w:val="20"/>
                <w:lang w:val="en-US"/>
              </w:rPr>
              <w:t>Gelirleri</w:t>
            </w:r>
            <w:proofErr w:type="spellEnd"/>
            <w:r w:rsidRPr="00701F9C">
              <w:rPr>
                <w:rFonts w:ascii="Arial" w:eastAsia="Times New Roman" w:hAnsi="Arial" w:cs="Arial"/>
                <w:b/>
                <w:bCs/>
                <w:color w:val="000000"/>
                <w:sz w:val="20"/>
                <w:szCs w:val="20"/>
                <w:lang w:val="en-US"/>
              </w:rPr>
              <w:t xml:space="preserve">  (</w:t>
            </w:r>
            <w:proofErr w:type="spellStart"/>
            <w:r w:rsidRPr="00701F9C">
              <w:rPr>
                <w:rFonts w:ascii="Arial" w:eastAsia="Times New Roman" w:hAnsi="Arial" w:cs="Arial"/>
                <w:b/>
                <w:bCs/>
                <w:color w:val="000000"/>
                <w:sz w:val="20"/>
                <w:szCs w:val="20"/>
                <w:lang w:val="en-US"/>
              </w:rPr>
              <w:t>Milyar</w:t>
            </w:r>
            <w:proofErr w:type="spellEnd"/>
            <w:r w:rsidRPr="00701F9C">
              <w:rPr>
                <w:rFonts w:ascii="Arial" w:eastAsia="Times New Roman" w:hAnsi="Arial" w:cs="Arial"/>
                <w:b/>
                <w:bCs/>
                <w:color w:val="000000"/>
                <w:sz w:val="20"/>
                <w:szCs w:val="20"/>
                <w:lang w:val="en-US"/>
              </w:rPr>
              <w:t xml:space="preserve"> ABD)</w:t>
            </w:r>
          </w:p>
        </w:tc>
        <w:tc>
          <w:tcPr>
            <w:tcW w:w="634"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298</w:t>
            </w:r>
          </w:p>
        </w:tc>
        <w:tc>
          <w:tcPr>
            <w:tcW w:w="1055"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333</w:t>
            </w:r>
          </w:p>
        </w:tc>
        <w:tc>
          <w:tcPr>
            <w:tcW w:w="1055"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308</w:t>
            </w:r>
          </w:p>
        </w:tc>
      </w:tr>
      <w:tr w:rsidR="005D010D" w:rsidRPr="00701F9C" w:rsidTr="00C025F0">
        <w:trPr>
          <w:trHeight w:val="397"/>
          <w:jc w:val="center"/>
        </w:trPr>
        <w:tc>
          <w:tcPr>
            <w:tcW w:w="4397" w:type="dxa"/>
            <w:tcBorders>
              <w:top w:val="nil"/>
              <w:left w:val="nil"/>
              <w:bottom w:val="nil"/>
              <w:right w:val="nil"/>
            </w:tcBorders>
            <w:vAlign w:val="bottom"/>
          </w:tcPr>
          <w:p w:rsidR="005D010D" w:rsidRPr="00701F9C" w:rsidRDefault="005D010D" w:rsidP="008A39D2">
            <w:pPr>
              <w:spacing w:after="0" w:line="240" w:lineRule="auto"/>
              <w:rPr>
                <w:rFonts w:ascii="Arial" w:eastAsia="Times New Roman" w:hAnsi="Arial" w:cs="Arial"/>
                <w:b/>
                <w:bCs/>
                <w:color w:val="000000"/>
                <w:sz w:val="20"/>
                <w:szCs w:val="20"/>
                <w:lang w:val="en-US"/>
              </w:rPr>
            </w:pPr>
            <w:proofErr w:type="spellStart"/>
            <w:r w:rsidRPr="00701F9C">
              <w:rPr>
                <w:rFonts w:ascii="Arial" w:eastAsia="Times New Roman" w:hAnsi="Arial" w:cs="Arial"/>
                <w:b/>
                <w:bCs/>
                <w:color w:val="000000"/>
                <w:sz w:val="20"/>
                <w:szCs w:val="20"/>
                <w:lang w:val="en-US"/>
              </w:rPr>
              <w:t>Bütçe</w:t>
            </w:r>
            <w:proofErr w:type="spellEnd"/>
            <w:r w:rsidRPr="00701F9C">
              <w:rPr>
                <w:rFonts w:ascii="Arial" w:eastAsia="Times New Roman" w:hAnsi="Arial" w:cs="Arial"/>
                <w:b/>
                <w:bCs/>
                <w:color w:val="000000"/>
                <w:sz w:val="20"/>
                <w:szCs w:val="20"/>
                <w:lang w:val="en-US"/>
              </w:rPr>
              <w:t xml:space="preserve"> </w:t>
            </w:r>
            <w:proofErr w:type="spellStart"/>
            <w:r w:rsidRPr="00701F9C">
              <w:rPr>
                <w:rFonts w:ascii="Arial" w:eastAsia="Times New Roman" w:hAnsi="Arial" w:cs="Arial"/>
                <w:b/>
                <w:bCs/>
                <w:color w:val="000000"/>
                <w:sz w:val="20"/>
                <w:szCs w:val="20"/>
                <w:lang w:val="en-US"/>
              </w:rPr>
              <w:t>Giderleri</w:t>
            </w:r>
            <w:proofErr w:type="spellEnd"/>
            <w:r w:rsidRPr="00701F9C">
              <w:rPr>
                <w:rFonts w:ascii="Arial" w:eastAsia="Times New Roman" w:hAnsi="Arial" w:cs="Arial"/>
                <w:b/>
                <w:bCs/>
                <w:color w:val="000000"/>
                <w:sz w:val="20"/>
                <w:szCs w:val="20"/>
                <w:lang w:val="en-US"/>
              </w:rPr>
              <w:t xml:space="preserve">  (</w:t>
            </w:r>
            <w:proofErr w:type="spellStart"/>
            <w:r w:rsidRPr="00701F9C">
              <w:rPr>
                <w:rFonts w:ascii="Arial" w:eastAsia="Times New Roman" w:hAnsi="Arial" w:cs="Arial"/>
                <w:b/>
                <w:bCs/>
                <w:color w:val="000000"/>
                <w:sz w:val="20"/>
                <w:szCs w:val="20"/>
                <w:lang w:val="en-US"/>
              </w:rPr>
              <w:t>Milyar</w:t>
            </w:r>
            <w:proofErr w:type="spellEnd"/>
            <w:r w:rsidRPr="00701F9C">
              <w:rPr>
                <w:rFonts w:ascii="Arial" w:eastAsia="Times New Roman" w:hAnsi="Arial" w:cs="Arial"/>
                <w:b/>
                <w:bCs/>
                <w:color w:val="000000"/>
                <w:sz w:val="20"/>
                <w:szCs w:val="20"/>
                <w:lang w:val="en-US"/>
              </w:rPr>
              <w:t xml:space="preserve"> ABD)</w:t>
            </w:r>
          </w:p>
        </w:tc>
        <w:tc>
          <w:tcPr>
            <w:tcW w:w="634"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220</w:t>
            </w:r>
          </w:p>
        </w:tc>
        <w:tc>
          <w:tcPr>
            <w:tcW w:w="1055"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233</w:t>
            </w:r>
          </w:p>
        </w:tc>
        <w:tc>
          <w:tcPr>
            <w:tcW w:w="1055"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260</w:t>
            </w:r>
          </w:p>
        </w:tc>
      </w:tr>
      <w:tr w:rsidR="005D010D" w:rsidRPr="00701F9C" w:rsidTr="00C025F0">
        <w:trPr>
          <w:trHeight w:val="397"/>
          <w:jc w:val="center"/>
        </w:trPr>
        <w:tc>
          <w:tcPr>
            <w:tcW w:w="4397" w:type="dxa"/>
            <w:tcBorders>
              <w:top w:val="nil"/>
              <w:left w:val="nil"/>
              <w:bottom w:val="nil"/>
              <w:right w:val="nil"/>
            </w:tcBorders>
            <w:vAlign w:val="bottom"/>
          </w:tcPr>
          <w:p w:rsidR="005D010D" w:rsidRPr="00701F9C" w:rsidRDefault="005D010D" w:rsidP="008A39D2">
            <w:pPr>
              <w:spacing w:after="0" w:line="240" w:lineRule="auto"/>
              <w:rPr>
                <w:rFonts w:ascii="Arial" w:eastAsia="Times New Roman" w:hAnsi="Arial" w:cs="Arial"/>
                <w:b/>
                <w:bCs/>
                <w:color w:val="000000"/>
                <w:sz w:val="20"/>
                <w:szCs w:val="20"/>
                <w:lang w:val="en-US"/>
              </w:rPr>
            </w:pPr>
            <w:r w:rsidRPr="00701F9C">
              <w:rPr>
                <w:rFonts w:ascii="Arial" w:eastAsia="Times New Roman" w:hAnsi="Arial" w:cs="Arial"/>
                <w:b/>
                <w:bCs/>
                <w:color w:val="000000"/>
                <w:sz w:val="20"/>
                <w:szCs w:val="20"/>
                <w:lang w:val="en-US"/>
              </w:rPr>
              <w:t>İhracat (</w:t>
            </w:r>
            <w:proofErr w:type="spellStart"/>
            <w:r w:rsidRPr="00701F9C">
              <w:rPr>
                <w:rFonts w:ascii="Arial" w:eastAsia="Times New Roman" w:hAnsi="Arial" w:cs="Arial"/>
                <w:b/>
                <w:bCs/>
                <w:color w:val="000000"/>
                <w:sz w:val="20"/>
                <w:szCs w:val="20"/>
                <w:lang w:val="en-US"/>
              </w:rPr>
              <w:t>Milyar</w:t>
            </w:r>
            <w:proofErr w:type="spellEnd"/>
            <w:r w:rsidRPr="00701F9C">
              <w:rPr>
                <w:rFonts w:ascii="Arial" w:eastAsia="Times New Roman" w:hAnsi="Arial" w:cs="Arial"/>
                <w:b/>
                <w:bCs/>
                <w:color w:val="000000"/>
                <w:sz w:val="20"/>
                <w:szCs w:val="20"/>
                <w:lang w:val="en-US"/>
              </w:rPr>
              <w:t xml:space="preserve"> ABD)</w:t>
            </w:r>
          </w:p>
        </w:tc>
        <w:tc>
          <w:tcPr>
            <w:tcW w:w="634"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365</w:t>
            </w:r>
          </w:p>
        </w:tc>
        <w:tc>
          <w:tcPr>
            <w:tcW w:w="1055"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388</w:t>
            </w:r>
          </w:p>
        </w:tc>
        <w:tc>
          <w:tcPr>
            <w:tcW w:w="1055"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376</w:t>
            </w:r>
          </w:p>
        </w:tc>
      </w:tr>
      <w:tr w:rsidR="005D010D" w:rsidRPr="00701F9C" w:rsidTr="00C025F0">
        <w:trPr>
          <w:trHeight w:val="397"/>
          <w:jc w:val="center"/>
        </w:trPr>
        <w:tc>
          <w:tcPr>
            <w:tcW w:w="4397" w:type="dxa"/>
            <w:tcBorders>
              <w:top w:val="nil"/>
              <w:left w:val="nil"/>
              <w:bottom w:val="nil"/>
              <w:right w:val="nil"/>
            </w:tcBorders>
            <w:vAlign w:val="bottom"/>
          </w:tcPr>
          <w:p w:rsidR="005D010D" w:rsidRPr="00701F9C" w:rsidRDefault="005D010D" w:rsidP="008A39D2">
            <w:pPr>
              <w:spacing w:after="0" w:line="240" w:lineRule="auto"/>
              <w:rPr>
                <w:rFonts w:ascii="Arial" w:eastAsia="Times New Roman" w:hAnsi="Arial" w:cs="Arial"/>
                <w:b/>
                <w:bCs/>
                <w:color w:val="000000"/>
                <w:sz w:val="20"/>
                <w:szCs w:val="20"/>
                <w:lang w:val="en-US"/>
              </w:rPr>
            </w:pPr>
            <w:proofErr w:type="spellStart"/>
            <w:r w:rsidRPr="00701F9C">
              <w:rPr>
                <w:rFonts w:ascii="Arial" w:eastAsia="Times New Roman" w:hAnsi="Arial" w:cs="Arial"/>
                <w:b/>
                <w:bCs/>
                <w:color w:val="000000"/>
                <w:sz w:val="20"/>
                <w:szCs w:val="20"/>
                <w:lang w:val="en-US"/>
              </w:rPr>
              <w:t>İthalat</w:t>
            </w:r>
            <w:proofErr w:type="spellEnd"/>
            <w:r w:rsidRPr="00701F9C">
              <w:rPr>
                <w:rFonts w:ascii="Arial" w:eastAsia="Times New Roman" w:hAnsi="Arial" w:cs="Arial"/>
                <w:b/>
                <w:bCs/>
                <w:color w:val="000000"/>
                <w:sz w:val="20"/>
                <w:szCs w:val="20"/>
                <w:lang w:val="en-US"/>
              </w:rPr>
              <w:t xml:space="preserve"> (</w:t>
            </w:r>
            <w:proofErr w:type="spellStart"/>
            <w:r w:rsidRPr="00701F9C">
              <w:rPr>
                <w:rFonts w:ascii="Arial" w:eastAsia="Times New Roman" w:hAnsi="Arial" w:cs="Arial"/>
                <w:b/>
                <w:bCs/>
                <w:color w:val="000000"/>
                <w:sz w:val="20"/>
                <w:szCs w:val="20"/>
                <w:lang w:val="en-US"/>
              </w:rPr>
              <w:t>Milyar</w:t>
            </w:r>
            <w:proofErr w:type="spellEnd"/>
            <w:r w:rsidRPr="00701F9C">
              <w:rPr>
                <w:rFonts w:ascii="Arial" w:eastAsia="Times New Roman" w:hAnsi="Arial" w:cs="Arial"/>
                <w:b/>
                <w:bCs/>
                <w:color w:val="000000"/>
                <w:sz w:val="20"/>
                <w:szCs w:val="20"/>
                <w:lang w:val="en-US"/>
              </w:rPr>
              <w:t xml:space="preserve"> ABD)</w:t>
            </w:r>
          </w:p>
        </w:tc>
        <w:tc>
          <w:tcPr>
            <w:tcW w:w="634"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132</w:t>
            </w:r>
          </w:p>
        </w:tc>
        <w:tc>
          <w:tcPr>
            <w:tcW w:w="1055"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156</w:t>
            </w:r>
          </w:p>
        </w:tc>
        <w:tc>
          <w:tcPr>
            <w:tcW w:w="1055"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168</w:t>
            </w:r>
          </w:p>
        </w:tc>
      </w:tr>
      <w:tr w:rsidR="005D010D" w:rsidRPr="00701F9C" w:rsidTr="00C025F0">
        <w:trPr>
          <w:trHeight w:val="397"/>
          <w:jc w:val="center"/>
        </w:trPr>
        <w:tc>
          <w:tcPr>
            <w:tcW w:w="4397" w:type="dxa"/>
            <w:tcBorders>
              <w:top w:val="nil"/>
              <w:left w:val="nil"/>
              <w:bottom w:val="nil"/>
              <w:right w:val="nil"/>
            </w:tcBorders>
            <w:vAlign w:val="bottom"/>
          </w:tcPr>
          <w:p w:rsidR="005D010D" w:rsidRPr="00701F9C" w:rsidRDefault="005D010D" w:rsidP="008A39D2">
            <w:pPr>
              <w:spacing w:after="0" w:line="240" w:lineRule="auto"/>
              <w:rPr>
                <w:rFonts w:ascii="Arial" w:eastAsia="Times New Roman" w:hAnsi="Arial" w:cs="Arial"/>
                <w:b/>
                <w:bCs/>
                <w:color w:val="000000"/>
                <w:sz w:val="20"/>
                <w:szCs w:val="20"/>
                <w:lang w:val="en-US"/>
              </w:rPr>
            </w:pPr>
            <w:proofErr w:type="spellStart"/>
            <w:r w:rsidRPr="00701F9C">
              <w:rPr>
                <w:rFonts w:ascii="Arial" w:eastAsia="Times New Roman" w:hAnsi="Arial" w:cs="Arial"/>
                <w:b/>
                <w:bCs/>
                <w:color w:val="000000"/>
                <w:sz w:val="20"/>
                <w:szCs w:val="20"/>
                <w:lang w:val="en-US"/>
              </w:rPr>
              <w:t>Dış</w:t>
            </w:r>
            <w:proofErr w:type="spellEnd"/>
            <w:r w:rsidRPr="00701F9C">
              <w:rPr>
                <w:rFonts w:ascii="Arial" w:eastAsia="Times New Roman" w:hAnsi="Arial" w:cs="Arial"/>
                <w:b/>
                <w:bCs/>
                <w:color w:val="000000"/>
                <w:sz w:val="20"/>
                <w:szCs w:val="20"/>
                <w:lang w:val="en-US"/>
              </w:rPr>
              <w:t xml:space="preserve"> Ticaret </w:t>
            </w:r>
            <w:proofErr w:type="spellStart"/>
            <w:r w:rsidRPr="00701F9C">
              <w:rPr>
                <w:rFonts w:ascii="Arial" w:eastAsia="Times New Roman" w:hAnsi="Arial" w:cs="Arial"/>
                <w:b/>
                <w:bCs/>
                <w:color w:val="000000"/>
                <w:sz w:val="20"/>
                <w:szCs w:val="20"/>
                <w:lang w:val="en-US"/>
              </w:rPr>
              <w:t>Dengesi</w:t>
            </w:r>
            <w:proofErr w:type="spellEnd"/>
            <w:r w:rsidRPr="00701F9C">
              <w:rPr>
                <w:rFonts w:ascii="Arial" w:eastAsia="Times New Roman" w:hAnsi="Arial" w:cs="Arial"/>
                <w:b/>
                <w:bCs/>
                <w:color w:val="000000"/>
                <w:sz w:val="20"/>
                <w:szCs w:val="20"/>
                <w:lang w:val="en-US"/>
              </w:rPr>
              <w:t xml:space="preserve"> (</w:t>
            </w:r>
            <w:proofErr w:type="spellStart"/>
            <w:r w:rsidRPr="00701F9C">
              <w:rPr>
                <w:rFonts w:ascii="Arial" w:eastAsia="Times New Roman" w:hAnsi="Arial" w:cs="Arial"/>
                <w:b/>
                <w:bCs/>
                <w:color w:val="000000"/>
                <w:sz w:val="20"/>
                <w:szCs w:val="20"/>
                <w:lang w:val="en-US"/>
              </w:rPr>
              <w:t>Milyar</w:t>
            </w:r>
            <w:proofErr w:type="spellEnd"/>
            <w:r w:rsidRPr="00701F9C">
              <w:rPr>
                <w:rFonts w:ascii="Arial" w:eastAsia="Times New Roman" w:hAnsi="Arial" w:cs="Arial"/>
                <w:b/>
                <w:bCs/>
                <w:color w:val="000000"/>
                <w:sz w:val="20"/>
                <w:szCs w:val="20"/>
                <w:lang w:val="en-US"/>
              </w:rPr>
              <w:t xml:space="preserve"> ABD)</w:t>
            </w:r>
          </w:p>
        </w:tc>
        <w:tc>
          <w:tcPr>
            <w:tcW w:w="634"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233</w:t>
            </w:r>
          </w:p>
        </w:tc>
        <w:tc>
          <w:tcPr>
            <w:tcW w:w="1055"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232</w:t>
            </w:r>
          </w:p>
        </w:tc>
        <w:tc>
          <w:tcPr>
            <w:tcW w:w="1055"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208</w:t>
            </w:r>
          </w:p>
        </w:tc>
      </w:tr>
      <w:tr w:rsidR="005D010D" w:rsidRPr="00701F9C" w:rsidTr="00C025F0">
        <w:trPr>
          <w:trHeight w:val="397"/>
          <w:jc w:val="center"/>
        </w:trPr>
        <w:tc>
          <w:tcPr>
            <w:tcW w:w="4397" w:type="dxa"/>
            <w:tcBorders>
              <w:top w:val="nil"/>
              <w:left w:val="nil"/>
              <w:bottom w:val="nil"/>
              <w:right w:val="nil"/>
            </w:tcBorders>
            <w:vAlign w:val="bottom"/>
          </w:tcPr>
          <w:p w:rsidR="005D010D" w:rsidRPr="00701F9C" w:rsidRDefault="005D010D" w:rsidP="008A39D2">
            <w:pPr>
              <w:spacing w:after="0" w:line="240" w:lineRule="auto"/>
              <w:rPr>
                <w:rFonts w:ascii="Arial" w:eastAsia="Times New Roman" w:hAnsi="Arial" w:cs="Arial"/>
                <w:b/>
                <w:bCs/>
                <w:color w:val="000000"/>
                <w:sz w:val="20"/>
                <w:szCs w:val="20"/>
                <w:lang w:val="en-US"/>
              </w:rPr>
            </w:pPr>
            <w:proofErr w:type="spellStart"/>
            <w:r w:rsidRPr="00701F9C">
              <w:rPr>
                <w:rFonts w:ascii="Arial" w:eastAsia="Times New Roman" w:hAnsi="Arial" w:cs="Arial"/>
                <w:b/>
                <w:bCs/>
                <w:color w:val="000000"/>
                <w:sz w:val="20"/>
                <w:szCs w:val="20"/>
                <w:lang w:val="en-US"/>
              </w:rPr>
              <w:t>Cari</w:t>
            </w:r>
            <w:proofErr w:type="spellEnd"/>
            <w:r w:rsidRPr="00701F9C">
              <w:rPr>
                <w:rFonts w:ascii="Arial" w:eastAsia="Times New Roman" w:hAnsi="Arial" w:cs="Arial"/>
                <w:b/>
                <w:bCs/>
                <w:color w:val="000000"/>
                <w:sz w:val="20"/>
                <w:szCs w:val="20"/>
                <w:lang w:val="en-US"/>
              </w:rPr>
              <w:t xml:space="preserve"> </w:t>
            </w:r>
            <w:proofErr w:type="spellStart"/>
            <w:r w:rsidRPr="00701F9C">
              <w:rPr>
                <w:rFonts w:ascii="Arial" w:eastAsia="Times New Roman" w:hAnsi="Arial" w:cs="Arial"/>
                <w:b/>
                <w:bCs/>
                <w:color w:val="000000"/>
                <w:sz w:val="20"/>
                <w:szCs w:val="20"/>
                <w:lang w:val="en-US"/>
              </w:rPr>
              <w:t>İşlemler</w:t>
            </w:r>
            <w:proofErr w:type="spellEnd"/>
            <w:r w:rsidRPr="00701F9C">
              <w:rPr>
                <w:rFonts w:ascii="Arial" w:eastAsia="Times New Roman" w:hAnsi="Arial" w:cs="Arial"/>
                <w:b/>
                <w:bCs/>
                <w:color w:val="000000"/>
                <w:sz w:val="20"/>
                <w:szCs w:val="20"/>
                <w:lang w:val="en-US"/>
              </w:rPr>
              <w:t xml:space="preserve"> </w:t>
            </w:r>
            <w:proofErr w:type="spellStart"/>
            <w:r w:rsidRPr="00701F9C">
              <w:rPr>
                <w:rFonts w:ascii="Arial" w:eastAsia="Times New Roman" w:hAnsi="Arial" w:cs="Arial"/>
                <w:b/>
                <w:bCs/>
                <w:color w:val="000000"/>
                <w:sz w:val="20"/>
                <w:szCs w:val="20"/>
                <w:lang w:val="en-US"/>
              </w:rPr>
              <w:t>Dengesi</w:t>
            </w:r>
            <w:proofErr w:type="spellEnd"/>
            <w:r w:rsidRPr="00701F9C">
              <w:rPr>
                <w:rFonts w:ascii="Arial" w:eastAsia="Times New Roman" w:hAnsi="Arial" w:cs="Arial"/>
                <w:b/>
                <w:bCs/>
                <w:color w:val="000000"/>
                <w:sz w:val="20"/>
                <w:szCs w:val="20"/>
                <w:lang w:val="en-US"/>
              </w:rPr>
              <w:t xml:space="preserve"> (</w:t>
            </w:r>
            <w:proofErr w:type="spellStart"/>
            <w:r w:rsidRPr="00701F9C">
              <w:rPr>
                <w:rFonts w:ascii="Arial" w:eastAsia="Times New Roman" w:hAnsi="Arial" w:cs="Arial"/>
                <w:b/>
                <w:bCs/>
                <w:color w:val="000000"/>
                <w:sz w:val="20"/>
                <w:szCs w:val="20"/>
                <w:lang w:val="en-US"/>
              </w:rPr>
              <w:t>Milyar</w:t>
            </w:r>
            <w:proofErr w:type="spellEnd"/>
            <w:r w:rsidRPr="00701F9C">
              <w:rPr>
                <w:rFonts w:ascii="Arial" w:eastAsia="Times New Roman" w:hAnsi="Arial" w:cs="Arial"/>
                <w:b/>
                <w:bCs/>
                <w:color w:val="000000"/>
                <w:sz w:val="20"/>
                <w:szCs w:val="20"/>
                <w:lang w:val="en-US"/>
              </w:rPr>
              <w:t xml:space="preserve"> ABD)</w:t>
            </w:r>
          </w:p>
        </w:tc>
        <w:tc>
          <w:tcPr>
            <w:tcW w:w="634"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159</w:t>
            </w:r>
          </w:p>
        </w:tc>
        <w:tc>
          <w:tcPr>
            <w:tcW w:w="1055"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165</w:t>
            </w:r>
          </w:p>
        </w:tc>
        <w:tc>
          <w:tcPr>
            <w:tcW w:w="1055"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130</w:t>
            </w:r>
          </w:p>
        </w:tc>
      </w:tr>
      <w:tr w:rsidR="005D010D" w:rsidRPr="00701F9C" w:rsidTr="00C025F0">
        <w:trPr>
          <w:trHeight w:val="397"/>
          <w:jc w:val="center"/>
        </w:trPr>
        <w:tc>
          <w:tcPr>
            <w:tcW w:w="4397" w:type="dxa"/>
            <w:tcBorders>
              <w:top w:val="nil"/>
              <w:left w:val="nil"/>
              <w:bottom w:val="nil"/>
              <w:right w:val="nil"/>
            </w:tcBorders>
            <w:vAlign w:val="bottom"/>
          </w:tcPr>
          <w:p w:rsidR="005D010D" w:rsidRPr="00701F9C" w:rsidRDefault="005D010D" w:rsidP="008A39D2">
            <w:pPr>
              <w:spacing w:after="0" w:line="240" w:lineRule="auto"/>
              <w:rPr>
                <w:rFonts w:ascii="Arial" w:eastAsia="Times New Roman" w:hAnsi="Arial" w:cs="Arial"/>
                <w:b/>
                <w:bCs/>
                <w:color w:val="000000"/>
                <w:sz w:val="20"/>
                <w:szCs w:val="20"/>
                <w:lang w:val="en-US"/>
              </w:rPr>
            </w:pPr>
            <w:proofErr w:type="spellStart"/>
            <w:r w:rsidRPr="00701F9C">
              <w:rPr>
                <w:rFonts w:ascii="Arial" w:eastAsia="Times New Roman" w:hAnsi="Arial" w:cs="Arial"/>
                <w:b/>
                <w:bCs/>
                <w:color w:val="000000"/>
                <w:sz w:val="20"/>
                <w:szCs w:val="20"/>
                <w:lang w:val="en-US"/>
              </w:rPr>
              <w:t>Uluslararası</w:t>
            </w:r>
            <w:proofErr w:type="spellEnd"/>
            <w:r w:rsidRPr="00701F9C">
              <w:rPr>
                <w:rFonts w:ascii="Arial" w:eastAsia="Times New Roman" w:hAnsi="Arial" w:cs="Arial"/>
                <w:b/>
                <w:bCs/>
                <w:color w:val="000000"/>
                <w:sz w:val="20"/>
                <w:szCs w:val="20"/>
                <w:lang w:val="en-US"/>
              </w:rPr>
              <w:t xml:space="preserve"> </w:t>
            </w:r>
            <w:proofErr w:type="spellStart"/>
            <w:r w:rsidRPr="00701F9C">
              <w:rPr>
                <w:rFonts w:ascii="Arial" w:eastAsia="Times New Roman" w:hAnsi="Arial" w:cs="Arial"/>
                <w:b/>
                <w:bCs/>
                <w:color w:val="000000"/>
                <w:sz w:val="20"/>
                <w:szCs w:val="20"/>
                <w:lang w:val="en-US"/>
              </w:rPr>
              <w:t>Rezerv</w:t>
            </w:r>
            <w:proofErr w:type="spellEnd"/>
            <w:r w:rsidRPr="00701F9C">
              <w:rPr>
                <w:rFonts w:ascii="Arial" w:eastAsia="Times New Roman" w:hAnsi="Arial" w:cs="Arial"/>
                <w:b/>
                <w:bCs/>
                <w:color w:val="000000"/>
                <w:sz w:val="20"/>
                <w:szCs w:val="20"/>
                <w:lang w:val="en-US"/>
              </w:rPr>
              <w:t xml:space="preserve"> (</w:t>
            </w:r>
            <w:proofErr w:type="spellStart"/>
            <w:r w:rsidRPr="00701F9C">
              <w:rPr>
                <w:rFonts w:ascii="Arial" w:eastAsia="Times New Roman" w:hAnsi="Arial" w:cs="Arial"/>
                <w:b/>
                <w:bCs/>
                <w:color w:val="000000"/>
                <w:sz w:val="20"/>
                <w:szCs w:val="20"/>
                <w:lang w:val="en-US"/>
              </w:rPr>
              <w:t>Milyar</w:t>
            </w:r>
            <w:proofErr w:type="spellEnd"/>
            <w:r w:rsidRPr="00701F9C">
              <w:rPr>
                <w:rFonts w:ascii="Arial" w:eastAsia="Times New Roman" w:hAnsi="Arial" w:cs="Arial"/>
                <w:b/>
                <w:bCs/>
                <w:color w:val="000000"/>
                <w:sz w:val="20"/>
                <w:szCs w:val="20"/>
                <w:lang w:val="en-US"/>
              </w:rPr>
              <w:t xml:space="preserve"> ABD)</w:t>
            </w:r>
          </w:p>
        </w:tc>
        <w:tc>
          <w:tcPr>
            <w:tcW w:w="634"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541</w:t>
            </w:r>
          </w:p>
        </w:tc>
        <w:tc>
          <w:tcPr>
            <w:tcW w:w="1055"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657</w:t>
            </w:r>
          </w:p>
        </w:tc>
        <w:tc>
          <w:tcPr>
            <w:tcW w:w="1055" w:type="dxa"/>
            <w:tcBorders>
              <w:top w:val="nil"/>
              <w:left w:val="nil"/>
              <w:bottom w:val="nil"/>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713</w:t>
            </w:r>
          </w:p>
        </w:tc>
      </w:tr>
      <w:tr w:rsidR="005D010D" w:rsidRPr="00701F9C" w:rsidTr="00C025F0">
        <w:trPr>
          <w:trHeight w:val="397"/>
          <w:jc w:val="center"/>
        </w:trPr>
        <w:tc>
          <w:tcPr>
            <w:tcW w:w="4397" w:type="dxa"/>
            <w:tcBorders>
              <w:top w:val="nil"/>
              <w:left w:val="nil"/>
              <w:bottom w:val="single" w:sz="12" w:space="0" w:color="008000"/>
              <w:right w:val="nil"/>
            </w:tcBorders>
            <w:vAlign w:val="bottom"/>
          </w:tcPr>
          <w:p w:rsidR="005D010D" w:rsidRPr="00701F9C" w:rsidRDefault="005D010D" w:rsidP="008A39D2">
            <w:pPr>
              <w:spacing w:after="0" w:line="240" w:lineRule="auto"/>
              <w:rPr>
                <w:rFonts w:ascii="Arial" w:eastAsia="Times New Roman" w:hAnsi="Arial" w:cs="Arial"/>
                <w:b/>
                <w:bCs/>
                <w:color w:val="000000"/>
                <w:sz w:val="20"/>
                <w:szCs w:val="20"/>
                <w:lang w:val="en-US"/>
              </w:rPr>
            </w:pPr>
            <w:proofErr w:type="spellStart"/>
            <w:r w:rsidRPr="00701F9C">
              <w:rPr>
                <w:rFonts w:ascii="Arial" w:eastAsia="Times New Roman" w:hAnsi="Arial" w:cs="Arial"/>
                <w:b/>
                <w:bCs/>
                <w:color w:val="000000"/>
                <w:sz w:val="20"/>
                <w:szCs w:val="20"/>
                <w:lang w:val="en-US"/>
              </w:rPr>
              <w:t>Tüketici</w:t>
            </w:r>
            <w:proofErr w:type="spellEnd"/>
            <w:r w:rsidRPr="00701F9C">
              <w:rPr>
                <w:rFonts w:ascii="Arial" w:eastAsia="Times New Roman" w:hAnsi="Arial" w:cs="Arial"/>
                <w:b/>
                <w:bCs/>
                <w:color w:val="000000"/>
                <w:sz w:val="20"/>
                <w:szCs w:val="20"/>
                <w:lang w:val="en-US"/>
              </w:rPr>
              <w:t xml:space="preserve"> </w:t>
            </w:r>
            <w:proofErr w:type="spellStart"/>
            <w:r w:rsidRPr="00701F9C">
              <w:rPr>
                <w:rFonts w:ascii="Arial" w:eastAsia="Times New Roman" w:hAnsi="Arial" w:cs="Arial"/>
                <w:b/>
                <w:bCs/>
                <w:color w:val="000000"/>
                <w:sz w:val="20"/>
                <w:szCs w:val="20"/>
                <w:lang w:val="en-US"/>
              </w:rPr>
              <w:t>Fiyatları</w:t>
            </w:r>
            <w:proofErr w:type="spellEnd"/>
            <w:r w:rsidRPr="00701F9C">
              <w:rPr>
                <w:rFonts w:ascii="Arial" w:eastAsia="Times New Roman" w:hAnsi="Arial" w:cs="Arial"/>
                <w:b/>
                <w:bCs/>
                <w:color w:val="000000"/>
                <w:sz w:val="20"/>
                <w:szCs w:val="20"/>
                <w:lang w:val="en-US"/>
              </w:rPr>
              <w:t xml:space="preserve"> </w:t>
            </w:r>
            <w:proofErr w:type="spellStart"/>
            <w:r w:rsidRPr="00701F9C">
              <w:rPr>
                <w:rFonts w:ascii="Arial" w:eastAsia="Times New Roman" w:hAnsi="Arial" w:cs="Arial"/>
                <w:b/>
                <w:bCs/>
                <w:color w:val="000000"/>
                <w:sz w:val="20"/>
                <w:szCs w:val="20"/>
                <w:lang w:val="en-US"/>
              </w:rPr>
              <w:t>Yıllık</w:t>
            </w:r>
            <w:proofErr w:type="spellEnd"/>
            <w:r w:rsidRPr="00701F9C">
              <w:rPr>
                <w:rFonts w:ascii="Arial" w:eastAsia="Times New Roman" w:hAnsi="Arial" w:cs="Arial"/>
                <w:b/>
                <w:bCs/>
                <w:color w:val="000000"/>
                <w:sz w:val="20"/>
                <w:szCs w:val="20"/>
                <w:lang w:val="en-US"/>
              </w:rPr>
              <w:t xml:space="preserve"> </w:t>
            </w:r>
            <w:proofErr w:type="spellStart"/>
            <w:r w:rsidRPr="00701F9C">
              <w:rPr>
                <w:rFonts w:ascii="Arial" w:eastAsia="Times New Roman" w:hAnsi="Arial" w:cs="Arial"/>
                <w:b/>
                <w:bCs/>
                <w:color w:val="000000"/>
                <w:sz w:val="20"/>
                <w:szCs w:val="20"/>
                <w:lang w:val="en-US"/>
              </w:rPr>
              <w:t>Artışı</w:t>
            </w:r>
            <w:proofErr w:type="spellEnd"/>
            <w:r w:rsidRPr="00701F9C">
              <w:rPr>
                <w:rFonts w:ascii="Arial" w:eastAsia="Times New Roman" w:hAnsi="Arial" w:cs="Arial"/>
                <w:b/>
                <w:bCs/>
                <w:color w:val="000000"/>
                <w:sz w:val="20"/>
                <w:szCs w:val="20"/>
                <w:lang w:val="en-US"/>
              </w:rPr>
              <w:t xml:space="preserve"> (%)</w:t>
            </w:r>
          </w:p>
        </w:tc>
        <w:tc>
          <w:tcPr>
            <w:tcW w:w="634" w:type="dxa"/>
            <w:tcBorders>
              <w:top w:val="nil"/>
              <w:left w:val="nil"/>
              <w:bottom w:val="single" w:sz="12" w:space="0" w:color="008000"/>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3,7</w:t>
            </w:r>
          </w:p>
        </w:tc>
        <w:tc>
          <w:tcPr>
            <w:tcW w:w="1055" w:type="dxa"/>
            <w:tcBorders>
              <w:top w:val="nil"/>
              <w:left w:val="nil"/>
              <w:bottom w:val="single" w:sz="12" w:space="0" w:color="008000"/>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2,9</w:t>
            </w:r>
          </w:p>
        </w:tc>
        <w:tc>
          <w:tcPr>
            <w:tcW w:w="1055" w:type="dxa"/>
            <w:tcBorders>
              <w:top w:val="nil"/>
              <w:left w:val="nil"/>
              <w:bottom w:val="single" w:sz="12" w:space="0" w:color="008000"/>
              <w:right w:val="nil"/>
            </w:tcBorders>
            <w:vAlign w:val="bottom"/>
          </w:tcPr>
          <w:p w:rsidR="005D010D" w:rsidRPr="00701F9C" w:rsidRDefault="005D010D" w:rsidP="008A39D2">
            <w:pPr>
              <w:spacing w:after="0" w:line="240" w:lineRule="auto"/>
              <w:jc w:val="right"/>
              <w:rPr>
                <w:rFonts w:ascii="Arial" w:eastAsia="Times New Roman" w:hAnsi="Arial" w:cs="Arial"/>
                <w:color w:val="000000"/>
                <w:sz w:val="20"/>
                <w:szCs w:val="20"/>
                <w:lang w:val="en-US"/>
              </w:rPr>
            </w:pPr>
            <w:r w:rsidRPr="00701F9C">
              <w:rPr>
                <w:rFonts w:ascii="Arial" w:eastAsia="Times New Roman" w:hAnsi="Arial" w:cs="Arial"/>
                <w:color w:val="000000"/>
                <w:sz w:val="20"/>
                <w:szCs w:val="20"/>
                <w:lang w:val="en-US"/>
              </w:rPr>
              <w:t>3,6</w:t>
            </w:r>
          </w:p>
        </w:tc>
      </w:tr>
    </w:tbl>
    <w:p w:rsidR="005D010D" w:rsidRPr="00931DB1" w:rsidRDefault="005D010D" w:rsidP="005D010D">
      <w:pPr>
        <w:spacing w:after="0" w:line="240" w:lineRule="auto"/>
        <w:ind w:left="142"/>
        <w:rPr>
          <w:rFonts w:ascii="Arial" w:eastAsia="Times New Roman" w:hAnsi="Arial" w:cs="Arial"/>
          <w:sz w:val="18"/>
          <w:szCs w:val="18"/>
          <w:lang w:val="en-US"/>
        </w:rPr>
      </w:pPr>
    </w:p>
    <w:p w:rsidR="00C025F0" w:rsidRDefault="005D010D" w:rsidP="00C025F0">
      <w:pPr>
        <w:spacing w:after="0" w:line="240" w:lineRule="auto"/>
        <w:ind w:left="142"/>
        <w:rPr>
          <w:rFonts w:ascii="Arial" w:eastAsia="Times New Roman" w:hAnsi="Arial" w:cs="Arial"/>
          <w:sz w:val="18"/>
          <w:szCs w:val="18"/>
          <w:lang w:val="en-US"/>
        </w:rPr>
      </w:pPr>
      <w:proofErr w:type="spellStart"/>
      <w:r w:rsidRPr="00931DB1">
        <w:rPr>
          <w:rFonts w:ascii="Arial" w:eastAsia="Times New Roman" w:hAnsi="Arial" w:cs="Arial"/>
          <w:sz w:val="18"/>
          <w:szCs w:val="18"/>
          <w:lang w:val="en-US"/>
        </w:rPr>
        <w:t>Kaynak</w:t>
      </w:r>
      <w:proofErr w:type="spellEnd"/>
      <w:r w:rsidRPr="00931DB1">
        <w:rPr>
          <w:rFonts w:ascii="Arial" w:eastAsia="Times New Roman" w:hAnsi="Arial" w:cs="Arial"/>
          <w:sz w:val="18"/>
          <w:szCs w:val="18"/>
          <w:lang w:val="en-US"/>
        </w:rPr>
        <w:t xml:space="preserve">: </w:t>
      </w:r>
      <w:proofErr w:type="spellStart"/>
      <w:r w:rsidRPr="00931DB1">
        <w:rPr>
          <w:rFonts w:ascii="Arial" w:eastAsia="Times New Roman" w:hAnsi="Arial" w:cs="Arial"/>
          <w:sz w:val="18"/>
          <w:szCs w:val="18"/>
          <w:lang w:val="en-US"/>
        </w:rPr>
        <w:t>Suudi</w:t>
      </w:r>
      <w:proofErr w:type="spellEnd"/>
      <w:r w:rsidRPr="00931DB1">
        <w:rPr>
          <w:rFonts w:ascii="Arial" w:eastAsia="Times New Roman" w:hAnsi="Arial" w:cs="Arial"/>
          <w:sz w:val="18"/>
          <w:szCs w:val="18"/>
          <w:lang w:val="en-US"/>
        </w:rPr>
        <w:t xml:space="preserve"> </w:t>
      </w:r>
      <w:proofErr w:type="spellStart"/>
      <w:r w:rsidRPr="00931DB1">
        <w:rPr>
          <w:rFonts w:ascii="Arial" w:eastAsia="Times New Roman" w:hAnsi="Arial" w:cs="Arial"/>
          <w:sz w:val="18"/>
          <w:szCs w:val="18"/>
          <w:lang w:val="en-US"/>
        </w:rPr>
        <w:t>Arabistan</w:t>
      </w:r>
      <w:proofErr w:type="spellEnd"/>
      <w:r w:rsidRPr="00931DB1">
        <w:rPr>
          <w:rFonts w:ascii="Arial" w:eastAsia="Times New Roman" w:hAnsi="Arial" w:cs="Arial"/>
          <w:sz w:val="18"/>
          <w:szCs w:val="18"/>
          <w:lang w:val="en-US"/>
        </w:rPr>
        <w:t xml:space="preserve"> Ekonomi ve </w:t>
      </w:r>
      <w:proofErr w:type="spellStart"/>
      <w:r w:rsidRPr="00931DB1">
        <w:rPr>
          <w:rFonts w:ascii="Arial" w:eastAsia="Times New Roman" w:hAnsi="Arial" w:cs="Arial"/>
          <w:sz w:val="18"/>
          <w:szCs w:val="18"/>
          <w:lang w:val="en-US"/>
        </w:rPr>
        <w:t>Planlama</w:t>
      </w:r>
      <w:proofErr w:type="spellEnd"/>
      <w:r w:rsidRPr="00931DB1">
        <w:rPr>
          <w:rFonts w:ascii="Arial" w:eastAsia="Times New Roman" w:hAnsi="Arial" w:cs="Arial"/>
          <w:sz w:val="18"/>
          <w:szCs w:val="18"/>
          <w:lang w:val="en-US"/>
        </w:rPr>
        <w:t xml:space="preserve"> </w:t>
      </w:r>
      <w:proofErr w:type="spellStart"/>
      <w:r w:rsidRPr="00931DB1">
        <w:rPr>
          <w:rFonts w:ascii="Arial" w:eastAsia="Times New Roman" w:hAnsi="Arial" w:cs="Arial"/>
          <w:sz w:val="18"/>
          <w:szCs w:val="18"/>
          <w:lang w:val="en-US"/>
        </w:rPr>
        <w:t>Bakanlığı</w:t>
      </w:r>
      <w:proofErr w:type="spellEnd"/>
      <w:r w:rsidRPr="00931DB1">
        <w:rPr>
          <w:rFonts w:ascii="Arial" w:eastAsia="Times New Roman" w:hAnsi="Arial" w:cs="Arial"/>
          <w:sz w:val="18"/>
          <w:szCs w:val="18"/>
          <w:lang w:val="en-US"/>
        </w:rPr>
        <w:t xml:space="preserve">, </w:t>
      </w:r>
      <w:proofErr w:type="spellStart"/>
      <w:r w:rsidRPr="00931DB1">
        <w:rPr>
          <w:rFonts w:ascii="Arial" w:eastAsia="Times New Roman" w:hAnsi="Arial" w:cs="Arial"/>
          <w:sz w:val="18"/>
          <w:szCs w:val="18"/>
          <w:lang w:val="en-US"/>
        </w:rPr>
        <w:t>İstatistik</w:t>
      </w:r>
      <w:proofErr w:type="spellEnd"/>
      <w:r w:rsidRPr="00931DB1">
        <w:rPr>
          <w:rFonts w:ascii="Arial" w:eastAsia="Times New Roman" w:hAnsi="Arial" w:cs="Arial"/>
          <w:sz w:val="18"/>
          <w:szCs w:val="18"/>
          <w:lang w:val="en-US"/>
        </w:rPr>
        <w:t xml:space="preserve"> ve </w:t>
      </w:r>
      <w:proofErr w:type="spellStart"/>
      <w:r w:rsidRPr="00931DB1">
        <w:rPr>
          <w:rFonts w:ascii="Arial" w:eastAsia="Times New Roman" w:hAnsi="Arial" w:cs="Arial"/>
          <w:sz w:val="18"/>
          <w:szCs w:val="18"/>
          <w:lang w:val="en-US"/>
        </w:rPr>
        <w:t>Enformasyon</w:t>
      </w:r>
      <w:proofErr w:type="spellEnd"/>
      <w:r w:rsidRPr="00931DB1">
        <w:rPr>
          <w:rFonts w:ascii="Arial" w:eastAsia="Times New Roman" w:hAnsi="Arial" w:cs="Arial"/>
          <w:sz w:val="18"/>
          <w:szCs w:val="18"/>
          <w:lang w:val="en-US"/>
        </w:rPr>
        <w:t xml:space="preserve"> Ana </w:t>
      </w:r>
      <w:proofErr w:type="spellStart"/>
      <w:r w:rsidRPr="00931DB1">
        <w:rPr>
          <w:rFonts w:ascii="Arial" w:eastAsia="Times New Roman" w:hAnsi="Arial" w:cs="Arial"/>
          <w:sz w:val="18"/>
          <w:szCs w:val="18"/>
          <w:lang w:val="en-US"/>
        </w:rPr>
        <w:t>Depertmanı</w:t>
      </w:r>
      <w:proofErr w:type="spellEnd"/>
      <w:r w:rsidRPr="00931DB1">
        <w:rPr>
          <w:rFonts w:ascii="Arial" w:eastAsia="Times New Roman" w:hAnsi="Arial" w:cs="Arial"/>
          <w:sz w:val="18"/>
          <w:szCs w:val="18"/>
          <w:lang w:val="en-US"/>
        </w:rPr>
        <w:t>,</w:t>
      </w:r>
    </w:p>
    <w:p w:rsidR="005D010D" w:rsidRPr="009C3CC1" w:rsidRDefault="005D010D" w:rsidP="00C025F0">
      <w:pPr>
        <w:spacing w:after="0" w:line="240" w:lineRule="auto"/>
        <w:ind w:left="142"/>
        <w:rPr>
          <w:rFonts w:ascii="Arial" w:eastAsia="Times New Roman" w:hAnsi="Arial" w:cs="Arial"/>
          <w:sz w:val="18"/>
          <w:szCs w:val="18"/>
          <w:lang w:val="en-US"/>
        </w:rPr>
      </w:pPr>
      <w:proofErr w:type="spellStart"/>
      <w:r w:rsidRPr="00931DB1">
        <w:rPr>
          <w:rFonts w:ascii="Arial" w:eastAsia="Times New Roman" w:hAnsi="Arial" w:cs="Arial"/>
          <w:sz w:val="18"/>
          <w:szCs w:val="18"/>
          <w:lang w:val="en-US"/>
        </w:rPr>
        <w:t>Suudi</w:t>
      </w:r>
      <w:proofErr w:type="spellEnd"/>
      <w:r w:rsidRPr="00931DB1">
        <w:rPr>
          <w:rFonts w:ascii="Arial" w:eastAsia="Times New Roman" w:hAnsi="Arial" w:cs="Arial"/>
          <w:sz w:val="18"/>
          <w:szCs w:val="18"/>
          <w:lang w:val="en-US"/>
        </w:rPr>
        <w:t xml:space="preserve"> </w:t>
      </w:r>
      <w:proofErr w:type="spellStart"/>
      <w:r w:rsidRPr="00931DB1">
        <w:rPr>
          <w:rFonts w:ascii="Arial" w:eastAsia="Times New Roman" w:hAnsi="Arial" w:cs="Arial"/>
          <w:sz w:val="18"/>
          <w:szCs w:val="18"/>
          <w:lang w:val="en-US"/>
        </w:rPr>
        <w:t>Arabistan</w:t>
      </w:r>
      <w:proofErr w:type="spellEnd"/>
      <w:r w:rsidRPr="00931DB1">
        <w:rPr>
          <w:rFonts w:ascii="Arial" w:eastAsia="Times New Roman" w:hAnsi="Arial" w:cs="Arial"/>
          <w:sz w:val="18"/>
          <w:szCs w:val="18"/>
          <w:lang w:val="en-US"/>
        </w:rPr>
        <w:t xml:space="preserve"> </w:t>
      </w:r>
      <w:proofErr w:type="spellStart"/>
      <w:r w:rsidRPr="00931DB1">
        <w:rPr>
          <w:rFonts w:ascii="Arial" w:eastAsia="Times New Roman" w:hAnsi="Arial" w:cs="Arial"/>
          <w:sz w:val="18"/>
          <w:szCs w:val="18"/>
          <w:lang w:val="en-US"/>
        </w:rPr>
        <w:t>Merkez</w:t>
      </w:r>
      <w:proofErr w:type="spellEnd"/>
      <w:r w:rsidRPr="00931DB1">
        <w:rPr>
          <w:rFonts w:ascii="Arial" w:eastAsia="Times New Roman" w:hAnsi="Arial" w:cs="Arial"/>
          <w:sz w:val="18"/>
          <w:szCs w:val="18"/>
          <w:lang w:val="en-US"/>
        </w:rPr>
        <w:t xml:space="preserve"> </w:t>
      </w:r>
      <w:proofErr w:type="spellStart"/>
      <w:r w:rsidRPr="00931DB1">
        <w:rPr>
          <w:rFonts w:ascii="Arial" w:eastAsia="Times New Roman" w:hAnsi="Arial" w:cs="Arial"/>
          <w:sz w:val="18"/>
          <w:szCs w:val="18"/>
          <w:lang w:val="en-US"/>
        </w:rPr>
        <w:t>Bankası</w:t>
      </w:r>
      <w:proofErr w:type="spellEnd"/>
    </w:p>
    <w:p w:rsidR="005D010D" w:rsidRPr="00931DB1" w:rsidRDefault="005D010D" w:rsidP="005D010D">
      <w:pPr>
        <w:widowControl w:val="0"/>
        <w:spacing w:after="0" w:line="240" w:lineRule="auto"/>
        <w:ind w:firstLine="720"/>
        <w:jc w:val="both"/>
        <w:rPr>
          <w:rFonts w:ascii="Arial" w:eastAsia="Times New Roman" w:hAnsi="Arial" w:cs="Arial"/>
          <w:snapToGrid w:val="0"/>
          <w:sz w:val="24"/>
          <w:szCs w:val="20"/>
        </w:rPr>
      </w:pPr>
    </w:p>
    <w:p w:rsidR="002170C1" w:rsidRDefault="005D010D" w:rsidP="002170C1">
      <w:pPr>
        <w:widowControl w:val="0"/>
        <w:spacing w:after="0" w:line="240" w:lineRule="auto"/>
        <w:ind w:firstLine="720"/>
        <w:jc w:val="both"/>
        <w:rPr>
          <w:rFonts w:ascii="Arial" w:eastAsia="Times New Roman" w:hAnsi="Arial" w:cs="Arial"/>
          <w:b/>
          <w:bCs/>
          <w:snapToGrid w:val="0"/>
          <w:sz w:val="24"/>
          <w:szCs w:val="24"/>
        </w:rPr>
      </w:pPr>
      <w:r>
        <w:rPr>
          <w:rFonts w:ascii="Arial" w:eastAsia="Times New Roman" w:hAnsi="Arial" w:cs="Arial"/>
          <w:b/>
          <w:snapToGrid w:val="0"/>
          <w:sz w:val="24"/>
          <w:szCs w:val="20"/>
        </w:rPr>
        <w:t xml:space="preserve">4.1.2 Kalkınma Planları: </w:t>
      </w:r>
      <w:r w:rsidRPr="00C025F0">
        <w:rPr>
          <w:rFonts w:ascii="Arial" w:eastAsia="Times New Roman" w:hAnsi="Arial" w:cs="Arial"/>
          <w:snapToGrid w:val="0"/>
        </w:rPr>
        <w:t>Ülkede bugüne kadar 8 tane kalkınma planı yapılmıştır. 2010-2014 yıllarını kapsayan Dokuzuncu Beş Yıllık Kalkınma Planı’nda 1.44 trilyon SAR tutarındaki harcama planına uygun olarak devam etmektedir. 2013 yılında da altyapı, sağlık, sosyal ve ekonomik kalkınma projelerine yatırım politikası sürdürülmektedir. Eğitim ve sağlıktan oluşan insana yönelik yatırımlar bütçenin % 31’ ini oluşturmaktadır.  2013 bütçesinde 308 milyar dolar gelir ve 260 milyar dolar harcama ile 48 milyar dolar fazla oluşmuştur.</w:t>
      </w:r>
    </w:p>
    <w:p w:rsidR="006B77B9" w:rsidRDefault="006B77B9" w:rsidP="002170C1">
      <w:pPr>
        <w:widowControl w:val="0"/>
        <w:spacing w:after="0" w:line="240" w:lineRule="auto"/>
        <w:ind w:firstLine="720"/>
        <w:jc w:val="both"/>
        <w:rPr>
          <w:rFonts w:ascii="Arial" w:eastAsia="Times New Roman" w:hAnsi="Arial" w:cs="Arial"/>
          <w:b/>
          <w:bCs/>
          <w:snapToGrid w:val="0"/>
          <w:sz w:val="24"/>
          <w:szCs w:val="24"/>
        </w:rPr>
      </w:pPr>
    </w:p>
    <w:p w:rsidR="005D010D" w:rsidRPr="002170C1" w:rsidRDefault="002170C1" w:rsidP="002170C1">
      <w:pPr>
        <w:widowControl w:val="0"/>
        <w:spacing w:after="0" w:line="240" w:lineRule="auto"/>
        <w:jc w:val="both"/>
        <w:rPr>
          <w:rFonts w:ascii="Arial" w:eastAsia="Times New Roman" w:hAnsi="Arial" w:cs="Arial"/>
          <w:snapToGrid w:val="0"/>
        </w:rPr>
      </w:pPr>
      <w:r>
        <w:rPr>
          <w:rFonts w:ascii="Arial" w:eastAsia="Times New Roman" w:hAnsi="Arial" w:cs="Arial"/>
          <w:b/>
          <w:bCs/>
          <w:snapToGrid w:val="0"/>
          <w:sz w:val="24"/>
          <w:szCs w:val="24"/>
        </w:rPr>
        <w:t>4.2.</w:t>
      </w:r>
      <w:r>
        <w:rPr>
          <w:rFonts w:ascii="Arial" w:eastAsia="Times New Roman" w:hAnsi="Arial" w:cs="Arial"/>
          <w:b/>
          <w:bCs/>
          <w:snapToGrid w:val="0"/>
          <w:sz w:val="24"/>
          <w:szCs w:val="24"/>
        </w:rPr>
        <w:tab/>
      </w:r>
      <w:r w:rsidR="005D010D" w:rsidRPr="00931DB1">
        <w:rPr>
          <w:rFonts w:ascii="Arial" w:eastAsia="Times New Roman" w:hAnsi="Arial" w:cs="Arial"/>
          <w:b/>
          <w:bCs/>
          <w:snapToGrid w:val="0"/>
          <w:sz w:val="24"/>
          <w:szCs w:val="24"/>
        </w:rPr>
        <w:t>Yatırımlar</w:t>
      </w:r>
      <w:r w:rsidR="00C025F0">
        <w:rPr>
          <w:rFonts w:ascii="Arial" w:eastAsia="Times New Roman" w:hAnsi="Arial" w:cs="Arial"/>
          <w:b/>
          <w:bCs/>
          <w:snapToGrid w:val="0"/>
          <w:sz w:val="24"/>
          <w:szCs w:val="24"/>
        </w:rPr>
        <w:t xml:space="preserve">: </w:t>
      </w:r>
      <w:r w:rsidR="005D010D" w:rsidRPr="00C025F0">
        <w:rPr>
          <w:rFonts w:ascii="Arial" w:eastAsia="Times New Roman" w:hAnsi="Arial" w:cs="Arial"/>
          <w:color w:val="000000"/>
        </w:rPr>
        <w:t>Ülke, ulaşım, eğitim, sağlık, bilgi ve iletişim teknolojileri, enerji sektörleri ile 6 “</w:t>
      </w:r>
      <w:proofErr w:type="spellStart"/>
      <w:r w:rsidR="005D010D" w:rsidRPr="00C025F0">
        <w:rPr>
          <w:rFonts w:ascii="Arial" w:eastAsia="Times New Roman" w:hAnsi="Arial" w:cs="Arial"/>
          <w:color w:val="000000"/>
        </w:rPr>
        <w:t>Economic</w:t>
      </w:r>
      <w:proofErr w:type="spellEnd"/>
      <w:r w:rsidR="005D010D" w:rsidRPr="00C025F0">
        <w:rPr>
          <w:rFonts w:ascii="Arial" w:eastAsia="Times New Roman" w:hAnsi="Arial" w:cs="Arial"/>
          <w:color w:val="000000"/>
        </w:rPr>
        <w:t xml:space="preserve"> City” de yatırımı özendirmeye çalışmaktadır. Ekonomik City’ler belli sanayi dallarına odaklanan ve değişik bölgelerde inşa edilecek yeni şehirler olacaktır. Muhtemel yatırımcılar, ülkedeki ekonomik istikrarı, 29,9 milyon nüfusu ile körfez bölgesindeki en büyük pazarı, güçlü alt yapıyı, iyi düzenlenmiş bankacılık sistemini ve göreceli yüksek kişi başına geliri dikkate almalıdırlar. Bunun </w:t>
      </w:r>
      <w:r w:rsidR="008A39D2" w:rsidRPr="00C025F0">
        <w:rPr>
          <w:rFonts w:ascii="Arial" w:eastAsia="Times New Roman" w:hAnsi="Arial" w:cs="Arial"/>
          <w:color w:val="000000"/>
        </w:rPr>
        <w:t>yanı sıra</w:t>
      </w:r>
      <w:r w:rsidR="005D010D" w:rsidRPr="00C025F0">
        <w:rPr>
          <w:rFonts w:ascii="Arial" w:eastAsia="Times New Roman" w:hAnsi="Arial" w:cs="Arial"/>
          <w:color w:val="000000"/>
        </w:rPr>
        <w:t xml:space="preserve">, ülkede Suudi vatandaş çalıştırma zorunluluğunu, bazı hükümet sözleşmelerindeki çok yavaş ödeme prosedürlerini de yatırımcılar için zorluklardır. Diğer taraftan, Suudi Hükümeti, ticaret mahkemeleri sistemi kurmaya çalışmakla birlikte, henüz ticari uyuşmazlıklar için saydam, kapsayıcı bir hukuki düzenleme bulunmamaktadır.  </w:t>
      </w:r>
    </w:p>
    <w:p w:rsidR="005D010D" w:rsidRDefault="005D010D" w:rsidP="005D010D">
      <w:pPr>
        <w:autoSpaceDE w:val="0"/>
        <w:autoSpaceDN w:val="0"/>
        <w:adjustRightInd w:val="0"/>
        <w:spacing w:after="0" w:line="240" w:lineRule="auto"/>
        <w:ind w:firstLine="720"/>
        <w:jc w:val="both"/>
        <w:rPr>
          <w:rFonts w:ascii="Arial" w:eastAsia="Times New Roman" w:hAnsi="Arial" w:cs="Arial"/>
          <w:color w:val="000000"/>
        </w:rPr>
      </w:pPr>
    </w:p>
    <w:p w:rsidR="002170C1" w:rsidRDefault="005D010D" w:rsidP="00701F9C">
      <w:pPr>
        <w:autoSpaceDE w:val="0"/>
        <w:autoSpaceDN w:val="0"/>
        <w:adjustRightInd w:val="0"/>
        <w:spacing w:after="0" w:line="240" w:lineRule="auto"/>
        <w:ind w:firstLine="708"/>
        <w:jc w:val="both"/>
        <w:rPr>
          <w:rFonts w:ascii="Arial" w:eastAsia="Times New Roman" w:hAnsi="Arial" w:cs="Arial"/>
          <w:color w:val="000000"/>
        </w:rPr>
      </w:pPr>
      <w:proofErr w:type="spellStart"/>
      <w:r w:rsidRPr="00C025F0">
        <w:rPr>
          <w:rFonts w:ascii="Arial" w:eastAsia="Times New Roman" w:hAnsi="Arial" w:cs="Arial"/>
          <w:color w:val="000000"/>
        </w:rPr>
        <w:t>UNCTAD’ın</w:t>
      </w:r>
      <w:proofErr w:type="spellEnd"/>
      <w:r w:rsidRPr="00C025F0">
        <w:rPr>
          <w:rFonts w:ascii="Arial" w:eastAsia="Times New Roman" w:hAnsi="Arial" w:cs="Arial"/>
          <w:color w:val="000000"/>
        </w:rPr>
        <w:t xml:space="preserve"> Suudi Arabistan Ülke Yatırım Profili 2013 yılı verilerine göre Suudi Arabistan’da yer alan yabancı sermaye stoku 2010 yılı itibarıyla 170,4 milyar ABD dolarına yükselmiştir. Bu yatırımlar içerisinde 23,3 milyar ABD doları ABD birinci sırada yer alırken bu ülkeyi 16,9 ve 15,3 milyar ABD doları ile sırasıyla Kuveyt ve Fransa izlemektedir. Suudi Arabistan son yıllarda yabancı yatırımı ülkeye çekmek amacıyla mevzuat değişikliğine gitmiş ve yabancı yatırımcının kendini güvende hissetmesi için yapısal değişiklikler gerçekleştirmeye başlamıştır. Bu amaçla daha önce bir Suudi vatandaşının ismi altında şirket kurma zorunluluğunu kaldırarak hizmetler ve sanayi alanında tamamı yabancıya ait olmayı sağlayacak firma kuruluşuna izin vermişlerdir. </w:t>
      </w:r>
    </w:p>
    <w:p w:rsidR="002170C1" w:rsidRDefault="002170C1" w:rsidP="009F2A23">
      <w:pPr>
        <w:autoSpaceDE w:val="0"/>
        <w:autoSpaceDN w:val="0"/>
        <w:adjustRightInd w:val="0"/>
        <w:spacing w:after="0" w:line="240" w:lineRule="auto"/>
        <w:ind w:firstLine="720"/>
        <w:jc w:val="both"/>
        <w:rPr>
          <w:rFonts w:ascii="Arial" w:eastAsia="Times New Roman" w:hAnsi="Arial" w:cs="Arial"/>
          <w:color w:val="000000"/>
        </w:rPr>
      </w:pPr>
    </w:p>
    <w:p w:rsidR="00701F9C" w:rsidRDefault="00701F9C" w:rsidP="009F2A23">
      <w:pPr>
        <w:autoSpaceDE w:val="0"/>
        <w:autoSpaceDN w:val="0"/>
        <w:adjustRightInd w:val="0"/>
        <w:spacing w:after="0" w:line="240" w:lineRule="auto"/>
        <w:ind w:firstLine="720"/>
        <w:jc w:val="both"/>
        <w:rPr>
          <w:rFonts w:ascii="Arial" w:eastAsia="Times New Roman" w:hAnsi="Arial" w:cs="Arial"/>
          <w:color w:val="000000"/>
        </w:rPr>
      </w:pPr>
    </w:p>
    <w:p w:rsidR="00701F9C" w:rsidRDefault="00701F9C" w:rsidP="009F2A23">
      <w:pPr>
        <w:autoSpaceDE w:val="0"/>
        <w:autoSpaceDN w:val="0"/>
        <w:adjustRightInd w:val="0"/>
        <w:spacing w:after="0" w:line="240" w:lineRule="auto"/>
        <w:ind w:firstLine="720"/>
        <w:jc w:val="both"/>
        <w:rPr>
          <w:rFonts w:ascii="Arial" w:eastAsia="Times New Roman" w:hAnsi="Arial" w:cs="Arial"/>
          <w:color w:val="000000"/>
        </w:rPr>
      </w:pPr>
    </w:p>
    <w:p w:rsidR="00701F9C" w:rsidRDefault="00701F9C" w:rsidP="009F2A23">
      <w:pPr>
        <w:autoSpaceDE w:val="0"/>
        <w:autoSpaceDN w:val="0"/>
        <w:adjustRightInd w:val="0"/>
        <w:spacing w:after="0" w:line="240" w:lineRule="auto"/>
        <w:ind w:firstLine="720"/>
        <w:jc w:val="both"/>
        <w:rPr>
          <w:rFonts w:ascii="Arial" w:eastAsia="Times New Roman" w:hAnsi="Arial" w:cs="Arial"/>
          <w:color w:val="000000"/>
        </w:rPr>
      </w:pPr>
    </w:p>
    <w:p w:rsidR="002170C1" w:rsidRDefault="002170C1" w:rsidP="009F2A23">
      <w:pPr>
        <w:autoSpaceDE w:val="0"/>
        <w:autoSpaceDN w:val="0"/>
        <w:adjustRightInd w:val="0"/>
        <w:spacing w:after="0" w:line="240" w:lineRule="auto"/>
        <w:ind w:firstLine="720"/>
        <w:jc w:val="both"/>
        <w:rPr>
          <w:rFonts w:ascii="Arial" w:eastAsia="Times New Roman" w:hAnsi="Arial" w:cs="Arial"/>
          <w:color w:val="000000"/>
        </w:rPr>
      </w:pPr>
    </w:p>
    <w:p w:rsidR="009F2A23" w:rsidRPr="00C025F0" w:rsidRDefault="005D010D" w:rsidP="009F2A23">
      <w:pPr>
        <w:autoSpaceDE w:val="0"/>
        <w:autoSpaceDN w:val="0"/>
        <w:adjustRightInd w:val="0"/>
        <w:spacing w:after="0" w:line="240" w:lineRule="auto"/>
        <w:ind w:firstLine="720"/>
        <w:jc w:val="both"/>
        <w:rPr>
          <w:rFonts w:ascii="Arial" w:eastAsia="Times New Roman" w:hAnsi="Arial" w:cs="Arial"/>
          <w:color w:val="000000"/>
        </w:rPr>
      </w:pPr>
      <w:r w:rsidRPr="00C025F0">
        <w:rPr>
          <w:rFonts w:ascii="Arial" w:eastAsia="Times New Roman" w:hAnsi="Arial" w:cs="Arial"/>
          <w:color w:val="000000"/>
        </w:rPr>
        <w:t xml:space="preserve">Bu amaçla kurulan Suudi Arabistan Yatırım Ajansı yabancıların şirket kurma işlemlerini yerine getirmeleri amacıyla faaliyetlerine başlamıştır. Suudi Arabistan özellikle üretime yönelik yatırımlarda yabancı yatırımın ülkeye gelmesini hedeflemektedir. Bu yönüyle bakıldığında Suudi Arabistan enerji maliyetlerinin düşüklüğü, sanayi alanları için özel ayrılmış bölgeleri ve bu bölgelerde sağlanan ucuz arsa, depo, fabrika alanları ile cazip bir yapıya sahiptir. </w:t>
      </w:r>
    </w:p>
    <w:p w:rsidR="009F2A23" w:rsidRPr="00C025F0" w:rsidRDefault="009F2A23" w:rsidP="009F2A23">
      <w:pPr>
        <w:autoSpaceDE w:val="0"/>
        <w:autoSpaceDN w:val="0"/>
        <w:adjustRightInd w:val="0"/>
        <w:spacing w:after="0" w:line="240" w:lineRule="auto"/>
        <w:ind w:firstLine="720"/>
        <w:jc w:val="both"/>
        <w:rPr>
          <w:rFonts w:ascii="Arial" w:eastAsia="Times New Roman" w:hAnsi="Arial" w:cs="Arial"/>
          <w:color w:val="000000"/>
        </w:rPr>
      </w:pPr>
    </w:p>
    <w:p w:rsidR="009F2A23" w:rsidRPr="00C025F0" w:rsidRDefault="005D010D" w:rsidP="006B77B9">
      <w:pPr>
        <w:autoSpaceDE w:val="0"/>
        <w:autoSpaceDN w:val="0"/>
        <w:adjustRightInd w:val="0"/>
        <w:spacing w:after="0" w:line="240" w:lineRule="auto"/>
        <w:ind w:firstLine="720"/>
        <w:jc w:val="both"/>
        <w:rPr>
          <w:rFonts w:ascii="Arial" w:eastAsia="Times New Roman" w:hAnsi="Arial" w:cs="Arial"/>
          <w:color w:val="000000"/>
        </w:rPr>
      </w:pPr>
      <w:r w:rsidRPr="00C025F0">
        <w:rPr>
          <w:rFonts w:ascii="Arial" w:eastAsia="Times New Roman" w:hAnsi="Arial" w:cs="Arial"/>
          <w:color w:val="000000"/>
        </w:rPr>
        <w:t>Bunun yanında ülkenin 29,9 milyon nüfusu sahip olması pazarı oldukça güçlü kılmaktadır. Tüm bunlarla beraber lojistik olarak altyapı hizmetlerinin yeterli ve güçlü olması yabancı yatırımcı için olumlu olarak görülmektedir.</w:t>
      </w:r>
      <w:r w:rsidR="009F2A23" w:rsidRPr="00C025F0">
        <w:rPr>
          <w:rFonts w:ascii="Arial" w:eastAsia="Times New Roman" w:hAnsi="Arial" w:cs="Arial"/>
          <w:color w:val="000000"/>
        </w:rPr>
        <w:t xml:space="preserve"> </w:t>
      </w:r>
      <w:r w:rsidRPr="00C025F0">
        <w:rPr>
          <w:rFonts w:ascii="Arial" w:eastAsia="Times New Roman" w:hAnsi="Arial" w:cs="Arial"/>
          <w:color w:val="000000"/>
        </w:rPr>
        <w:t>Bunların yanında, pazardaki yabancı yatırımcı için sağlanan imkânlara rağmen ülke içerisinde uygulanan kanunların şeriata aykırı olmaması gereği, uyuşmazlıkların çözümünde sürelerin çok fazla uzaması, verimli işgücü tedarikinin güçlüğü yabancı yatırımcı için olumsuz u</w:t>
      </w:r>
      <w:r w:rsidR="006B77B9">
        <w:rPr>
          <w:rFonts w:ascii="Arial" w:eastAsia="Times New Roman" w:hAnsi="Arial" w:cs="Arial"/>
          <w:color w:val="000000"/>
        </w:rPr>
        <w:t xml:space="preserve">nsurlar olarak öne çıkmaktadır. </w:t>
      </w:r>
      <w:r w:rsidRPr="00C025F0">
        <w:rPr>
          <w:rFonts w:ascii="Arial" w:eastAsia="Times New Roman" w:hAnsi="Arial" w:cs="Arial"/>
          <w:color w:val="000000"/>
        </w:rPr>
        <w:t xml:space="preserve">Ülkede, döviz serbestçe alınıp satılabilmektedir. Ülkeden para transferine ilişkin olarak herhangi bir kısıtlama bulunmamaktadır. Buna karşılık, ülkeye giriş ve ülkeden çıkış noktalarında 60.000 </w:t>
      </w:r>
      <w:proofErr w:type="spellStart"/>
      <w:r w:rsidRPr="00C025F0">
        <w:rPr>
          <w:rFonts w:ascii="Arial" w:eastAsia="Times New Roman" w:hAnsi="Arial" w:cs="Arial"/>
          <w:color w:val="000000"/>
        </w:rPr>
        <w:t>SAR’dan</w:t>
      </w:r>
      <w:proofErr w:type="spellEnd"/>
      <w:r w:rsidRPr="00C025F0">
        <w:rPr>
          <w:rFonts w:ascii="Arial" w:eastAsia="Times New Roman" w:hAnsi="Arial" w:cs="Arial"/>
          <w:color w:val="000000"/>
        </w:rPr>
        <w:t xml:space="preserve"> fazla nakit para beyan edilmelidir. Son devalüasyonun olduğu 1986 yılından bu yana, resmi döviz kuru 1 $=3.75 </w:t>
      </w:r>
      <w:proofErr w:type="spellStart"/>
      <w:r w:rsidRPr="00C025F0">
        <w:rPr>
          <w:rFonts w:ascii="Arial" w:eastAsia="Times New Roman" w:hAnsi="Arial" w:cs="Arial"/>
          <w:color w:val="000000"/>
        </w:rPr>
        <w:t>SAR’dır</w:t>
      </w:r>
      <w:proofErr w:type="spellEnd"/>
      <w:r w:rsidRPr="00C025F0">
        <w:rPr>
          <w:rFonts w:ascii="Arial" w:eastAsia="Times New Roman" w:hAnsi="Arial" w:cs="Arial"/>
          <w:color w:val="000000"/>
        </w:rPr>
        <w:t xml:space="preserve">. Ticari işlemler, serbest piyasada, bu orana çok yakın oranlar üzerinden gerçekleşmektedir.  </w:t>
      </w:r>
    </w:p>
    <w:p w:rsidR="009F2A23" w:rsidRPr="00C025F0" w:rsidRDefault="009F2A23" w:rsidP="009F2A23">
      <w:pPr>
        <w:autoSpaceDE w:val="0"/>
        <w:autoSpaceDN w:val="0"/>
        <w:adjustRightInd w:val="0"/>
        <w:spacing w:after="0" w:line="240" w:lineRule="auto"/>
        <w:ind w:firstLine="720"/>
        <w:jc w:val="both"/>
        <w:rPr>
          <w:rFonts w:ascii="Arial" w:eastAsia="Times New Roman" w:hAnsi="Arial" w:cs="Arial"/>
          <w:color w:val="000000"/>
        </w:rPr>
      </w:pPr>
    </w:p>
    <w:p w:rsidR="009F2A23" w:rsidRPr="00C025F0" w:rsidRDefault="005D010D" w:rsidP="00C025F0">
      <w:pPr>
        <w:autoSpaceDE w:val="0"/>
        <w:autoSpaceDN w:val="0"/>
        <w:adjustRightInd w:val="0"/>
        <w:spacing w:after="0" w:line="240" w:lineRule="auto"/>
        <w:ind w:firstLine="720"/>
        <w:jc w:val="both"/>
        <w:rPr>
          <w:rFonts w:ascii="Arial" w:eastAsia="Times New Roman" w:hAnsi="Arial" w:cs="Arial"/>
          <w:color w:val="000000"/>
        </w:rPr>
      </w:pPr>
      <w:r w:rsidRPr="00C025F0">
        <w:rPr>
          <w:rFonts w:ascii="Arial" w:eastAsia="Times New Roman" w:hAnsi="Arial" w:cs="Arial"/>
          <w:color w:val="000000"/>
        </w:rPr>
        <w:t xml:space="preserve">Suudi Arabistan aynı zamanda, Yatırım Uyuşmazlıklarının Çözümü İçin Uluslararası Merkez’e (Washington </w:t>
      </w:r>
      <w:proofErr w:type="spellStart"/>
      <w:r w:rsidRPr="00C025F0">
        <w:rPr>
          <w:rFonts w:ascii="Arial" w:eastAsia="Times New Roman" w:hAnsi="Arial" w:cs="Arial"/>
          <w:color w:val="000000"/>
        </w:rPr>
        <w:t>Convention</w:t>
      </w:r>
      <w:proofErr w:type="spellEnd"/>
      <w:r w:rsidRPr="00C025F0">
        <w:rPr>
          <w:rFonts w:ascii="Arial" w:eastAsia="Times New Roman" w:hAnsi="Arial" w:cs="Arial"/>
          <w:color w:val="000000"/>
        </w:rPr>
        <w:t xml:space="preserve">) de taraftır. Bunula beraber, </w:t>
      </w:r>
      <w:r w:rsidR="008A39D2" w:rsidRPr="00C025F0">
        <w:rPr>
          <w:rFonts w:ascii="Arial" w:eastAsia="Times New Roman" w:hAnsi="Arial" w:cs="Arial"/>
          <w:color w:val="000000"/>
        </w:rPr>
        <w:t>uyuşmazlığın</w:t>
      </w:r>
      <w:r w:rsidRPr="00C025F0">
        <w:rPr>
          <w:rFonts w:ascii="Arial" w:eastAsia="Times New Roman" w:hAnsi="Arial" w:cs="Arial"/>
          <w:color w:val="000000"/>
        </w:rPr>
        <w:t xml:space="preserve"> çözülmesi zaman almakta ve neticesi belirsiz hale gelmektedir. Mahkemeler karar verse bile, kararın icra edilmesi bazen yıllarca sürmektedir. Bu nedenle, Suudi Arabistan’da iş yapan Türk firmalarımıza, sözleşmelerine yabancı tahkime ilişkin bir madde koymalarını öneriyoruz. Ancak, hükümetin ya da bakanlıkların taraf olduğu sözleşmelerde anılan maddenin konulabilmesi, bakanlar kurulunun kararı olmadan mümkün olmamaktadır.  </w:t>
      </w:r>
    </w:p>
    <w:p w:rsidR="005D010D" w:rsidRPr="00C025F0" w:rsidRDefault="005D010D" w:rsidP="005D010D">
      <w:pPr>
        <w:widowControl w:val="0"/>
        <w:spacing w:after="0" w:line="240" w:lineRule="auto"/>
        <w:ind w:firstLine="720"/>
        <w:jc w:val="both"/>
        <w:rPr>
          <w:rFonts w:ascii="Arial" w:eastAsia="Times New Roman" w:hAnsi="Arial" w:cs="Arial"/>
          <w:snapToGrid w:val="0"/>
        </w:rPr>
      </w:pPr>
    </w:p>
    <w:p w:rsidR="006B77B9" w:rsidRDefault="005D010D" w:rsidP="006B77B9">
      <w:pPr>
        <w:widowControl w:val="0"/>
        <w:spacing w:after="0" w:line="240" w:lineRule="auto"/>
        <w:ind w:firstLine="720"/>
        <w:jc w:val="both"/>
        <w:rPr>
          <w:rFonts w:ascii="Arial" w:eastAsia="Times New Roman" w:hAnsi="Arial" w:cs="Arial"/>
          <w:snapToGrid w:val="0"/>
        </w:rPr>
      </w:pPr>
      <w:r w:rsidRPr="00C025F0">
        <w:rPr>
          <w:rFonts w:ascii="Arial" w:eastAsia="Times New Roman" w:hAnsi="Arial" w:cs="Arial"/>
          <w:snapToGrid w:val="0"/>
        </w:rPr>
        <w:t xml:space="preserve">Birçok olayda, uyuşmazlıklar yabancı ortak için ciddi sorunlara sebep olmuştur. Örneğin, </w:t>
      </w:r>
      <w:proofErr w:type="spellStart"/>
      <w:r w:rsidRPr="00C025F0">
        <w:rPr>
          <w:rFonts w:ascii="Arial" w:eastAsia="Times New Roman" w:hAnsi="Arial" w:cs="Arial"/>
          <w:snapToGrid w:val="0"/>
        </w:rPr>
        <w:t>Suudlu</w:t>
      </w:r>
      <w:proofErr w:type="spellEnd"/>
      <w:r w:rsidRPr="00C025F0">
        <w:rPr>
          <w:rFonts w:ascii="Arial" w:eastAsia="Times New Roman" w:hAnsi="Arial" w:cs="Arial"/>
          <w:snapToGrid w:val="0"/>
        </w:rPr>
        <w:t xml:space="preserve"> ortak, yabancı ortağın çıkış vizesi almasına mani olmuş ve yabancı ortak iradesi hilafına ülkeden çıkamamıştır. Sahtecilik iddiaları karşısında ise, yabancı ortak, polis araştırmasını tamamlayana kadar veya yargılama bitene kadar hapse atılabilmektedir. Mahkemeler, ticari bir uyuşmazlığın görülmesi sırasında şahsi mallar için ihtiyati tedbir koyabilmektedir. Bu nedenle, muhtemel bir yatırımcıya, ortak olmayı düşündüğü </w:t>
      </w:r>
      <w:proofErr w:type="spellStart"/>
      <w:r w:rsidRPr="00C025F0">
        <w:rPr>
          <w:rFonts w:ascii="Arial" w:eastAsia="Times New Roman" w:hAnsi="Arial" w:cs="Arial"/>
          <w:snapToGrid w:val="0"/>
        </w:rPr>
        <w:t>Suudlu’nun</w:t>
      </w:r>
      <w:proofErr w:type="spellEnd"/>
      <w:r w:rsidRPr="00C025F0">
        <w:rPr>
          <w:rFonts w:ascii="Arial" w:eastAsia="Times New Roman" w:hAnsi="Arial" w:cs="Arial"/>
          <w:snapToGrid w:val="0"/>
        </w:rPr>
        <w:t xml:space="preserve"> iş geçmişini dikkatli bir şekilde araştırmasını, hukuki danışmanlık almak üzere bir avukat tutmasını, yatırımla ilgili tüm kurallara titizlikle uymasını ve iyi kaleme alınmış bir sözl</w:t>
      </w:r>
      <w:r w:rsidR="002170C1">
        <w:rPr>
          <w:rFonts w:ascii="Arial" w:eastAsia="Times New Roman" w:hAnsi="Arial" w:cs="Arial"/>
          <w:snapToGrid w:val="0"/>
        </w:rPr>
        <w:t xml:space="preserve">eşme yapmasını tavsiye ederiz. </w:t>
      </w:r>
    </w:p>
    <w:p w:rsidR="006B77B9" w:rsidRDefault="006B77B9" w:rsidP="002170C1">
      <w:pPr>
        <w:widowControl w:val="0"/>
        <w:spacing w:after="0" w:line="240" w:lineRule="auto"/>
        <w:ind w:firstLine="720"/>
        <w:jc w:val="both"/>
        <w:rPr>
          <w:rFonts w:ascii="Arial" w:eastAsia="Times New Roman" w:hAnsi="Arial" w:cs="Arial"/>
          <w:snapToGrid w:val="0"/>
        </w:rPr>
      </w:pPr>
    </w:p>
    <w:p w:rsidR="00C025F0" w:rsidRDefault="005D010D" w:rsidP="002170C1">
      <w:pPr>
        <w:widowControl w:val="0"/>
        <w:spacing w:after="0" w:line="240" w:lineRule="auto"/>
        <w:ind w:firstLine="720"/>
        <w:jc w:val="both"/>
        <w:rPr>
          <w:rFonts w:ascii="Arial" w:eastAsia="Times New Roman" w:hAnsi="Arial" w:cs="Arial"/>
          <w:snapToGrid w:val="0"/>
        </w:rPr>
      </w:pPr>
      <w:r w:rsidRPr="00C025F0">
        <w:rPr>
          <w:rFonts w:ascii="Arial" w:eastAsia="Times New Roman" w:hAnsi="Arial" w:cs="Arial"/>
          <w:snapToGrid w:val="0"/>
        </w:rPr>
        <w:t xml:space="preserve">Yabancı yatırımcı gerekli bilgiyi ve tavsiyeleri </w:t>
      </w:r>
      <w:proofErr w:type="spellStart"/>
      <w:r w:rsidRPr="00C025F0">
        <w:rPr>
          <w:rFonts w:ascii="Arial" w:eastAsia="Times New Roman" w:hAnsi="Arial" w:cs="Arial"/>
          <w:snapToGrid w:val="0"/>
        </w:rPr>
        <w:t>Saudi</w:t>
      </w:r>
      <w:proofErr w:type="spellEnd"/>
      <w:r w:rsidRPr="00C025F0">
        <w:rPr>
          <w:rFonts w:ascii="Arial" w:eastAsia="Times New Roman" w:hAnsi="Arial" w:cs="Arial"/>
          <w:snapToGrid w:val="0"/>
        </w:rPr>
        <w:t xml:space="preserve"> </w:t>
      </w:r>
      <w:proofErr w:type="spellStart"/>
      <w:r w:rsidRPr="00C025F0">
        <w:rPr>
          <w:rFonts w:ascii="Arial" w:eastAsia="Times New Roman" w:hAnsi="Arial" w:cs="Arial"/>
          <w:snapToGrid w:val="0"/>
        </w:rPr>
        <w:t>Arabian</w:t>
      </w:r>
      <w:proofErr w:type="spellEnd"/>
      <w:r w:rsidRPr="00C025F0">
        <w:rPr>
          <w:rFonts w:ascii="Arial" w:eastAsia="Times New Roman" w:hAnsi="Arial" w:cs="Arial"/>
          <w:snapToGrid w:val="0"/>
        </w:rPr>
        <w:t xml:space="preserve"> General </w:t>
      </w:r>
      <w:proofErr w:type="spellStart"/>
      <w:r w:rsidRPr="00C025F0">
        <w:rPr>
          <w:rFonts w:ascii="Arial" w:eastAsia="Times New Roman" w:hAnsi="Arial" w:cs="Arial"/>
          <w:snapToGrid w:val="0"/>
        </w:rPr>
        <w:t>Investment</w:t>
      </w:r>
      <w:proofErr w:type="spellEnd"/>
      <w:r w:rsidRPr="00C025F0">
        <w:rPr>
          <w:rFonts w:ascii="Arial" w:eastAsia="Times New Roman" w:hAnsi="Arial" w:cs="Arial"/>
          <w:snapToGrid w:val="0"/>
        </w:rPr>
        <w:t xml:space="preserve"> </w:t>
      </w:r>
      <w:proofErr w:type="spellStart"/>
      <w:r w:rsidRPr="00C025F0">
        <w:rPr>
          <w:rFonts w:ascii="Arial" w:eastAsia="Times New Roman" w:hAnsi="Arial" w:cs="Arial"/>
          <w:snapToGrid w:val="0"/>
        </w:rPr>
        <w:t>Authority</w:t>
      </w:r>
      <w:proofErr w:type="spellEnd"/>
      <w:r w:rsidRPr="00C025F0">
        <w:rPr>
          <w:rFonts w:ascii="Arial" w:eastAsia="Times New Roman" w:hAnsi="Arial" w:cs="Arial"/>
          <w:snapToGrid w:val="0"/>
        </w:rPr>
        <w:t xml:space="preserve"> (SAGIA)’dan almalıdır. Bazı yatırımcılar yerel ortak veya hukuk büroları aracılığıyla yatırım işlemlerini takip etmektedir. Evrakları hazırlayıp müracaat edecek kişi; ya yatırımcı ya da hukuki yetkiye (vekâlete) sahip hukuk bürosu, danışmanlık bürosu veya hizmet şirketi olmalıdır.</w:t>
      </w:r>
      <w:r w:rsidR="008A39D2" w:rsidRPr="00C025F0">
        <w:rPr>
          <w:rFonts w:ascii="Arial" w:eastAsia="Times New Roman" w:hAnsi="Arial" w:cs="Arial"/>
          <w:snapToGrid w:val="0"/>
        </w:rPr>
        <w:t xml:space="preserve"> </w:t>
      </w:r>
      <w:r w:rsidRPr="00C025F0">
        <w:rPr>
          <w:rFonts w:ascii="Arial" w:eastAsia="Times New Roman" w:hAnsi="Arial" w:cs="Arial"/>
          <w:snapToGrid w:val="0"/>
        </w:rPr>
        <w:t>Suudi Arabistan’da birçok sektörde faaliyette bulunmak kural olarak serbesttir, ancak bazı yatırım alanları, Suudi ve GCC (Körfez İşbirliği Konseyi ) ülkeleri vat</w:t>
      </w:r>
      <w:r w:rsidR="002170C1">
        <w:rPr>
          <w:rFonts w:ascii="Arial" w:eastAsia="Times New Roman" w:hAnsi="Arial" w:cs="Arial"/>
          <w:snapToGrid w:val="0"/>
        </w:rPr>
        <w:t xml:space="preserve">andaşlarına tahsis edilmiştir. </w:t>
      </w:r>
    </w:p>
    <w:p w:rsidR="006B77B9" w:rsidRDefault="006B77B9" w:rsidP="002170C1">
      <w:pPr>
        <w:widowControl w:val="0"/>
        <w:spacing w:after="0" w:line="240" w:lineRule="auto"/>
        <w:ind w:firstLine="720"/>
        <w:jc w:val="both"/>
        <w:rPr>
          <w:rFonts w:ascii="Arial" w:eastAsia="Times New Roman" w:hAnsi="Arial" w:cs="Arial"/>
          <w:snapToGrid w:val="0"/>
        </w:rPr>
      </w:pPr>
    </w:p>
    <w:p w:rsidR="006B77B9" w:rsidRDefault="006B77B9" w:rsidP="006B77B9">
      <w:pPr>
        <w:jc w:val="center"/>
        <w:rPr>
          <w:rFonts w:ascii="Arial" w:hAnsi="Arial" w:cs="Arial"/>
          <w:b/>
        </w:rPr>
      </w:pPr>
      <w:r>
        <w:rPr>
          <w:rFonts w:ascii="Arial" w:hAnsi="Arial" w:cs="Arial"/>
          <w:b/>
        </w:rPr>
        <w:t>SUUDİ ARABİSTAN İLE TÜRKİYE’NİN TİCARET YAPILABİLECEĞİ SEKTÖRLER</w:t>
      </w:r>
    </w:p>
    <w:p w:rsidR="006B77B9" w:rsidRPr="002135D5" w:rsidRDefault="006B77B9" w:rsidP="002135D5">
      <w:pPr>
        <w:pStyle w:val="ListeParagraf"/>
        <w:numPr>
          <w:ilvl w:val="0"/>
          <w:numId w:val="24"/>
        </w:numPr>
        <w:spacing w:after="120"/>
        <w:ind w:left="0" w:firstLine="851"/>
        <w:jc w:val="both"/>
        <w:rPr>
          <w:rFonts w:ascii="Arial" w:hAnsi="Arial" w:cs="Arial"/>
          <w:b/>
        </w:rPr>
      </w:pPr>
      <w:r w:rsidRPr="00FD7868">
        <w:rPr>
          <w:rFonts w:ascii="Arial" w:hAnsi="Arial" w:cs="Arial"/>
          <w:b/>
        </w:rPr>
        <w:t>Tarım ve Hayvancılık</w:t>
      </w:r>
      <w:r w:rsidR="002135D5">
        <w:rPr>
          <w:rFonts w:ascii="Arial" w:hAnsi="Arial" w:cs="Arial"/>
          <w:b/>
        </w:rPr>
        <w:t xml:space="preserve">: </w:t>
      </w:r>
      <w:r w:rsidRPr="002135D5">
        <w:rPr>
          <w:rFonts w:ascii="Arial" w:hAnsi="Arial" w:cs="Arial"/>
        </w:rPr>
        <w:t xml:space="preserve">SA ekilebilen alanları toplam 1,2 milyon hektar olup yüzölçümünün % 0,6’sına tekabül etmektedir. Tarım sektörü Suudi Arabistan’ın </w:t>
      </w:r>
      <w:proofErr w:type="spellStart"/>
      <w:r w:rsidRPr="002135D5">
        <w:rPr>
          <w:rFonts w:ascii="Arial" w:hAnsi="Arial" w:cs="Arial"/>
        </w:rPr>
        <w:t>GSMH’sının</w:t>
      </w:r>
      <w:proofErr w:type="spellEnd"/>
      <w:r w:rsidRPr="002135D5">
        <w:rPr>
          <w:rFonts w:ascii="Arial" w:hAnsi="Arial" w:cs="Arial"/>
        </w:rPr>
        <w:t xml:space="preserve"> yaklaşık %1,8’ini oluşturmaktadır. Gıda üretiminde kendine yeterlilik söz konusu değildir. Buna rağmen, 2005 yılında yıllık yaklaşık 3 milyon ton hububat üretimi gerçekleşmiş iken son yıllarda hububat ihtiyacını azalan su kaynakları nedeniyle ithalat ile karşılama yoluna gidilmiştir. Bu nedenle azalan üretime bağlı olarak 2011 yılında hububat üretimi yıllık 1,08 milyon ton olarak gerçekleşmiştir. Bunun yanında hurma üretimi küçümsenmeyecek bir seviyedir. Hava koşulları, Suudi Arabistan’ın tarımsal potansiyelini kısıtladığından toprağın sadece %2’si ekilebilmekte, %39’u ise otlak olarak kullanılmaktadır. 1980’li yıllarda uygulanmaya çalışılan kendi kendine yeterlilik politikası gereği bireylere ve tarımsal işletmelere toprak dağıtılmış, krediler verilmiş, sulama gibi konularda ucuz girdi sağlanmış ve yerel ürünlerin fiyatları sübvanse edilmiştir. Gıda ihtiyacı büyük ölçüde ithalatla karşılanmaktadır. Her yıl yaklaşık 8 milyar $ değerinde canlı hayvan ve gıda ithalatı yapılmaktadır.</w:t>
      </w:r>
    </w:p>
    <w:p w:rsidR="006B77B9" w:rsidRPr="00931DB1" w:rsidRDefault="006B77B9" w:rsidP="006B77B9">
      <w:pPr>
        <w:ind w:firstLine="851"/>
        <w:jc w:val="both"/>
        <w:rPr>
          <w:rFonts w:ascii="Arial" w:hAnsi="Arial" w:cs="Arial"/>
        </w:rPr>
      </w:pPr>
    </w:p>
    <w:p w:rsidR="00856286" w:rsidRDefault="006B77B9" w:rsidP="00856286">
      <w:pPr>
        <w:pStyle w:val="ListeParagraf"/>
        <w:numPr>
          <w:ilvl w:val="0"/>
          <w:numId w:val="24"/>
        </w:numPr>
        <w:spacing w:after="120"/>
        <w:ind w:left="0" w:firstLine="851"/>
        <w:jc w:val="both"/>
        <w:rPr>
          <w:rFonts w:ascii="Arial" w:hAnsi="Arial" w:cs="Arial"/>
          <w:b/>
        </w:rPr>
      </w:pPr>
      <w:r w:rsidRPr="00FD7868">
        <w:rPr>
          <w:rFonts w:ascii="Arial" w:hAnsi="Arial" w:cs="Arial"/>
          <w:b/>
        </w:rPr>
        <w:t>Sanayi</w:t>
      </w:r>
      <w:r w:rsidR="002135D5">
        <w:rPr>
          <w:rFonts w:ascii="Arial" w:hAnsi="Arial" w:cs="Arial"/>
          <w:b/>
        </w:rPr>
        <w:t xml:space="preserve">: </w:t>
      </w:r>
      <w:r w:rsidRPr="002135D5">
        <w:rPr>
          <w:rFonts w:ascii="Arial" w:hAnsi="Arial" w:cs="Arial"/>
        </w:rPr>
        <w:t xml:space="preserve">Uzun süredir ekonomisini çeşitlendirme ve istikrarsız petrol gelirlerine olan bağımlılığını azaltma çabaları gereği sanayi altyapısını güçlendirme yolunda olan Suudi Arabistan, bu yolla yeni istihdam olanakları yaratmayı da planlamaktadır. Ülkede özel ve yabancı yatırımlar teşvik edilmekte, Suudi Arabistan’ın rekabet gücünün olduğu ve ucuz girdi sağlanabilen alanlarda (petrokimyasallar, kimyasallar ve plastik gibi) yapılacak yatırımlara ise öncelik verilmektedir. Otomotiv, dayanıklı ev eşyaları ve paketleme malzemeleri gibi alanlarda yatırımların oluşturulması planlanmaktadır. Ülkede güçlü bir </w:t>
      </w:r>
      <w:proofErr w:type="spellStart"/>
      <w:r w:rsidRPr="002135D5">
        <w:rPr>
          <w:rFonts w:ascii="Arial" w:hAnsi="Arial" w:cs="Arial"/>
        </w:rPr>
        <w:t>petro</w:t>
      </w:r>
      <w:proofErr w:type="spellEnd"/>
      <w:r w:rsidRPr="002135D5">
        <w:rPr>
          <w:rFonts w:ascii="Arial" w:hAnsi="Arial" w:cs="Arial"/>
        </w:rPr>
        <w:t>-kimya sanayiinin, çimento ve tuzlu suyu tatlı suya çevirme sanayilerinin yanı sıra, gıda ve hafif tüketim sanayinde kayda değer gelişmeler yaşanmaktadır. Et, yumurta, süt ve süt ürünleri üretiminin,  daha ziyade büyük işletmeler yoluyla ve ithal hammaddeye ve yabancı işçiliğe dayalı olarak yapıldığı ülkede, bu ürünlerin ithali yerine hammadde ve ucuz emek ithal edilmekte, hammadde ve emek dışardan olunca da bu sanayilerin milli ekonomiye ve beşeri sermayenin gelişmesine katkısı sınırlı kalmaktadır. İthalatın belki miktarında değil ama demir-çelik ürünleri yerine demir cevheri ithali örneğinde olduğu gibi, türünde değişiklik olmaktadır.</w:t>
      </w:r>
    </w:p>
    <w:p w:rsidR="00856286" w:rsidRDefault="006B77B9" w:rsidP="00856286">
      <w:pPr>
        <w:pStyle w:val="ListeParagraf"/>
        <w:numPr>
          <w:ilvl w:val="0"/>
          <w:numId w:val="24"/>
        </w:numPr>
        <w:spacing w:after="120"/>
        <w:ind w:left="0" w:firstLine="851"/>
        <w:jc w:val="both"/>
        <w:rPr>
          <w:rFonts w:ascii="Arial" w:hAnsi="Arial" w:cs="Arial"/>
          <w:b/>
        </w:rPr>
      </w:pPr>
      <w:r w:rsidRPr="00856286">
        <w:rPr>
          <w:rFonts w:ascii="Arial" w:hAnsi="Arial" w:cs="Arial"/>
          <w:b/>
        </w:rPr>
        <w:t>Petrol</w:t>
      </w:r>
      <w:r w:rsidR="002135D5" w:rsidRPr="00856286">
        <w:rPr>
          <w:rFonts w:ascii="Arial" w:hAnsi="Arial" w:cs="Arial"/>
          <w:b/>
        </w:rPr>
        <w:t xml:space="preserve">: </w:t>
      </w:r>
      <w:r w:rsidRPr="00856286">
        <w:rPr>
          <w:rFonts w:ascii="Arial" w:hAnsi="Arial" w:cs="Arial"/>
        </w:rPr>
        <w:t xml:space="preserve">Ülkenin kesinleşmiş petrol rezervleri toplamı 264 Milyar varilden fazla olup, bu rakam dünya rezervleri toplamının % 21’ini oluşturmaktadır. Başka hiçbir ülkenin sahip olmadığı bu rezervlerin yaklaşık 85 yıllık bir tüketim için yeterli olacağı ve yeni petrol alanlarının keşfiyle daha da artacağı tahmin edilmektedir. Söz konusu rezervlerin çoğu; </w:t>
      </w:r>
      <w:proofErr w:type="spellStart"/>
      <w:r w:rsidRPr="00856286">
        <w:rPr>
          <w:rFonts w:ascii="Arial" w:hAnsi="Arial" w:cs="Arial"/>
        </w:rPr>
        <w:t>Ghawar</w:t>
      </w:r>
      <w:proofErr w:type="spellEnd"/>
      <w:r w:rsidRPr="00856286">
        <w:rPr>
          <w:rFonts w:ascii="Arial" w:hAnsi="Arial" w:cs="Arial"/>
        </w:rPr>
        <w:t xml:space="preserve"> (70 milyar varil üretim düzeyi ile dünyanın en büyük petrol sahası), </w:t>
      </w:r>
      <w:proofErr w:type="spellStart"/>
      <w:r w:rsidRPr="00856286">
        <w:rPr>
          <w:rFonts w:ascii="Arial" w:hAnsi="Arial" w:cs="Arial"/>
        </w:rPr>
        <w:t>Safaniyah</w:t>
      </w:r>
      <w:proofErr w:type="spellEnd"/>
      <w:r w:rsidRPr="00856286">
        <w:rPr>
          <w:rFonts w:ascii="Arial" w:hAnsi="Arial" w:cs="Arial"/>
        </w:rPr>
        <w:t xml:space="preserve"> (dünyadaki en büyük açık deniz petrol sahası olduğu tahmin edilen), </w:t>
      </w:r>
      <w:proofErr w:type="spellStart"/>
      <w:r w:rsidRPr="00856286">
        <w:rPr>
          <w:rFonts w:ascii="Arial" w:hAnsi="Arial" w:cs="Arial"/>
        </w:rPr>
        <w:t>Abqaiq</w:t>
      </w:r>
      <w:proofErr w:type="spellEnd"/>
      <w:r w:rsidRPr="00856286">
        <w:rPr>
          <w:rFonts w:ascii="Arial" w:hAnsi="Arial" w:cs="Arial"/>
        </w:rPr>
        <w:t xml:space="preserve"> ve </w:t>
      </w:r>
      <w:proofErr w:type="spellStart"/>
      <w:r w:rsidRPr="00856286">
        <w:rPr>
          <w:rFonts w:ascii="Arial" w:hAnsi="Arial" w:cs="Arial"/>
        </w:rPr>
        <w:t>Berri’de</w:t>
      </w:r>
      <w:proofErr w:type="spellEnd"/>
      <w:r w:rsidRPr="00856286">
        <w:rPr>
          <w:rFonts w:ascii="Arial" w:hAnsi="Arial" w:cs="Arial"/>
        </w:rPr>
        <w:t xml:space="preserve"> bulunmaktadır.</w:t>
      </w:r>
    </w:p>
    <w:p w:rsidR="00856286" w:rsidRDefault="006B77B9" w:rsidP="00856286">
      <w:pPr>
        <w:pStyle w:val="ListeParagraf"/>
        <w:numPr>
          <w:ilvl w:val="0"/>
          <w:numId w:val="24"/>
        </w:numPr>
        <w:spacing w:after="120"/>
        <w:ind w:left="0" w:firstLine="851"/>
        <w:jc w:val="both"/>
        <w:rPr>
          <w:rFonts w:ascii="Arial" w:hAnsi="Arial" w:cs="Arial"/>
          <w:b/>
        </w:rPr>
      </w:pPr>
      <w:r w:rsidRPr="00856286">
        <w:rPr>
          <w:rFonts w:ascii="Arial" w:hAnsi="Arial" w:cs="Arial"/>
          <w:b/>
        </w:rPr>
        <w:t>Doğal Gaz</w:t>
      </w:r>
      <w:r w:rsidR="002135D5" w:rsidRPr="00856286">
        <w:rPr>
          <w:rFonts w:ascii="Arial" w:hAnsi="Arial" w:cs="Arial"/>
          <w:b/>
        </w:rPr>
        <w:t xml:space="preserve">: </w:t>
      </w:r>
      <w:proofErr w:type="spellStart"/>
      <w:r w:rsidRPr="00856286">
        <w:rPr>
          <w:rFonts w:ascii="Arial" w:hAnsi="Arial" w:cs="Arial"/>
        </w:rPr>
        <w:t>Hawiyah</w:t>
      </w:r>
      <w:proofErr w:type="spellEnd"/>
      <w:r w:rsidRPr="00856286">
        <w:rPr>
          <w:rFonts w:ascii="Arial" w:hAnsi="Arial" w:cs="Arial"/>
        </w:rPr>
        <w:t xml:space="preserve"> ve </w:t>
      </w:r>
      <w:proofErr w:type="spellStart"/>
      <w:r w:rsidRPr="00856286">
        <w:rPr>
          <w:rFonts w:ascii="Arial" w:hAnsi="Arial" w:cs="Arial"/>
        </w:rPr>
        <w:t>Ras</w:t>
      </w:r>
      <w:proofErr w:type="spellEnd"/>
      <w:r w:rsidRPr="00856286">
        <w:rPr>
          <w:rFonts w:ascii="Arial" w:hAnsi="Arial" w:cs="Arial"/>
        </w:rPr>
        <w:t xml:space="preserve"> </w:t>
      </w:r>
      <w:proofErr w:type="spellStart"/>
      <w:r w:rsidRPr="00856286">
        <w:rPr>
          <w:rFonts w:ascii="Arial" w:hAnsi="Arial" w:cs="Arial"/>
        </w:rPr>
        <w:t>Tanura’da</w:t>
      </w:r>
      <w:proofErr w:type="spellEnd"/>
      <w:r w:rsidRPr="00856286">
        <w:rPr>
          <w:rFonts w:ascii="Arial" w:hAnsi="Arial" w:cs="Arial"/>
        </w:rPr>
        <w:t xml:space="preserve"> doğal gaz işleme tesisleri bulunmaktadır. OPEC’in verilerine göre Suudi Arabistan’ın kesin doğal gaz rezervleri yaklaşık 7,15 trilyon m3’tür. Komşuları İran ve Katar’ın rezervlerinden daha düşük olmasına rağmen bu üretim düzeyi, dünya toplam üretiminin yaklaşık % 5’ine karşılık gelmektedir. Likit doğal gaz üretimi ise günlük 1 milyon varilin üzerindedir. İç piyasadaki doğal gaz talebinin 2030 yılında iki katına ulaşacağı tahmin edilmektedir.</w:t>
      </w:r>
    </w:p>
    <w:p w:rsidR="00856286" w:rsidRDefault="006B77B9" w:rsidP="00856286">
      <w:pPr>
        <w:pStyle w:val="ListeParagraf"/>
        <w:numPr>
          <w:ilvl w:val="0"/>
          <w:numId w:val="24"/>
        </w:numPr>
        <w:spacing w:after="120"/>
        <w:ind w:left="0" w:firstLine="851"/>
        <w:jc w:val="both"/>
        <w:rPr>
          <w:rFonts w:ascii="Arial" w:hAnsi="Arial" w:cs="Arial"/>
          <w:b/>
        </w:rPr>
      </w:pPr>
      <w:r w:rsidRPr="00856286">
        <w:rPr>
          <w:rFonts w:ascii="Arial" w:hAnsi="Arial" w:cs="Arial"/>
          <w:b/>
        </w:rPr>
        <w:t>Diğer Madenler</w:t>
      </w:r>
      <w:r w:rsidR="002135D5" w:rsidRPr="00856286">
        <w:rPr>
          <w:rFonts w:ascii="Arial" w:hAnsi="Arial" w:cs="Arial"/>
          <w:b/>
        </w:rPr>
        <w:t>:</w:t>
      </w:r>
      <w:r w:rsidR="002135D5" w:rsidRPr="00856286">
        <w:rPr>
          <w:rFonts w:ascii="Arial" w:hAnsi="Arial" w:cs="Arial"/>
        </w:rPr>
        <w:t xml:space="preserve"> </w:t>
      </w:r>
      <w:r w:rsidRPr="00856286">
        <w:rPr>
          <w:rFonts w:ascii="Arial" w:hAnsi="Arial" w:cs="Arial"/>
        </w:rPr>
        <w:t xml:space="preserve">En önemli doğal kaynak petrol olup; alüminyum, demir ve altın kaynakları bulunmaktadır. Suudi Arabistan, altın, gümüş, bakır, çinko, boksit, </w:t>
      </w:r>
      <w:proofErr w:type="spellStart"/>
      <w:r w:rsidRPr="00856286">
        <w:rPr>
          <w:rFonts w:ascii="Arial" w:hAnsi="Arial" w:cs="Arial"/>
        </w:rPr>
        <w:t>magnezit</w:t>
      </w:r>
      <w:proofErr w:type="spellEnd"/>
      <w:r w:rsidRPr="00856286">
        <w:rPr>
          <w:rFonts w:ascii="Arial" w:hAnsi="Arial" w:cs="Arial"/>
        </w:rPr>
        <w:t xml:space="preserve"> ve fosfat gibi madenlere sahip bir ülkedir. Maden yataklarının uzaklığına ve yaşanan susuzluğa rağmen son yıllarda bu kaynakların çıkarılması için yapılan çalışmaların arttığı görülmektedir. Madencilik projelerinin % 100 yabancılar tarafından sahiplenmesine izin veren yeni madencilik yasası, 2004 yılının sonlarında yürürlüğe girmiştir.</w:t>
      </w:r>
    </w:p>
    <w:p w:rsidR="00856286" w:rsidRDefault="006B77B9" w:rsidP="00856286">
      <w:pPr>
        <w:pStyle w:val="ListeParagraf"/>
        <w:numPr>
          <w:ilvl w:val="0"/>
          <w:numId w:val="24"/>
        </w:numPr>
        <w:spacing w:after="120"/>
        <w:ind w:left="0" w:firstLine="851"/>
        <w:jc w:val="both"/>
        <w:rPr>
          <w:rFonts w:ascii="Arial" w:hAnsi="Arial" w:cs="Arial"/>
          <w:b/>
        </w:rPr>
      </w:pPr>
      <w:r w:rsidRPr="00856286">
        <w:rPr>
          <w:rFonts w:ascii="Arial" w:hAnsi="Arial" w:cs="Arial"/>
          <w:b/>
        </w:rPr>
        <w:t>Müteahhitlik Hizmetleri</w:t>
      </w:r>
      <w:r w:rsidR="002135D5" w:rsidRPr="00856286">
        <w:rPr>
          <w:rFonts w:ascii="Arial" w:hAnsi="Arial" w:cs="Arial"/>
          <w:b/>
        </w:rPr>
        <w:t>:</w:t>
      </w:r>
      <w:r w:rsidR="002135D5" w:rsidRPr="00856286">
        <w:rPr>
          <w:rFonts w:ascii="Arial" w:hAnsi="Arial" w:cs="Arial"/>
        </w:rPr>
        <w:t xml:space="preserve"> </w:t>
      </w:r>
      <w:r w:rsidRPr="00856286">
        <w:rPr>
          <w:rFonts w:ascii="Arial" w:hAnsi="Arial" w:cs="Arial"/>
        </w:rPr>
        <w:t xml:space="preserve">Ekonomik büyümenin </w:t>
      </w:r>
      <w:proofErr w:type="spellStart"/>
      <w:r w:rsidRPr="00856286">
        <w:rPr>
          <w:rFonts w:ascii="Arial" w:hAnsi="Arial" w:cs="Arial"/>
        </w:rPr>
        <w:t>katalizatörü</w:t>
      </w:r>
      <w:proofErr w:type="spellEnd"/>
      <w:r w:rsidRPr="00856286">
        <w:rPr>
          <w:rFonts w:ascii="Arial" w:hAnsi="Arial" w:cs="Arial"/>
        </w:rPr>
        <w:t xml:space="preserve"> olan inşaat sektörü, ülkenin modern bir altyapıya kavuşmasını sağlamaktadır. Son yıllarda artan kamu ve özel sektör yatırımları ile birlikte okul, hastane, karayolu, demiryolu, elektrik ve su santrali, petrol sahası ve sanayi tesisi inşaatları da artmıştır. Suudi Arabistan’da iş yapan Türk firmalarının karşılaştığı en büyük sorun vize alınması konusundadır. Çalışma vizesi alınabilmesi için diğer bölge ülkelerine kıyasla çok fazla şart talep edilmektedir. Bu şartlardan dolayı, bazı kalifiye elemanlar gönderilememekte, önemli miktarda masraf ve zaman kaybı oluşmaktadır.</w:t>
      </w:r>
    </w:p>
    <w:p w:rsidR="00856286" w:rsidRDefault="006B77B9" w:rsidP="00856286">
      <w:pPr>
        <w:pStyle w:val="ListeParagraf"/>
        <w:numPr>
          <w:ilvl w:val="0"/>
          <w:numId w:val="24"/>
        </w:numPr>
        <w:spacing w:after="120"/>
        <w:ind w:left="0" w:firstLine="851"/>
        <w:jc w:val="both"/>
        <w:rPr>
          <w:rFonts w:ascii="Arial" w:hAnsi="Arial" w:cs="Arial"/>
          <w:b/>
        </w:rPr>
      </w:pPr>
      <w:r w:rsidRPr="00856286">
        <w:rPr>
          <w:rFonts w:ascii="Arial" w:hAnsi="Arial" w:cs="Arial"/>
          <w:b/>
        </w:rPr>
        <w:t>Turizm</w:t>
      </w:r>
      <w:r w:rsidR="002135D5" w:rsidRPr="00856286">
        <w:rPr>
          <w:rFonts w:ascii="Arial" w:hAnsi="Arial" w:cs="Arial"/>
          <w:b/>
        </w:rPr>
        <w:t>:</w:t>
      </w:r>
      <w:r w:rsidR="002135D5" w:rsidRPr="00856286">
        <w:rPr>
          <w:rFonts w:ascii="Arial" w:hAnsi="Arial" w:cs="Arial"/>
        </w:rPr>
        <w:t xml:space="preserve"> </w:t>
      </w:r>
      <w:r w:rsidRPr="00856286">
        <w:rPr>
          <w:rFonts w:ascii="Arial" w:hAnsi="Arial" w:cs="Arial"/>
        </w:rPr>
        <w:t xml:space="preserve">Suudi Arabistan’da turizm; hac, iş ve Körfez ülkeleri aralarında gerçekleştirilen eğlence turizmi olarak üç şekilde ele alınmaktadır. Her yıl yaklaşık 3,5 milyon Müslüman hac ziyaretini gerçekleştirmektedir. Hac ve Ramazan dönemleri dışında ve hava sıcaklığının en yüksek olduğu Haziran-Eylül ayları dışında ise; özellikle Mekke, Medine ve Cidde’de faaliyet gösteren iş adamlarının ve Körfez ülkeleri vatandaşlarının ziyaretlerinde artış gözlenmektedir. Kızıl Deniz kıyılarına ve tarihi ve doğal güzelliğe sahip olan şehirlere yapılan ziyaretlerin artırılması, bu yolla ülke turizminin çeşitlendirilmesi, iç turizmin geliştirilmesi, sektörün </w:t>
      </w:r>
      <w:proofErr w:type="spellStart"/>
      <w:r w:rsidRPr="00856286">
        <w:rPr>
          <w:rFonts w:ascii="Arial" w:hAnsi="Arial" w:cs="Arial"/>
        </w:rPr>
        <w:t>GSYİH’ye</w:t>
      </w:r>
      <w:proofErr w:type="spellEnd"/>
      <w:r w:rsidRPr="00856286">
        <w:rPr>
          <w:rFonts w:ascii="Arial" w:hAnsi="Arial" w:cs="Arial"/>
        </w:rPr>
        <w:t xml:space="preserve"> katkısının artırılması ve Suudi vatandaşları için yeni iş imkanlarının doğması amacıyla 2000 yılında kurulan Turizm Yüksek Komisyonu, çeşitli çalışmalar yürütmektedir.</w:t>
      </w:r>
    </w:p>
    <w:p w:rsidR="00856286" w:rsidRPr="00856286" w:rsidRDefault="006B77B9" w:rsidP="00856286">
      <w:pPr>
        <w:pStyle w:val="ListeParagraf"/>
        <w:numPr>
          <w:ilvl w:val="0"/>
          <w:numId w:val="24"/>
        </w:numPr>
        <w:spacing w:after="120"/>
        <w:ind w:left="0" w:firstLine="851"/>
        <w:jc w:val="both"/>
        <w:rPr>
          <w:rFonts w:ascii="Arial" w:hAnsi="Arial" w:cs="Arial"/>
          <w:b/>
        </w:rPr>
      </w:pPr>
      <w:r w:rsidRPr="00856286">
        <w:rPr>
          <w:rFonts w:ascii="Arial" w:hAnsi="Arial" w:cs="Arial"/>
          <w:b/>
        </w:rPr>
        <w:t>Ticaret:</w:t>
      </w:r>
      <w:r w:rsidRPr="00856286">
        <w:rPr>
          <w:rFonts w:ascii="Arial" w:hAnsi="Arial" w:cs="Arial"/>
        </w:rPr>
        <w:t xml:space="preserve"> Alkol, uyuşturucu ve silah dışında hemen her malın ithalat ve ihracatı serbesttir. Her şehirde ve kasabada hipermarketler mevcuttur. Hemen her mal piyasada bulunmaktadır. Ticaret bütün vatandaşlara serbest olmasına rağmen bazı ailelere mensup kişiler işlerini daha kolay yaptıklarından daha avantajlı konumdadırlar. Yabancıların, gerçek kişiler olarak Suudi Arabistan'da ticari faaliyette bulunmaları mümkün değildir. Buna karşılık, yabancılar kuracakları firmalar aracılığı ile ticaret yapabilirler. </w:t>
      </w:r>
    </w:p>
    <w:p w:rsidR="00856286" w:rsidRDefault="00856286" w:rsidP="00856286">
      <w:pPr>
        <w:spacing w:after="120"/>
        <w:jc w:val="both"/>
        <w:rPr>
          <w:rFonts w:ascii="Arial" w:hAnsi="Arial" w:cs="Arial"/>
        </w:rPr>
      </w:pPr>
    </w:p>
    <w:p w:rsidR="008A4B4B" w:rsidRDefault="006B77B9" w:rsidP="008A4B4B">
      <w:pPr>
        <w:spacing w:after="120"/>
        <w:jc w:val="both"/>
        <w:rPr>
          <w:rFonts w:ascii="Arial" w:hAnsi="Arial" w:cs="Arial"/>
        </w:rPr>
      </w:pPr>
      <w:r w:rsidRPr="00856286">
        <w:rPr>
          <w:rFonts w:ascii="Arial" w:hAnsi="Arial" w:cs="Arial"/>
        </w:rPr>
        <w:t>Bunun için dahi mevzuatta öngörülen şartlar sağlanması gerekmektedir. Bunlar, 20.000.000 SR sermaye sağlanması, Suudi bir ortak bulunması, yabancı ortağın hisselerinin % 75’i geçmemesi gerekmektedir. Mevzuatın uygulanmasındaki kısıtlamalar sebebiyle birçok yabancı güvendiği bir Suudi vatandaşı aracılığıyla ticaret yapabilmektedir.</w:t>
      </w:r>
    </w:p>
    <w:p w:rsidR="002135D5" w:rsidRPr="008A4B4B" w:rsidRDefault="006B77B9" w:rsidP="008A4B4B">
      <w:pPr>
        <w:pStyle w:val="ListeParagraf"/>
        <w:numPr>
          <w:ilvl w:val="0"/>
          <w:numId w:val="24"/>
        </w:numPr>
        <w:spacing w:after="120"/>
        <w:ind w:left="0" w:firstLine="851"/>
        <w:jc w:val="both"/>
        <w:rPr>
          <w:rFonts w:ascii="Arial" w:hAnsi="Arial" w:cs="Arial"/>
          <w:b/>
        </w:rPr>
      </w:pPr>
      <w:r w:rsidRPr="008A4B4B">
        <w:rPr>
          <w:rFonts w:ascii="Arial" w:hAnsi="Arial" w:cs="Arial"/>
          <w:b/>
        </w:rPr>
        <w:t>Ulaştırma ve Telekom</w:t>
      </w:r>
      <w:r w:rsidR="002135D5" w:rsidRPr="008A4B4B">
        <w:rPr>
          <w:rFonts w:ascii="Arial" w:hAnsi="Arial" w:cs="Arial"/>
          <w:b/>
        </w:rPr>
        <w:t>ünikasyon Altyapısı:</w:t>
      </w:r>
      <w:r w:rsidR="002135D5" w:rsidRPr="008A4B4B">
        <w:rPr>
          <w:rFonts w:ascii="Arial" w:hAnsi="Arial" w:cs="Arial"/>
        </w:rPr>
        <w:t xml:space="preserve"> </w:t>
      </w:r>
      <w:r w:rsidRPr="008A4B4B">
        <w:rPr>
          <w:rFonts w:ascii="Arial" w:hAnsi="Arial" w:cs="Arial"/>
        </w:rPr>
        <w:t xml:space="preserve">Suudi Arabistan ulaştırma ve telekomünikasyon alanında sağlam bir altyapıya sahiptir. Cidde, </w:t>
      </w:r>
      <w:proofErr w:type="spellStart"/>
      <w:r w:rsidRPr="008A4B4B">
        <w:rPr>
          <w:rFonts w:ascii="Arial" w:hAnsi="Arial" w:cs="Arial"/>
        </w:rPr>
        <w:t>Dammam</w:t>
      </w:r>
      <w:proofErr w:type="spellEnd"/>
      <w:r w:rsidRPr="008A4B4B">
        <w:rPr>
          <w:rFonts w:ascii="Arial" w:hAnsi="Arial" w:cs="Arial"/>
        </w:rPr>
        <w:t xml:space="preserve">, </w:t>
      </w:r>
      <w:proofErr w:type="spellStart"/>
      <w:r w:rsidRPr="008A4B4B">
        <w:rPr>
          <w:rFonts w:ascii="Arial" w:hAnsi="Arial" w:cs="Arial"/>
        </w:rPr>
        <w:t>Yanbu</w:t>
      </w:r>
      <w:proofErr w:type="spellEnd"/>
      <w:r w:rsidRPr="008A4B4B">
        <w:rPr>
          <w:rFonts w:ascii="Arial" w:hAnsi="Arial" w:cs="Arial"/>
        </w:rPr>
        <w:t>, Duba önemli limanlarındandır. En küçük yerleşme birimine bile giden yüksek standartlı asfalt yollar mevcuttur. Ucuz enerji sebebiyle nakliye ucuzdur Telefon, mobil telefon ve internet bağlantısı ileri derecede yeterlidir.</w:t>
      </w:r>
    </w:p>
    <w:p w:rsidR="0055754F" w:rsidRPr="0055754F" w:rsidRDefault="006B77B9" w:rsidP="0055754F">
      <w:pPr>
        <w:pStyle w:val="ListeParagraf"/>
        <w:numPr>
          <w:ilvl w:val="1"/>
          <w:numId w:val="24"/>
        </w:numPr>
        <w:spacing w:after="120"/>
        <w:ind w:left="0" w:firstLine="1418"/>
        <w:jc w:val="both"/>
        <w:rPr>
          <w:rFonts w:ascii="Arial" w:hAnsi="Arial" w:cs="Arial"/>
          <w:b/>
        </w:rPr>
      </w:pPr>
      <w:r w:rsidRPr="002135D5">
        <w:rPr>
          <w:rFonts w:ascii="Arial" w:hAnsi="Arial" w:cs="Arial"/>
          <w:b/>
        </w:rPr>
        <w:t xml:space="preserve">Karayolu: </w:t>
      </w:r>
      <w:r w:rsidRPr="002135D5">
        <w:rPr>
          <w:rFonts w:ascii="Arial" w:hAnsi="Arial" w:cs="Arial"/>
        </w:rPr>
        <w:t xml:space="preserve">Kalkınma planlarında her zaman öncelikli konulardan olan karayolu projelerinin başında; Cidde, Mekke ve Medine’yi batıda Riyad ve </w:t>
      </w:r>
      <w:proofErr w:type="spellStart"/>
      <w:r w:rsidRPr="002135D5">
        <w:rPr>
          <w:rFonts w:ascii="Arial" w:hAnsi="Arial" w:cs="Arial"/>
        </w:rPr>
        <w:t>Eastern’deki</w:t>
      </w:r>
      <w:proofErr w:type="spellEnd"/>
      <w:r w:rsidRPr="002135D5">
        <w:rPr>
          <w:rFonts w:ascii="Arial" w:hAnsi="Arial" w:cs="Arial"/>
        </w:rPr>
        <w:t xml:space="preserve"> Körfez petrol sahalarına bağlayan otoyol ile </w:t>
      </w:r>
      <w:proofErr w:type="spellStart"/>
      <w:r w:rsidRPr="002135D5">
        <w:rPr>
          <w:rFonts w:ascii="Arial" w:hAnsi="Arial" w:cs="Arial"/>
        </w:rPr>
        <w:t>Dammam’dan</w:t>
      </w:r>
      <w:proofErr w:type="spellEnd"/>
      <w:r w:rsidRPr="002135D5">
        <w:rPr>
          <w:rFonts w:ascii="Arial" w:hAnsi="Arial" w:cs="Arial"/>
        </w:rPr>
        <w:t xml:space="preserve"> Ürdün sınırına uzanan </w:t>
      </w:r>
      <w:proofErr w:type="spellStart"/>
      <w:r w:rsidRPr="002135D5">
        <w:rPr>
          <w:rFonts w:ascii="Arial" w:hAnsi="Arial" w:cs="Arial"/>
        </w:rPr>
        <w:t>Tapline</w:t>
      </w:r>
      <w:proofErr w:type="spellEnd"/>
      <w:r w:rsidRPr="002135D5">
        <w:rPr>
          <w:rFonts w:ascii="Arial" w:hAnsi="Arial" w:cs="Arial"/>
        </w:rPr>
        <w:t xml:space="preserve"> Karayolu gelmektedir. Kızıldeniz yolu </w:t>
      </w:r>
      <w:proofErr w:type="spellStart"/>
      <w:r w:rsidRPr="002135D5">
        <w:rPr>
          <w:rFonts w:ascii="Arial" w:hAnsi="Arial" w:cs="Arial"/>
        </w:rPr>
        <w:t>Taif</w:t>
      </w:r>
      <w:proofErr w:type="spellEnd"/>
      <w:r w:rsidRPr="002135D5">
        <w:rPr>
          <w:rFonts w:ascii="Arial" w:hAnsi="Arial" w:cs="Arial"/>
        </w:rPr>
        <w:t xml:space="preserve">, </w:t>
      </w:r>
      <w:proofErr w:type="spellStart"/>
      <w:r w:rsidRPr="002135D5">
        <w:rPr>
          <w:rFonts w:ascii="Arial" w:hAnsi="Arial" w:cs="Arial"/>
        </w:rPr>
        <w:t>Abha</w:t>
      </w:r>
      <w:proofErr w:type="spellEnd"/>
      <w:r w:rsidRPr="002135D5">
        <w:rPr>
          <w:rFonts w:ascii="Arial" w:hAnsi="Arial" w:cs="Arial"/>
        </w:rPr>
        <w:t xml:space="preserve"> ve </w:t>
      </w:r>
      <w:proofErr w:type="spellStart"/>
      <w:r w:rsidRPr="002135D5">
        <w:rPr>
          <w:rFonts w:ascii="Arial" w:hAnsi="Arial" w:cs="Arial"/>
        </w:rPr>
        <w:t>Jizan’ı</w:t>
      </w:r>
      <w:proofErr w:type="spellEnd"/>
      <w:r w:rsidRPr="002135D5">
        <w:rPr>
          <w:rFonts w:ascii="Arial" w:hAnsi="Arial" w:cs="Arial"/>
        </w:rPr>
        <w:t xml:space="preserve"> birbirine bağlamakta olup, Suudi Arabistan ve Bahreyn arasındaki oto yol, Kasım 1986’da trafiğe açılmıştır.</w:t>
      </w:r>
    </w:p>
    <w:p w:rsidR="0055754F" w:rsidRPr="0055754F" w:rsidRDefault="006B77B9" w:rsidP="0055754F">
      <w:pPr>
        <w:pStyle w:val="ListeParagraf"/>
        <w:numPr>
          <w:ilvl w:val="1"/>
          <w:numId w:val="24"/>
        </w:numPr>
        <w:spacing w:after="120"/>
        <w:ind w:left="0" w:firstLine="1418"/>
        <w:jc w:val="both"/>
        <w:rPr>
          <w:rFonts w:ascii="Arial" w:hAnsi="Arial" w:cs="Arial"/>
          <w:b/>
        </w:rPr>
      </w:pPr>
      <w:r w:rsidRPr="0055754F">
        <w:rPr>
          <w:rFonts w:ascii="Arial" w:hAnsi="Arial" w:cs="Arial"/>
          <w:b/>
        </w:rPr>
        <w:t xml:space="preserve">Demiryolu: </w:t>
      </w:r>
      <w:r w:rsidRPr="0055754F">
        <w:rPr>
          <w:rFonts w:ascii="Arial" w:hAnsi="Arial" w:cs="Arial"/>
        </w:rPr>
        <w:t xml:space="preserve">Suudi Arabistan’ın ana demiryolu ulaşımı ağı (Arap Yarımadası’ndaki tek demir yolu sistemi), </w:t>
      </w:r>
      <w:proofErr w:type="spellStart"/>
      <w:r w:rsidRPr="0055754F">
        <w:rPr>
          <w:rFonts w:ascii="Arial" w:hAnsi="Arial" w:cs="Arial"/>
        </w:rPr>
        <w:t>Dammam</w:t>
      </w:r>
      <w:proofErr w:type="spellEnd"/>
      <w:r w:rsidRPr="0055754F">
        <w:rPr>
          <w:rFonts w:ascii="Arial" w:hAnsi="Arial" w:cs="Arial"/>
        </w:rPr>
        <w:t xml:space="preserve"> ve Riyad arasında işleyen toplam 1000 km uzunluğundaki iki hattan oluşmaktadır. Bunlardan daha uzun ve eski olanı </w:t>
      </w:r>
      <w:proofErr w:type="spellStart"/>
      <w:r w:rsidRPr="0055754F">
        <w:rPr>
          <w:rFonts w:ascii="Arial" w:hAnsi="Arial" w:cs="Arial"/>
        </w:rPr>
        <w:t>Hufuf’tan</w:t>
      </w:r>
      <w:proofErr w:type="spellEnd"/>
      <w:r w:rsidRPr="0055754F">
        <w:rPr>
          <w:rFonts w:ascii="Arial" w:hAnsi="Arial" w:cs="Arial"/>
        </w:rPr>
        <w:t xml:space="preserve"> geçmekte ve yük taşımacılığında kullanılmakta iken, daha kısa ve modern olanı ise yolcu taşımacılığında kullanılmaktadır.</w:t>
      </w:r>
    </w:p>
    <w:p w:rsidR="0055754F" w:rsidRPr="0055754F" w:rsidRDefault="006B77B9" w:rsidP="0055754F">
      <w:pPr>
        <w:pStyle w:val="ListeParagraf"/>
        <w:numPr>
          <w:ilvl w:val="1"/>
          <w:numId w:val="24"/>
        </w:numPr>
        <w:spacing w:after="120"/>
        <w:ind w:left="0" w:firstLine="1418"/>
        <w:jc w:val="both"/>
        <w:rPr>
          <w:rFonts w:ascii="Arial" w:hAnsi="Arial" w:cs="Arial"/>
          <w:b/>
        </w:rPr>
      </w:pPr>
      <w:r w:rsidRPr="0055754F">
        <w:rPr>
          <w:rFonts w:ascii="Arial" w:hAnsi="Arial" w:cs="Arial"/>
          <w:b/>
        </w:rPr>
        <w:t>Limanlar:</w:t>
      </w:r>
      <w:r w:rsidRPr="0055754F">
        <w:rPr>
          <w:rFonts w:ascii="Arial" w:hAnsi="Arial" w:cs="Arial"/>
        </w:rPr>
        <w:t xml:space="preserve"> </w:t>
      </w:r>
      <w:proofErr w:type="spellStart"/>
      <w:r w:rsidRPr="0055754F">
        <w:rPr>
          <w:rFonts w:ascii="Arial" w:hAnsi="Arial" w:cs="Arial"/>
        </w:rPr>
        <w:t>Krallık’ta</w:t>
      </w:r>
      <w:proofErr w:type="spellEnd"/>
      <w:r w:rsidRPr="0055754F">
        <w:rPr>
          <w:rFonts w:ascii="Arial" w:hAnsi="Arial" w:cs="Arial"/>
        </w:rPr>
        <w:t xml:space="preserve"> </w:t>
      </w:r>
      <w:proofErr w:type="spellStart"/>
      <w:r w:rsidRPr="0055754F">
        <w:rPr>
          <w:rFonts w:ascii="Arial" w:hAnsi="Arial" w:cs="Arial"/>
        </w:rPr>
        <w:t>Yanbu</w:t>
      </w:r>
      <w:proofErr w:type="spellEnd"/>
      <w:r w:rsidRPr="0055754F">
        <w:rPr>
          <w:rFonts w:ascii="Arial" w:hAnsi="Arial" w:cs="Arial"/>
        </w:rPr>
        <w:t xml:space="preserve">, Cidde, </w:t>
      </w:r>
      <w:proofErr w:type="spellStart"/>
      <w:r w:rsidRPr="0055754F">
        <w:rPr>
          <w:rFonts w:ascii="Arial" w:hAnsi="Arial" w:cs="Arial"/>
        </w:rPr>
        <w:t>Dammam</w:t>
      </w:r>
      <w:proofErr w:type="spellEnd"/>
      <w:r w:rsidRPr="0055754F">
        <w:rPr>
          <w:rFonts w:ascii="Arial" w:hAnsi="Arial" w:cs="Arial"/>
        </w:rPr>
        <w:t xml:space="preserve">, </w:t>
      </w:r>
      <w:proofErr w:type="spellStart"/>
      <w:r w:rsidRPr="0055754F">
        <w:rPr>
          <w:rFonts w:ascii="Arial" w:hAnsi="Arial" w:cs="Arial"/>
        </w:rPr>
        <w:t>Jubail</w:t>
      </w:r>
      <w:proofErr w:type="spellEnd"/>
      <w:r w:rsidRPr="0055754F">
        <w:rPr>
          <w:rFonts w:ascii="Arial" w:hAnsi="Arial" w:cs="Arial"/>
        </w:rPr>
        <w:t xml:space="preserve">, </w:t>
      </w:r>
      <w:proofErr w:type="spellStart"/>
      <w:r w:rsidRPr="0055754F">
        <w:rPr>
          <w:rFonts w:ascii="Arial" w:hAnsi="Arial" w:cs="Arial"/>
        </w:rPr>
        <w:t>Jizan</w:t>
      </w:r>
      <w:proofErr w:type="spellEnd"/>
      <w:r w:rsidRPr="0055754F">
        <w:rPr>
          <w:rFonts w:ascii="Arial" w:hAnsi="Arial" w:cs="Arial"/>
        </w:rPr>
        <w:t xml:space="preserve"> ve Duba olmak üzere altı adet büyük liman, iki adet özelleştirilmiş sanayi limanı (</w:t>
      </w:r>
      <w:proofErr w:type="spellStart"/>
      <w:r w:rsidRPr="0055754F">
        <w:rPr>
          <w:rFonts w:ascii="Arial" w:hAnsi="Arial" w:cs="Arial"/>
        </w:rPr>
        <w:t>Jubail</w:t>
      </w:r>
      <w:proofErr w:type="spellEnd"/>
      <w:r w:rsidRPr="0055754F">
        <w:rPr>
          <w:rFonts w:ascii="Arial" w:hAnsi="Arial" w:cs="Arial"/>
        </w:rPr>
        <w:t xml:space="preserve"> ve </w:t>
      </w:r>
      <w:proofErr w:type="spellStart"/>
      <w:r w:rsidRPr="0055754F">
        <w:rPr>
          <w:rFonts w:ascii="Arial" w:hAnsi="Arial" w:cs="Arial"/>
        </w:rPr>
        <w:t>Janbu</w:t>
      </w:r>
      <w:proofErr w:type="spellEnd"/>
      <w:r w:rsidRPr="0055754F">
        <w:rPr>
          <w:rFonts w:ascii="Arial" w:hAnsi="Arial" w:cs="Arial"/>
        </w:rPr>
        <w:t xml:space="preserve">) ve 14 adet küçük liman mevcuttur. </w:t>
      </w:r>
    </w:p>
    <w:p w:rsidR="0055754F" w:rsidRDefault="006B77B9" w:rsidP="0055754F">
      <w:pPr>
        <w:pStyle w:val="ListeParagraf"/>
        <w:numPr>
          <w:ilvl w:val="1"/>
          <w:numId w:val="24"/>
        </w:numPr>
        <w:spacing w:after="120"/>
        <w:ind w:left="0" w:firstLine="1418"/>
        <w:jc w:val="both"/>
        <w:rPr>
          <w:rFonts w:ascii="Arial" w:hAnsi="Arial" w:cs="Arial"/>
          <w:b/>
        </w:rPr>
      </w:pPr>
      <w:r w:rsidRPr="0055754F">
        <w:rPr>
          <w:rFonts w:ascii="Arial" w:hAnsi="Arial" w:cs="Arial"/>
          <w:b/>
        </w:rPr>
        <w:t xml:space="preserve">Havayolu: </w:t>
      </w:r>
      <w:r w:rsidRPr="0055754F">
        <w:rPr>
          <w:rFonts w:ascii="Arial" w:hAnsi="Arial" w:cs="Arial"/>
        </w:rPr>
        <w:t xml:space="preserve">Cidde’de, </w:t>
      </w:r>
      <w:proofErr w:type="spellStart"/>
      <w:r w:rsidRPr="0055754F">
        <w:rPr>
          <w:rFonts w:ascii="Arial" w:hAnsi="Arial" w:cs="Arial"/>
        </w:rPr>
        <w:t>Dammam’da</w:t>
      </w:r>
      <w:proofErr w:type="spellEnd"/>
      <w:r w:rsidRPr="0055754F">
        <w:rPr>
          <w:rFonts w:ascii="Arial" w:hAnsi="Arial" w:cs="Arial"/>
        </w:rPr>
        <w:t xml:space="preserve"> ve Riyad’da üç adet uluslararası havalimanı bulunmaktadır. Mekke ve Medine’deki yerel havaalanları hac sezonunda uluslararası uçuşlara da açılmaktadır. Aynı amaçla Cidde’deki Kral Abdül-Aziz Uluslararası Havaalanı da genişletilmiştir.</w:t>
      </w:r>
    </w:p>
    <w:p w:rsidR="0055754F" w:rsidRPr="0055754F" w:rsidRDefault="006B77B9" w:rsidP="0055754F">
      <w:pPr>
        <w:pStyle w:val="ListeParagraf"/>
        <w:numPr>
          <w:ilvl w:val="1"/>
          <w:numId w:val="24"/>
        </w:numPr>
        <w:spacing w:after="120"/>
        <w:ind w:left="0" w:firstLine="1418"/>
        <w:jc w:val="both"/>
        <w:rPr>
          <w:rFonts w:ascii="Arial" w:hAnsi="Arial" w:cs="Arial"/>
          <w:b/>
        </w:rPr>
      </w:pPr>
      <w:r w:rsidRPr="0055754F">
        <w:rPr>
          <w:rFonts w:ascii="Arial" w:hAnsi="Arial" w:cs="Arial"/>
          <w:b/>
        </w:rPr>
        <w:t xml:space="preserve">Tüm Limanları: </w:t>
      </w:r>
      <w:proofErr w:type="spellStart"/>
      <w:r w:rsidRPr="0055754F">
        <w:rPr>
          <w:rFonts w:ascii="Arial" w:hAnsi="Arial" w:cs="Arial"/>
        </w:rPr>
        <w:t>Jeddah</w:t>
      </w:r>
      <w:proofErr w:type="spellEnd"/>
      <w:r w:rsidRPr="0055754F">
        <w:rPr>
          <w:rFonts w:ascii="Arial" w:hAnsi="Arial" w:cs="Arial"/>
        </w:rPr>
        <w:t xml:space="preserve"> </w:t>
      </w:r>
      <w:proofErr w:type="spellStart"/>
      <w:r w:rsidRPr="0055754F">
        <w:rPr>
          <w:rFonts w:ascii="Arial" w:hAnsi="Arial" w:cs="Arial"/>
        </w:rPr>
        <w:t>Islamic</w:t>
      </w:r>
      <w:proofErr w:type="spellEnd"/>
      <w:r w:rsidRPr="0055754F">
        <w:rPr>
          <w:rFonts w:ascii="Arial" w:hAnsi="Arial" w:cs="Arial"/>
        </w:rPr>
        <w:t xml:space="preserve"> Port- Cidde, </w:t>
      </w:r>
      <w:proofErr w:type="spellStart"/>
      <w:r w:rsidRPr="0055754F">
        <w:rPr>
          <w:rFonts w:ascii="Arial" w:hAnsi="Arial" w:cs="Arial"/>
        </w:rPr>
        <w:t>King</w:t>
      </w:r>
      <w:proofErr w:type="spellEnd"/>
      <w:r w:rsidRPr="0055754F">
        <w:rPr>
          <w:rFonts w:ascii="Arial" w:hAnsi="Arial" w:cs="Arial"/>
        </w:rPr>
        <w:t xml:space="preserve"> Abdul Aziz Port- </w:t>
      </w:r>
      <w:proofErr w:type="spellStart"/>
      <w:r w:rsidRPr="0055754F">
        <w:rPr>
          <w:rFonts w:ascii="Arial" w:hAnsi="Arial" w:cs="Arial"/>
        </w:rPr>
        <w:t>Dammam</w:t>
      </w:r>
      <w:proofErr w:type="spellEnd"/>
      <w:r w:rsidRPr="0055754F">
        <w:rPr>
          <w:rFonts w:ascii="Arial" w:hAnsi="Arial" w:cs="Arial"/>
        </w:rPr>
        <w:t xml:space="preserve">, </w:t>
      </w:r>
      <w:proofErr w:type="spellStart"/>
      <w:r w:rsidRPr="0055754F">
        <w:rPr>
          <w:rFonts w:ascii="Arial" w:hAnsi="Arial" w:cs="Arial"/>
        </w:rPr>
        <w:t>Yanbu</w:t>
      </w:r>
      <w:proofErr w:type="spellEnd"/>
      <w:r w:rsidRPr="0055754F">
        <w:rPr>
          <w:rFonts w:ascii="Arial" w:hAnsi="Arial" w:cs="Arial"/>
        </w:rPr>
        <w:t xml:space="preserve"> Limanı- </w:t>
      </w:r>
      <w:proofErr w:type="spellStart"/>
      <w:r w:rsidRPr="0055754F">
        <w:rPr>
          <w:rFonts w:ascii="Arial" w:hAnsi="Arial" w:cs="Arial"/>
        </w:rPr>
        <w:t>Yanbu</w:t>
      </w:r>
      <w:proofErr w:type="spellEnd"/>
      <w:r w:rsidRPr="0055754F">
        <w:rPr>
          <w:rFonts w:ascii="Arial" w:hAnsi="Arial" w:cs="Arial"/>
        </w:rPr>
        <w:t xml:space="preserve">, </w:t>
      </w:r>
      <w:proofErr w:type="spellStart"/>
      <w:r w:rsidRPr="0055754F">
        <w:rPr>
          <w:rFonts w:ascii="Arial" w:hAnsi="Arial" w:cs="Arial"/>
        </w:rPr>
        <w:t>Jubail</w:t>
      </w:r>
      <w:proofErr w:type="spellEnd"/>
      <w:r w:rsidRPr="0055754F">
        <w:rPr>
          <w:rFonts w:ascii="Arial" w:hAnsi="Arial" w:cs="Arial"/>
        </w:rPr>
        <w:t xml:space="preserve"> Limanı- </w:t>
      </w:r>
      <w:proofErr w:type="spellStart"/>
      <w:r w:rsidRPr="0055754F">
        <w:rPr>
          <w:rFonts w:ascii="Arial" w:hAnsi="Arial" w:cs="Arial"/>
        </w:rPr>
        <w:t>Jubail</w:t>
      </w:r>
      <w:proofErr w:type="spellEnd"/>
      <w:r w:rsidRPr="0055754F">
        <w:rPr>
          <w:rFonts w:ascii="Arial" w:hAnsi="Arial" w:cs="Arial"/>
        </w:rPr>
        <w:t xml:space="preserve">, </w:t>
      </w:r>
      <w:proofErr w:type="spellStart"/>
      <w:r w:rsidRPr="0055754F">
        <w:rPr>
          <w:rFonts w:ascii="Arial" w:hAnsi="Arial" w:cs="Arial"/>
        </w:rPr>
        <w:t>Ras</w:t>
      </w:r>
      <w:proofErr w:type="spellEnd"/>
      <w:r w:rsidRPr="0055754F">
        <w:rPr>
          <w:rFonts w:ascii="Arial" w:hAnsi="Arial" w:cs="Arial"/>
        </w:rPr>
        <w:t xml:space="preserve"> </w:t>
      </w:r>
      <w:proofErr w:type="spellStart"/>
      <w:r w:rsidRPr="0055754F">
        <w:rPr>
          <w:rFonts w:ascii="Arial" w:hAnsi="Arial" w:cs="Arial"/>
        </w:rPr>
        <w:t>Tanura</w:t>
      </w:r>
      <w:proofErr w:type="spellEnd"/>
      <w:r w:rsidRPr="0055754F">
        <w:rPr>
          <w:rFonts w:ascii="Arial" w:hAnsi="Arial" w:cs="Arial"/>
        </w:rPr>
        <w:t xml:space="preserve"> Limanı- </w:t>
      </w:r>
      <w:proofErr w:type="spellStart"/>
      <w:r w:rsidRPr="0055754F">
        <w:rPr>
          <w:rFonts w:ascii="Arial" w:hAnsi="Arial" w:cs="Arial"/>
        </w:rPr>
        <w:t>Ras</w:t>
      </w:r>
      <w:proofErr w:type="spellEnd"/>
      <w:r w:rsidRPr="0055754F">
        <w:rPr>
          <w:rFonts w:ascii="Arial" w:hAnsi="Arial" w:cs="Arial"/>
        </w:rPr>
        <w:t xml:space="preserve"> </w:t>
      </w:r>
      <w:proofErr w:type="spellStart"/>
      <w:r w:rsidRPr="0055754F">
        <w:rPr>
          <w:rFonts w:ascii="Arial" w:hAnsi="Arial" w:cs="Arial"/>
        </w:rPr>
        <w:t>Torre</w:t>
      </w:r>
      <w:proofErr w:type="spellEnd"/>
      <w:r w:rsidRPr="0055754F">
        <w:rPr>
          <w:rFonts w:ascii="Arial" w:hAnsi="Arial" w:cs="Arial"/>
        </w:rPr>
        <w:t xml:space="preserve">, Duba Limanı- Duba, </w:t>
      </w:r>
      <w:proofErr w:type="spellStart"/>
      <w:r w:rsidRPr="0055754F">
        <w:rPr>
          <w:rFonts w:ascii="Arial" w:hAnsi="Arial" w:cs="Arial"/>
        </w:rPr>
        <w:t>Jizan</w:t>
      </w:r>
      <w:proofErr w:type="spellEnd"/>
      <w:r w:rsidRPr="0055754F">
        <w:rPr>
          <w:rFonts w:ascii="Arial" w:hAnsi="Arial" w:cs="Arial"/>
        </w:rPr>
        <w:t xml:space="preserve"> Limanı- </w:t>
      </w:r>
      <w:proofErr w:type="spellStart"/>
      <w:r w:rsidRPr="0055754F">
        <w:rPr>
          <w:rFonts w:ascii="Arial" w:hAnsi="Arial" w:cs="Arial"/>
        </w:rPr>
        <w:t>Jizan</w:t>
      </w:r>
      <w:proofErr w:type="spellEnd"/>
      <w:r w:rsidRPr="0055754F">
        <w:rPr>
          <w:rFonts w:ascii="Arial" w:hAnsi="Arial" w:cs="Arial"/>
        </w:rPr>
        <w:t xml:space="preserve">, </w:t>
      </w:r>
      <w:proofErr w:type="spellStart"/>
      <w:r w:rsidR="002135D5" w:rsidRPr="0055754F">
        <w:rPr>
          <w:rFonts w:ascii="Arial" w:hAnsi="Arial" w:cs="Arial"/>
        </w:rPr>
        <w:t>Knights</w:t>
      </w:r>
      <w:proofErr w:type="spellEnd"/>
      <w:r w:rsidR="002135D5" w:rsidRPr="0055754F">
        <w:rPr>
          <w:rFonts w:ascii="Arial" w:hAnsi="Arial" w:cs="Arial"/>
        </w:rPr>
        <w:t xml:space="preserve"> Limanı</w:t>
      </w:r>
    </w:p>
    <w:p w:rsidR="0055754F" w:rsidRPr="0055754F" w:rsidRDefault="006B77B9" w:rsidP="0055754F">
      <w:pPr>
        <w:pStyle w:val="ListeParagraf"/>
        <w:numPr>
          <w:ilvl w:val="1"/>
          <w:numId w:val="24"/>
        </w:numPr>
        <w:spacing w:after="120"/>
        <w:ind w:left="0" w:firstLine="1418"/>
        <w:jc w:val="both"/>
        <w:rPr>
          <w:rFonts w:ascii="Arial" w:hAnsi="Arial" w:cs="Arial"/>
          <w:b/>
        </w:rPr>
      </w:pPr>
      <w:r w:rsidRPr="0055754F">
        <w:rPr>
          <w:rFonts w:ascii="Arial" w:hAnsi="Arial" w:cs="Arial"/>
          <w:b/>
        </w:rPr>
        <w:t xml:space="preserve">Uluslararası Havalimanları Bölgesel havalimanları: </w:t>
      </w:r>
      <w:proofErr w:type="spellStart"/>
      <w:r w:rsidRPr="0055754F">
        <w:rPr>
          <w:rFonts w:ascii="Arial" w:hAnsi="Arial" w:cs="Arial"/>
        </w:rPr>
        <w:t>King</w:t>
      </w:r>
      <w:proofErr w:type="spellEnd"/>
      <w:r w:rsidRPr="0055754F">
        <w:rPr>
          <w:rFonts w:ascii="Arial" w:hAnsi="Arial" w:cs="Arial"/>
        </w:rPr>
        <w:t xml:space="preserve"> </w:t>
      </w:r>
      <w:proofErr w:type="spellStart"/>
      <w:r w:rsidRPr="0055754F">
        <w:rPr>
          <w:rFonts w:ascii="Arial" w:hAnsi="Arial" w:cs="Arial"/>
        </w:rPr>
        <w:t>Abdulaziz</w:t>
      </w:r>
      <w:proofErr w:type="spellEnd"/>
      <w:r w:rsidRPr="0055754F">
        <w:rPr>
          <w:rFonts w:ascii="Arial" w:hAnsi="Arial" w:cs="Arial"/>
        </w:rPr>
        <w:t xml:space="preserve"> International </w:t>
      </w:r>
      <w:proofErr w:type="spellStart"/>
      <w:r w:rsidRPr="0055754F">
        <w:rPr>
          <w:rFonts w:ascii="Arial" w:hAnsi="Arial" w:cs="Arial"/>
        </w:rPr>
        <w:t>Airport</w:t>
      </w:r>
      <w:proofErr w:type="spellEnd"/>
      <w:r w:rsidRPr="0055754F">
        <w:rPr>
          <w:rFonts w:ascii="Arial" w:hAnsi="Arial" w:cs="Arial"/>
        </w:rPr>
        <w:t xml:space="preserve">- Cidde </w:t>
      </w:r>
      <w:proofErr w:type="spellStart"/>
      <w:r w:rsidRPr="0055754F">
        <w:rPr>
          <w:rFonts w:ascii="Arial" w:hAnsi="Arial" w:cs="Arial"/>
        </w:rPr>
        <w:t>Tabuk</w:t>
      </w:r>
      <w:proofErr w:type="spellEnd"/>
      <w:r w:rsidRPr="0055754F">
        <w:rPr>
          <w:rFonts w:ascii="Arial" w:hAnsi="Arial" w:cs="Arial"/>
        </w:rPr>
        <w:t xml:space="preserve"> </w:t>
      </w:r>
      <w:proofErr w:type="spellStart"/>
      <w:r w:rsidRPr="0055754F">
        <w:rPr>
          <w:rFonts w:ascii="Arial" w:hAnsi="Arial" w:cs="Arial"/>
        </w:rPr>
        <w:t>Regional</w:t>
      </w:r>
      <w:proofErr w:type="spellEnd"/>
      <w:r w:rsidRPr="0055754F">
        <w:rPr>
          <w:rFonts w:ascii="Arial" w:hAnsi="Arial" w:cs="Arial"/>
        </w:rPr>
        <w:t xml:space="preserve"> </w:t>
      </w:r>
      <w:proofErr w:type="spellStart"/>
      <w:r w:rsidRPr="0055754F">
        <w:rPr>
          <w:rFonts w:ascii="Arial" w:hAnsi="Arial" w:cs="Arial"/>
        </w:rPr>
        <w:t>Airport</w:t>
      </w:r>
      <w:proofErr w:type="spellEnd"/>
      <w:r w:rsidRPr="0055754F">
        <w:rPr>
          <w:rFonts w:ascii="Arial" w:hAnsi="Arial" w:cs="Arial"/>
        </w:rPr>
        <w:t xml:space="preserve">- </w:t>
      </w:r>
      <w:proofErr w:type="spellStart"/>
      <w:r w:rsidRPr="0055754F">
        <w:rPr>
          <w:rFonts w:ascii="Arial" w:hAnsi="Arial" w:cs="Arial"/>
        </w:rPr>
        <w:t>Tabuk</w:t>
      </w:r>
      <w:proofErr w:type="spellEnd"/>
      <w:r w:rsidRPr="0055754F">
        <w:rPr>
          <w:rFonts w:ascii="Arial" w:hAnsi="Arial" w:cs="Arial"/>
        </w:rPr>
        <w:t xml:space="preserve">, </w:t>
      </w:r>
      <w:proofErr w:type="spellStart"/>
      <w:r w:rsidRPr="0055754F">
        <w:rPr>
          <w:rFonts w:ascii="Arial" w:hAnsi="Arial" w:cs="Arial"/>
        </w:rPr>
        <w:t>King</w:t>
      </w:r>
      <w:proofErr w:type="spellEnd"/>
      <w:r w:rsidRPr="0055754F">
        <w:rPr>
          <w:rFonts w:ascii="Arial" w:hAnsi="Arial" w:cs="Arial"/>
        </w:rPr>
        <w:t xml:space="preserve"> </w:t>
      </w:r>
      <w:proofErr w:type="spellStart"/>
      <w:r w:rsidRPr="0055754F">
        <w:rPr>
          <w:rFonts w:ascii="Arial" w:hAnsi="Arial" w:cs="Arial"/>
        </w:rPr>
        <w:t>Fahd</w:t>
      </w:r>
      <w:proofErr w:type="spellEnd"/>
      <w:r w:rsidRPr="0055754F">
        <w:rPr>
          <w:rFonts w:ascii="Arial" w:hAnsi="Arial" w:cs="Arial"/>
        </w:rPr>
        <w:t xml:space="preserve"> International </w:t>
      </w:r>
      <w:proofErr w:type="spellStart"/>
      <w:r w:rsidRPr="0055754F">
        <w:rPr>
          <w:rFonts w:ascii="Arial" w:hAnsi="Arial" w:cs="Arial"/>
        </w:rPr>
        <w:t>Airport</w:t>
      </w:r>
      <w:proofErr w:type="spellEnd"/>
      <w:r w:rsidRPr="0055754F">
        <w:rPr>
          <w:rFonts w:ascii="Arial" w:hAnsi="Arial" w:cs="Arial"/>
        </w:rPr>
        <w:t xml:space="preserve">- </w:t>
      </w:r>
      <w:proofErr w:type="spellStart"/>
      <w:r w:rsidRPr="0055754F">
        <w:rPr>
          <w:rFonts w:ascii="Arial" w:hAnsi="Arial" w:cs="Arial"/>
        </w:rPr>
        <w:t>Dharan</w:t>
      </w:r>
      <w:proofErr w:type="spellEnd"/>
      <w:r w:rsidRPr="0055754F">
        <w:rPr>
          <w:rFonts w:ascii="Arial" w:hAnsi="Arial" w:cs="Arial"/>
        </w:rPr>
        <w:t xml:space="preserve"> Hail </w:t>
      </w:r>
      <w:proofErr w:type="spellStart"/>
      <w:r w:rsidRPr="0055754F">
        <w:rPr>
          <w:rFonts w:ascii="Arial" w:hAnsi="Arial" w:cs="Arial"/>
        </w:rPr>
        <w:t>Regional</w:t>
      </w:r>
      <w:proofErr w:type="spellEnd"/>
      <w:r w:rsidRPr="0055754F">
        <w:rPr>
          <w:rFonts w:ascii="Arial" w:hAnsi="Arial" w:cs="Arial"/>
        </w:rPr>
        <w:t xml:space="preserve"> </w:t>
      </w:r>
      <w:proofErr w:type="spellStart"/>
      <w:r w:rsidRPr="0055754F">
        <w:rPr>
          <w:rFonts w:ascii="Arial" w:hAnsi="Arial" w:cs="Arial"/>
        </w:rPr>
        <w:t>Airport</w:t>
      </w:r>
      <w:proofErr w:type="spellEnd"/>
      <w:r w:rsidRPr="0055754F">
        <w:rPr>
          <w:rFonts w:ascii="Arial" w:hAnsi="Arial" w:cs="Arial"/>
        </w:rPr>
        <w:t xml:space="preserve">- Hail, </w:t>
      </w:r>
      <w:proofErr w:type="spellStart"/>
      <w:r w:rsidRPr="0055754F">
        <w:rPr>
          <w:rFonts w:ascii="Arial" w:hAnsi="Arial" w:cs="Arial"/>
        </w:rPr>
        <w:t>King</w:t>
      </w:r>
      <w:proofErr w:type="spellEnd"/>
      <w:r w:rsidRPr="0055754F">
        <w:rPr>
          <w:rFonts w:ascii="Arial" w:hAnsi="Arial" w:cs="Arial"/>
        </w:rPr>
        <w:t xml:space="preserve"> </w:t>
      </w:r>
      <w:proofErr w:type="spellStart"/>
      <w:r w:rsidRPr="0055754F">
        <w:rPr>
          <w:rFonts w:ascii="Arial" w:hAnsi="Arial" w:cs="Arial"/>
        </w:rPr>
        <w:t>Khalid</w:t>
      </w:r>
      <w:proofErr w:type="spellEnd"/>
      <w:r w:rsidRPr="0055754F">
        <w:rPr>
          <w:rFonts w:ascii="Arial" w:hAnsi="Arial" w:cs="Arial"/>
        </w:rPr>
        <w:t xml:space="preserve"> International </w:t>
      </w:r>
      <w:proofErr w:type="spellStart"/>
      <w:r w:rsidRPr="0055754F">
        <w:rPr>
          <w:rFonts w:ascii="Arial" w:hAnsi="Arial" w:cs="Arial"/>
        </w:rPr>
        <w:t>Airport</w:t>
      </w:r>
      <w:proofErr w:type="spellEnd"/>
      <w:r w:rsidRPr="0055754F">
        <w:rPr>
          <w:rFonts w:ascii="Arial" w:hAnsi="Arial" w:cs="Arial"/>
        </w:rPr>
        <w:t xml:space="preserve">- Riyad </w:t>
      </w:r>
      <w:proofErr w:type="spellStart"/>
      <w:r w:rsidRPr="0055754F">
        <w:rPr>
          <w:rFonts w:ascii="Arial" w:hAnsi="Arial" w:cs="Arial"/>
        </w:rPr>
        <w:t>Qassim</w:t>
      </w:r>
      <w:proofErr w:type="spellEnd"/>
      <w:r w:rsidRPr="0055754F">
        <w:rPr>
          <w:rFonts w:ascii="Arial" w:hAnsi="Arial" w:cs="Arial"/>
        </w:rPr>
        <w:t xml:space="preserve"> </w:t>
      </w:r>
      <w:proofErr w:type="spellStart"/>
      <w:r w:rsidRPr="0055754F">
        <w:rPr>
          <w:rFonts w:ascii="Arial" w:hAnsi="Arial" w:cs="Arial"/>
        </w:rPr>
        <w:t>Regional</w:t>
      </w:r>
      <w:proofErr w:type="spellEnd"/>
      <w:r w:rsidRPr="0055754F">
        <w:rPr>
          <w:rFonts w:ascii="Arial" w:hAnsi="Arial" w:cs="Arial"/>
        </w:rPr>
        <w:t xml:space="preserve"> </w:t>
      </w:r>
      <w:proofErr w:type="spellStart"/>
      <w:r w:rsidRPr="0055754F">
        <w:rPr>
          <w:rFonts w:ascii="Arial" w:hAnsi="Arial" w:cs="Arial"/>
        </w:rPr>
        <w:t>Airport</w:t>
      </w:r>
      <w:proofErr w:type="spellEnd"/>
      <w:r w:rsidRPr="0055754F">
        <w:rPr>
          <w:rFonts w:ascii="Arial" w:hAnsi="Arial" w:cs="Arial"/>
        </w:rPr>
        <w:t xml:space="preserve">- </w:t>
      </w:r>
      <w:proofErr w:type="spellStart"/>
      <w:r w:rsidRPr="0055754F">
        <w:rPr>
          <w:rFonts w:ascii="Arial" w:hAnsi="Arial" w:cs="Arial"/>
        </w:rPr>
        <w:t>Qassim</w:t>
      </w:r>
      <w:proofErr w:type="spellEnd"/>
      <w:r w:rsidRPr="0055754F">
        <w:rPr>
          <w:rFonts w:ascii="Arial" w:hAnsi="Arial" w:cs="Arial"/>
        </w:rPr>
        <w:t xml:space="preserve">, </w:t>
      </w:r>
      <w:proofErr w:type="spellStart"/>
      <w:r w:rsidRPr="0055754F">
        <w:rPr>
          <w:rFonts w:ascii="Arial" w:hAnsi="Arial" w:cs="Arial"/>
        </w:rPr>
        <w:t>Airport</w:t>
      </w:r>
      <w:proofErr w:type="spellEnd"/>
      <w:r w:rsidRPr="0055754F">
        <w:rPr>
          <w:rFonts w:ascii="Arial" w:hAnsi="Arial" w:cs="Arial"/>
        </w:rPr>
        <w:t xml:space="preserve"> </w:t>
      </w:r>
      <w:proofErr w:type="spellStart"/>
      <w:r w:rsidRPr="0055754F">
        <w:rPr>
          <w:rFonts w:ascii="Arial" w:hAnsi="Arial" w:cs="Arial"/>
        </w:rPr>
        <w:t>Prince</w:t>
      </w:r>
      <w:proofErr w:type="spellEnd"/>
      <w:r w:rsidRPr="0055754F">
        <w:rPr>
          <w:rFonts w:ascii="Arial" w:hAnsi="Arial" w:cs="Arial"/>
        </w:rPr>
        <w:t xml:space="preserve"> </w:t>
      </w:r>
      <w:proofErr w:type="spellStart"/>
      <w:r w:rsidRPr="0055754F">
        <w:rPr>
          <w:rFonts w:ascii="Arial" w:hAnsi="Arial" w:cs="Arial"/>
        </w:rPr>
        <w:t>Mohammad</w:t>
      </w:r>
      <w:proofErr w:type="spellEnd"/>
      <w:r w:rsidRPr="0055754F">
        <w:rPr>
          <w:rFonts w:ascii="Arial" w:hAnsi="Arial" w:cs="Arial"/>
        </w:rPr>
        <w:t xml:space="preserve"> Bin Abdul Aziz International- Medine </w:t>
      </w:r>
      <w:proofErr w:type="spellStart"/>
      <w:r w:rsidRPr="0055754F">
        <w:rPr>
          <w:rFonts w:ascii="Arial" w:hAnsi="Arial" w:cs="Arial"/>
        </w:rPr>
        <w:t>Taif</w:t>
      </w:r>
      <w:proofErr w:type="spellEnd"/>
      <w:r w:rsidRPr="0055754F">
        <w:rPr>
          <w:rFonts w:ascii="Arial" w:hAnsi="Arial" w:cs="Arial"/>
        </w:rPr>
        <w:t xml:space="preserve"> </w:t>
      </w:r>
      <w:proofErr w:type="spellStart"/>
      <w:r w:rsidRPr="0055754F">
        <w:rPr>
          <w:rFonts w:ascii="Arial" w:hAnsi="Arial" w:cs="Arial"/>
        </w:rPr>
        <w:t>Regional</w:t>
      </w:r>
      <w:proofErr w:type="spellEnd"/>
      <w:r w:rsidR="00856286" w:rsidRPr="0055754F">
        <w:rPr>
          <w:rFonts w:ascii="Arial" w:hAnsi="Arial" w:cs="Arial"/>
        </w:rPr>
        <w:t xml:space="preserve"> </w:t>
      </w:r>
      <w:proofErr w:type="spellStart"/>
      <w:r w:rsidRPr="0055754F">
        <w:rPr>
          <w:rFonts w:ascii="Arial" w:hAnsi="Arial" w:cs="Arial"/>
        </w:rPr>
        <w:t>Airport</w:t>
      </w:r>
      <w:proofErr w:type="spellEnd"/>
      <w:r w:rsidRPr="0055754F">
        <w:rPr>
          <w:rFonts w:ascii="Arial" w:hAnsi="Arial" w:cs="Arial"/>
        </w:rPr>
        <w:t xml:space="preserve">- </w:t>
      </w:r>
      <w:proofErr w:type="spellStart"/>
      <w:r w:rsidRPr="0055754F">
        <w:rPr>
          <w:rFonts w:ascii="Arial" w:hAnsi="Arial" w:cs="Arial"/>
        </w:rPr>
        <w:t>Abha</w:t>
      </w:r>
      <w:proofErr w:type="spellEnd"/>
      <w:r w:rsidRPr="0055754F">
        <w:rPr>
          <w:rFonts w:ascii="Arial" w:hAnsi="Arial" w:cs="Arial"/>
        </w:rPr>
        <w:t xml:space="preserve">, </w:t>
      </w:r>
      <w:proofErr w:type="spellStart"/>
      <w:r w:rsidRPr="0055754F">
        <w:rPr>
          <w:rFonts w:ascii="Arial" w:hAnsi="Arial" w:cs="Arial"/>
        </w:rPr>
        <w:t>Jizan</w:t>
      </w:r>
      <w:proofErr w:type="spellEnd"/>
      <w:r w:rsidRPr="0055754F">
        <w:rPr>
          <w:rFonts w:ascii="Arial" w:hAnsi="Arial" w:cs="Arial"/>
        </w:rPr>
        <w:t xml:space="preserve"> </w:t>
      </w:r>
      <w:proofErr w:type="spellStart"/>
      <w:r w:rsidRPr="0055754F">
        <w:rPr>
          <w:rFonts w:ascii="Arial" w:hAnsi="Arial" w:cs="Arial"/>
        </w:rPr>
        <w:t>Regional</w:t>
      </w:r>
      <w:proofErr w:type="spellEnd"/>
      <w:r w:rsidRPr="0055754F">
        <w:rPr>
          <w:rFonts w:ascii="Arial" w:hAnsi="Arial" w:cs="Arial"/>
        </w:rPr>
        <w:t xml:space="preserve"> </w:t>
      </w:r>
      <w:proofErr w:type="spellStart"/>
      <w:r w:rsidRPr="0055754F">
        <w:rPr>
          <w:rFonts w:ascii="Arial" w:hAnsi="Arial" w:cs="Arial"/>
        </w:rPr>
        <w:t>Airport</w:t>
      </w:r>
      <w:proofErr w:type="spellEnd"/>
      <w:r w:rsidRPr="0055754F">
        <w:rPr>
          <w:rFonts w:ascii="Arial" w:hAnsi="Arial" w:cs="Arial"/>
        </w:rPr>
        <w:t xml:space="preserve">- </w:t>
      </w:r>
      <w:proofErr w:type="spellStart"/>
      <w:r w:rsidRPr="0055754F">
        <w:rPr>
          <w:rFonts w:ascii="Arial" w:hAnsi="Arial" w:cs="Arial"/>
        </w:rPr>
        <w:t>Jizan</w:t>
      </w:r>
      <w:proofErr w:type="spellEnd"/>
    </w:p>
    <w:p w:rsidR="0055754F" w:rsidRPr="0055754F" w:rsidRDefault="006B77B9" w:rsidP="0055754F">
      <w:pPr>
        <w:pStyle w:val="ListeParagraf"/>
        <w:numPr>
          <w:ilvl w:val="1"/>
          <w:numId w:val="24"/>
        </w:numPr>
        <w:spacing w:after="120"/>
        <w:ind w:left="0" w:firstLine="1418"/>
        <w:jc w:val="both"/>
        <w:rPr>
          <w:rFonts w:ascii="Arial" w:hAnsi="Arial" w:cs="Arial"/>
          <w:b/>
        </w:rPr>
      </w:pPr>
      <w:r w:rsidRPr="0055754F">
        <w:rPr>
          <w:rFonts w:ascii="Arial" w:hAnsi="Arial" w:cs="Arial"/>
          <w:b/>
        </w:rPr>
        <w:t xml:space="preserve">İletişim: </w:t>
      </w:r>
      <w:r w:rsidRPr="0055754F">
        <w:rPr>
          <w:rFonts w:ascii="Arial" w:hAnsi="Arial" w:cs="Arial"/>
        </w:rPr>
        <w:t xml:space="preserve">Devletin sahip olduğu </w:t>
      </w:r>
      <w:proofErr w:type="spellStart"/>
      <w:r w:rsidRPr="0055754F">
        <w:rPr>
          <w:rFonts w:ascii="Arial" w:hAnsi="Arial" w:cs="Arial"/>
        </w:rPr>
        <w:t>Saudi</w:t>
      </w:r>
      <w:proofErr w:type="spellEnd"/>
      <w:r w:rsidRPr="0055754F">
        <w:rPr>
          <w:rFonts w:ascii="Arial" w:hAnsi="Arial" w:cs="Arial"/>
        </w:rPr>
        <w:t xml:space="preserve"> </w:t>
      </w:r>
      <w:proofErr w:type="spellStart"/>
      <w:r w:rsidRPr="0055754F">
        <w:rPr>
          <w:rFonts w:ascii="Arial" w:hAnsi="Arial" w:cs="Arial"/>
        </w:rPr>
        <w:t>Telecom</w:t>
      </w:r>
      <w:proofErr w:type="spellEnd"/>
      <w:r w:rsidRPr="0055754F">
        <w:rPr>
          <w:rFonts w:ascii="Arial" w:hAnsi="Arial" w:cs="Arial"/>
        </w:rPr>
        <w:t xml:space="preserve"> </w:t>
      </w:r>
      <w:proofErr w:type="spellStart"/>
      <w:r w:rsidRPr="0055754F">
        <w:rPr>
          <w:rFonts w:ascii="Arial" w:hAnsi="Arial" w:cs="Arial"/>
        </w:rPr>
        <w:t>Company</w:t>
      </w:r>
      <w:proofErr w:type="spellEnd"/>
      <w:r w:rsidRPr="0055754F">
        <w:rPr>
          <w:rFonts w:ascii="Arial" w:hAnsi="Arial" w:cs="Arial"/>
        </w:rPr>
        <w:t xml:space="preserve"> (STC)’</w:t>
      </w:r>
      <w:proofErr w:type="spellStart"/>
      <w:r w:rsidRPr="0055754F">
        <w:rPr>
          <w:rFonts w:ascii="Arial" w:hAnsi="Arial" w:cs="Arial"/>
        </w:rPr>
        <w:t>nin</w:t>
      </w:r>
      <w:proofErr w:type="spellEnd"/>
      <w:r w:rsidRPr="0055754F">
        <w:rPr>
          <w:rFonts w:ascii="Arial" w:hAnsi="Arial" w:cs="Arial"/>
        </w:rPr>
        <w:t xml:space="preserve"> tekel pozisyonunun ortadan kalktığı 2004 yılından beri telekomünikasyon ve teknoloji sektörlerinde önemli gelişmeler görülmüştür. 2008 yılı itibariyle 29 milyondan fazla mobil telefon hattı bulunmakta olup, bu rakam toplam nüfusun %116’sını geçmektedir.</w:t>
      </w:r>
    </w:p>
    <w:p w:rsidR="0055754F" w:rsidRPr="0055754F" w:rsidRDefault="006B77B9" w:rsidP="0055754F">
      <w:pPr>
        <w:pStyle w:val="ListeParagraf"/>
        <w:numPr>
          <w:ilvl w:val="1"/>
          <w:numId w:val="24"/>
        </w:numPr>
        <w:spacing w:after="120"/>
        <w:ind w:left="0" w:firstLine="1418"/>
        <w:jc w:val="both"/>
        <w:rPr>
          <w:rFonts w:ascii="Arial" w:hAnsi="Arial" w:cs="Arial"/>
          <w:b/>
        </w:rPr>
      </w:pPr>
      <w:r w:rsidRPr="0055754F">
        <w:rPr>
          <w:rFonts w:ascii="Arial" w:hAnsi="Arial" w:cs="Arial"/>
          <w:b/>
        </w:rPr>
        <w:t>Internet</w:t>
      </w:r>
      <w:r w:rsidR="002135D5" w:rsidRPr="0055754F">
        <w:rPr>
          <w:rFonts w:ascii="Arial" w:hAnsi="Arial" w:cs="Arial"/>
          <w:b/>
        </w:rPr>
        <w:t xml:space="preserve"> ve medya</w:t>
      </w:r>
      <w:r w:rsidRPr="0055754F">
        <w:rPr>
          <w:rFonts w:ascii="Arial" w:hAnsi="Arial" w:cs="Arial"/>
          <w:b/>
        </w:rPr>
        <w:t xml:space="preserve">: </w:t>
      </w:r>
      <w:r w:rsidRPr="0055754F">
        <w:rPr>
          <w:rFonts w:ascii="Arial" w:hAnsi="Arial" w:cs="Arial"/>
        </w:rPr>
        <w:t>Internet kullanımına izin vermekte göreli olarak gecikmiş olan Suudi Arabistan’da yerel internet hizmet sağlayıcıları 1999 yılında faaliyete geçmiştir. İslami geleneklere ve ulusal düzenlemelere karşı çıkan internet sitelerinin yanı sıra; politik ve dini içeriği olan web siteleri, İsrail web siteleri, şiddet içeren siteler ve pornografik siteler sansüre ya da engellemelere tabi tutulmaktadır.</w:t>
      </w:r>
    </w:p>
    <w:p w:rsidR="002135D5" w:rsidRPr="0055754F" w:rsidRDefault="006B77B9" w:rsidP="0055754F">
      <w:pPr>
        <w:pStyle w:val="ListeParagraf"/>
        <w:numPr>
          <w:ilvl w:val="1"/>
          <w:numId w:val="24"/>
        </w:numPr>
        <w:spacing w:after="120"/>
        <w:ind w:left="0" w:firstLine="1418"/>
        <w:jc w:val="both"/>
        <w:rPr>
          <w:rFonts w:ascii="Arial" w:hAnsi="Arial" w:cs="Arial"/>
          <w:b/>
        </w:rPr>
      </w:pPr>
      <w:r w:rsidRPr="0055754F">
        <w:rPr>
          <w:rFonts w:ascii="Arial" w:hAnsi="Arial" w:cs="Arial"/>
          <w:b/>
        </w:rPr>
        <w:t xml:space="preserve">Enerji: </w:t>
      </w:r>
      <w:r w:rsidRPr="0055754F">
        <w:rPr>
          <w:rFonts w:ascii="Arial" w:hAnsi="Arial" w:cs="Arial"/>
        </w:rPr>
        <w:t xml:space="preserve">Suudi Arabistan kişi başı elektrik tüketiminin en fazla olduğu ülkelerden biridir. Devletin petrol tekeli olan </w:t>
      </w:r>
      <w:proofErr w:type="spellStart"/>
      <w:r w:rsidRPr="0055754F">
        <w:rPr>
          <w:rFonts w:ascii="Arial" w:hAnsi="Arial" w:cs="Arial"/>
        </w:rPr>
        <w:t>Saudi</w:t>
      </w:r>
      <w:proofErr w:type="spellEnd"/>
      <w:r w:rsidRPr="0055754F">
        <w:rPr>
          <w:rFonts w:ascii="Arial" w:hAnsi="Arial" w:cs="Arial"/>
        </w:rPr>
        <w:t xml:space="preserve"> </w:t>
      </w:r>
      <w:proofErr w:type="spellStart"/>
      <w:r w:rsidRPr="0055754F">
        <w:rPr>
          <w:rFonts w:ascii="Arial" w:hAnsi="Arial" w:cs="Arial"/>
        </w:rPr>
        <w:t>Aramco</w:t>
      </w:r>
      <w:proofErr w:type="spellEnd"/>
      <w:r w:rsidRPr="0055754F">
        <w:rPr>
          <w:rFonts w:ascii="Arial" w:hAnsi="Arial" w:cs="Arial"/>
        </w:rPr>
        <w:t xml:space="preserve"> şirketi, elektrik şebekelerine duyulan bağımlılığı azaltmak amacıyla 5 adet elektrik santralinde kendi elektriğini üretmektedir. Artan talebin karşılanması için 2023 yılına kadar enerji kapasitesinin neredeyse iki katına (60 000 megavat) çıkarılması gerekmektedir. Sektöre ait düzenlemeler ise Elektrik ve Enerji Düzenleme Otoritesi (ECRA) tarafından yapılmaktadır. Evlerde ve işyerlerinde hem 110 hem de 220 Voltluk elektrik şebekesi mevcuttur.</w:t>
      </w:r>
      <w:r w:rsidRPr="002170C1">
        <w:t xml:space="preserve"> </w:t>
      </w:r>
      <w:r w:rsidRPr="0055754F">
        <w:rPr>
          <w:rFonts w:ascii="Arial" w:hAnsi="Arial" w:cs="Arial"/>
        </w:rPr>
        <w:t>Suudi Arabistan dünya petrol rezervlerinin %25 kadarına sahiptir. Ayrıca zengin doğalgaz kaynakları da mevcuttur. 2013</w:t>
      </w:r>
      <w:r w:rsidR="002135D5" w:rsidRPr="0055754F">
        <w:rPr>
          <w:rFonts w:ascii="Arial" w:hAnsi="Arial" w:cs="Arial"/>
        </w:rPr>
        <w:t xml:space="preserve"> </w:t>
      </w:r>
      <w:r w:rsidRPr="0055754F">
        <w:rPr>
          <w:rFonts w:ascii="Arial" w:hAnsi="Arial" w:cs="Arial"/>
        </w:rPr>
        <w:t>yılı itibariyle tespit edilebilen petrol rezervi 265,8 milyar varil ve doğal gaz rezervi 293.685 milyar metreküptür. 2013 yılı ham petrol üretimi 3,5 milyar varildir. Bu petrolün yaklaşık 2,7 milyar varilini ham petrol, 290 milyon varili rafineri ürünleri olarak ihraç edip, yaklaşık 510 milyon varilini kendi enerji ihtiyacı için kullanmıştır.</w:t>
      </w:r>
    </w:p>
    <w:p w:rsidR="0055754F" w:rsidRDefault="0055754F" w:rsidP="0055754F">
      <w:pPr>
        <w:pStyle w:val="ListeParagraf"/>
        <w:spacing w:after="120"/>
        <w:ind w:left="1418"/>
        <w:jc w:val="both"/>
        <w:rPr>
          <w:rFonts w:ascii="Arial" w:hAnsi="Arial" w:cs="Arial"/>
          <w:b/>
        </w:rPr>
      </w:pPr>
    </w:p>
    <w:p w:rsidR="0055754F" w:rsidRDefault="0055754F" w:rsidP="0055754F">
      <w:pPr>
        <w:pStyle w:val="ListeParagraf"/>
        <w:spacing w:after="120"/>
        <w:ind w:left="1418"/>
        <w:jc w:val="both"/>
        <w:rPr>
          <w:rFonts w:ascii="Arial" w:hAnsi="Arial" w:cs="Arial"/>
          <w:b/>
        </w:rPr>
      </w:pPr>
    </w:p>
    <w:p w:rsidR="0055754F" w:rsidRDefault="0055754F" w:rsidP="0055754F">
      <w:pPr>
        <w:pStyle w:val="ListeParagraf"/>
        <w:spacing w:after="120"/>
        <w:ind w:left="1418"/>
        <w:jc w:val="both"/>
        <w:rPr>
          <w:rFonts w:ascii="Arial" w:hAnsi="Arial" w:cs="Arial"/>
          <w:b/>
        </w:rPr>
      </w:pPr>
    </w:p>
    <w:p w:rsidR="0055754F" w:rsidRPr="0055754F" w:rsidRDefault="0055754F" w:rsidP="0055754F">
      <w:pPr>
        <w:pStyle w:val="ListeParagraf"/>
        <w:spacing w:after="120"/>
        <w:ind w:left="1418"/>
        <w:jc w:val="both"/>
        <w:rPr>
          <w:rFonts w:ascii="Arial" w:hAnsi="Arial" w:cs="Arial"/>
          <w:b/>
        </w:rPr>
      </w:pPr>
    </w:p>
    <w:p w:rsidR="00856286" w:rsidRPr="0055754F" w:rsidRDefault="006B77B9" w:rsidP="00856286">
      <w:pPr>
        <w:pStyle w:val="ListeParagraf"/>
        <w:numPr>
          <w:ilvl w:val="0"/>
          <w:numId w:val="24"/>
        </w:numPr>
        <w:spacing w:after="120"/>
        <w:ind w:left="0" w:firstLine="709"/>
        <w:jc w:val="both"/>
        <w:rPr>
          <w:rFonts w:ascii="Arial" w:hAnsi="Arial" w:cs="Arial"/>
          <w:b/>
        </w:rPr>
      </w:pPr>
      <w:r w:rsidRPr="002135D5">
        <w:rPr>
          <w:rFonts w:ascii="Arial" w:hAnsi="Arial" w:cs="Arial"/>
          <w:b/>
        </w:rPr>
        <w:t xml:space="preserve">Bankacılık: </w:t>
      </w:r>
      <w:r w:rsidRPr="002135D5">
        <w:rPr>
          <w:rFonts w:ascii="Arial" w:hAnsi="Arial" w:cs="Arial"/>
        </w:rPr>
        <w:t>Ülkede para ve sermaye hareketleri dikkatli bir kontrole tabi tutulmaktadır. Bankacılık sistemi hı</w:t>
      </w:r>
      <w:r w:rsidR="0019728C">
        <w:rPr>
          <w:rFonts w:ascii="Arial" w:hAnsi="Arial" w:cs="Arial"/>
        </w:rPr>
        <w:t xml:space="preserve">zlı bir gelişme kaydetmektedir. </w:t>
      </w:r>
      <w:r w:rsidRPr="0055754F">
        <w:rPr>
          <w:rFonts w:ascii="Arial" w:hAnsi="Arial" w:cs="Arial"/>
        </w:rPr>
        <w:t xml:space="preserve">15 Haziran 2011 tarihi itibarıyla, Suudi Arabistan </w:t>
      </w:r>
      <w:proofErr w:type="spellStart"/>
      <w:r w:rsidRPr="0055754F">
        <w:rPr>
          <w:rFonts w:ascii="Arial" w:hAnsi="Arial" w:cs="Arial"/>
        </w:rPr>
        <w:t>Sermaya</w:t>
      </w:r>
      <w:proofErr w:type="spellEnd"/>
      <w:r w:rsidRPr="0055754F">
        <w:rPr>
          <w:rFonts w:ascii="Arial" w:hAnsi="Arial" w:cs="Arial"/>
        </w:rPr>
        <w:t xml:space="preserve"> Piyasaları Otoritesi (</w:t>
      </w:r>
      <w:proofErr w:type="spellStart"/>
      <w:r w:rsidRPr="0055754F">
        <w:rPr>
          <w:rFonts w:ascii="Arial" w:hAnsi="Arial" w:cs="Arial"/>
        </w:rPr>
        <w:t>Capital</w:t>
      </w:r>
      <w:proofErr w:type="spellEnd"/>
      <w:r w:rsidRPr="0055754F">
        <w:rPr>
          <w:rFonts w:ascii="Arial" w:hAnsi="Arial" w:cs="Arial"/>
        </w:rPr>
        <w:t xml:space="preserve"> Market </w:t>
      </w:r>
      <w:proofErr w:type="spellStart"/>
      <w:r w:rsidRPr="0055754F">
        <w:rPr>
          <w:rFonts w:ascii="Arial" w:hAnsi="Arial" w:cs="Arial"/>
        </w:rPr>
        <w:t>Authority</w:t>
      </w:r>
      <w:proofErr w:type="spellEnd"/>
      <w:r w:rsidRPr="0055754F">
        <w:rPr>
          <w:rFonts w:ascii="Arial" w:hAnsi="Arial" w:cs="Arial"/>
        </w:rPr>
        <w:t xml:space="preserve">), finansal hizmetler, </w:t>
      </w:r>
      <w:proofErr w:type="spellStart"/>
      <w:r w:rsidRPr="0055754F">
        <w:rPr>
          <w:rFonts w:ascii="Arial" w:hAnsi="Arial" w:cs="Arial"/>
        </w:rPr>
        <w:t>brokerage</w:t>
      </w:r>
      <w:proofErr w:type="spellEnd"/>
      <w:r w:rsidRPr="0055754F">
        <w:rPr>
          <w:rFonts w:ascii="Arial" w:hAnsi="Arial" w:cs="Arial"/>
        </w:rPr>
        <w:t xml:space="preserve"> hizmetleri, yatırım fonları </w:t>
      </w:r>
      <w:proofErr w:type="spellStart"/>
      <w:r w:rsidRPr="0055754F">
        <w:rPr>
          <w:rFonts w:ascii="Arial" w:hAnsi="Arial" w:cs="Arial"/>
        </w:rPr>
        <w:t>gib</w:t>
      </w:r>
      <w:proofErr w:type="spellEnd"/>
      <w:r w:rsidRPr="0055754F">
        <w:rPr>
          <w:rFonts w:ascii="Arial" w:hAnsi="Arial" w:cs="Arial"/>
        </w:rPr>
        <w:t xml:space="preserve"> alanlarda hizmet vermek üzere 89 yerli ve yabancı şirkete izin vermiştir.  Bunlar arasında, Morgan </w:t>
      </w:r>
      <w:proofErr w:type="spellStart"/>
      <w:r w:rsidRPr="0055754F">
        <w:rPr>
          <w:rFonts w:ascii="Arial" w:hAnsi="Arial" w:cs="Arial"/>
        </w:rPr>
        <w:t>Stanley</w:t>
      </w:r>
      <w:proofErr w:type="spellEnd"/>
      <w:r w:rsidRPr="0055754F">
        <w:rPr>
          <w:rFonts w:ascii="Arial" w:hAnsi="Arial" w:cs="Arial"/>
        </w:rPr>
        <w:t xml:space="preserve">, KPMG, Merrill Lynch, J.P. Morgan, </w:t>
      </w:r>
      <w:proofErr w:type="spellStart"/>
      <w:r w:rsidRPr="0055754F">
        <w:rPr>
          <w:rFonts w:ascii="Arial" w:hAnsi="Arial" w:cs="Arial"/>
        </w:rPr>
        <w:t>Credit</w:t>
      </w:r>
      <w:proofErr w:type="spellEnd"/>
      <w:r w:rsidRPr="0055754F">
        <w:rPr>
          <w:rFonts w:ascii="Arial" w:hAnsi="Arial" w:cs="Arial"/>
        </w:rPr>
        <w:t xml:space="preserve"> </w:t>
      </w:r>
      <w:proofErr w:type="spellStart"/>
      <w:r w:rsidRPr="0055754F">
        <w:rPr>
          <w:rFonts w:ascii="Arial" w:hAnsi="Arial" w:cs="Arial"/>
        </w:rPr>
        <w:t>Suisse</w:t>
      </w:r>
      <w:proofErr w:type="spellEnd"/>
      <w:r w:rsidRPr="0055754F">
        <w:rPr>
          <w:rFonts w:ascii="Arial" w:hAnsi="Arial" w:cs="Arial"/>
        </w:rPr>
        <w:t xml:space="preserve">, HSBC, </w:t>
      </w:r>
      <w:proofErr w:type="spellStart"/>
      <w:r w:rsidRPr="0055754F">
        <w:rPr>
          <w:rFonts w:ascii="Arial" w:hAnsi="Arial" w:cs="Arial"/>
        </w:rPr>
        <w:t>and</w:t>
      </w:r>
      <w:proofErr w:type="spellEnd"/>
      <w:r w:rsidRPr="0055754F">
        <w:rPr>
          <w:rFonts w:ascii="Arial" w:hAnsi="Arial" w:cs="Arial"/>
        </w:rPr>
        <w:t xml:space="preserve"> </w:t>
      </w:r>
      <w:proofErr w:type="spellStart"/>
      <w:r w:rsidRPr="0055754F">
        <w:rPr>
          <w:rFonts w:ascii="Arial" w:hAnsi="Arial" w:cs="Arial"/>
        </w:rPr>
        <w:t>Goldman</w:t>
      </w:r>
      <w:proofErr w:type="spellEnd"/>
      <w:r w:rsidRPr="0055754F">
        <w:rPr>
          <w:rFonts w:ascii="Arial" w:hAnsi="Arial" w:cs="Arial"/>
        </w:rPr>
        <w:t xml:space="preserve"> </w:t>
      </w:r>
      <w:proofErr w:type="spellStart"/>
      <w:r w:rsidRPr="0055754F">
        <w:rPr>
          <w:rFonts w:ascii="Arial" w:hAnsi="Arial" w:cs="Arial"/>
        </w:rPr>
        <w:t>Sachs</w:t>
      </w:r>
      <w:proofErr w:type="spellEnd"/>
      <w:r w:rsidRPr="0055754F">
        <w:rPr>
          <w:rFonts w:ascii="Arial" w:hAnsi="Arial" w:cs="Arial"/>
        </w:rPr>
        <w:t xml:space="preserve"> da bulunmaktadır. Suudi hükümeti, varlıkları idaresi, danışmanlık ve </w:t>
      </w:r>
      <w:proofErr w:type="spellStart"/>
      <w:r w:rsidRPr="0055754F">
        <w:rPr>
          <w:rFonts w:ascii="Arial" w:hAnsi="Arial" w:cs="Arial"/>
        </w:rPr>
        <w:t>brokerage</w:t>
      </w:r>
      <w:proofErr w:type="spellEnd"/>
      <w:r w:rsidRPr="0055754F">
        <w:rPr>
          <w:rFonts w:ascii="Arial" w:hAnsi="Arial" w:cs="Arial"/>
        </w:rPr>
        <w:t xml:space="preserve"> hizmetlerini de yabancı şirketlere açmıştır. 2013 yılında borsada 167 şirket hissesi işlem görürken, 28,9 milyon adet işlem gerçekleşmiş olup işlem gören şirketlerin hisselerinin toplam değeri 365 milyar ABD dolarına ulaşmıştır. (</w:t>
      </w:r>
      <w:hyperlink r:id="rId11" w:history="1">
        <w:r w:rsidR="00856286" w:rsidRPr="0055754F">
          <w:rPr>
            <w:rStyle w:val="Kpr"/>
            <w:rFonts w:ascii="Arial" w:hAnsi="Arial" w:cs="Arial"/>
          </w:rPr>
          <w:t>http://www.tadawul.com.sa</w:t>
        </w:r>
      </w:hyperlink>
      <w:r w:rsidRPr="0055754F">
        <w:rPr>
          <w:rFonts w:ascii="Arial" w:hAnsi="Arial" w:cs="Arial"/>
        </w:rPr>
        <w:t>)</w:t>
      </w:r>
    </w:p>
    <w:p w:rsidR="0019728C" w:rsidRPr="0019728C" w:rsidRDefault="006B77B9" w:rsidP="0019728C">
      <w:pPr>
        <w:pStyle w:val="ListeParagraf"/>
        <w:numPr>
          <w:ilvl w:val="1"/>
          <w:numId w:val="24"/>
        </w:numPr>
        <w:spacing w:after="120"/>
        <w:ind w:left="0" w:firstLine="1418"/>
        <w:jc w:val="both"/>
        <w:rPr>
          <w:rFonts w:ascii="Arial" w:hAnsi="Arial" w:cs="Arial"/>
          <w:b/>
        </w:rPr>
      </w:pPr>
      <w:r w:rsidRPr="00856286">
        <w:rPr>
          <w:rFonts w:ascii="Arial" w:hAnsi="Arial" w:cs="Arial"/>
          <w:b/>
        </w:rPr>
        <w:t xml:space="preserve">Suudi Arabistan’da Finans Sistemi: </w:t>
      </w:r>
      <w:r w:rsidRPr="00856286">
        <w:rPr>
          <w:rFonts w:ascii="Arial" w:hAnsi="Arial" w:cs="Arial"/>
        </w:rPr>
        <w:t>Suudi ve yabancı yatırımcılar Suudi finans piyasalarından kredi veya sermaye temin edebilir. Yatırımcılar, yabancı bankalardan finansman temin edebilir. Finans piyasaları, merkez bankası “</w:t>
      </w:r>
      <w:proofErr w:type="spellStart"/>
      <w:r w:rsidRPr="00856286">
        <w:rPr>
          <w:rFonts w:ascii="Arial" w:hAnsi="Arial" w:cs="Arial"/>
        </w:rPr>
        <w:t>The</w:t>
      </w:r>
      <w:proofErr w:type="spellEnd"/>
      <w:r w:rsidRPr="00856286">
        <w:rPr>
          <w:rFonts w:ascii="Arial" w:hAnsi="Arial" w:cs="Arial"/>
        </w:rPr>
        <w:t xml:space="preserve"> </w:t>
      </w:r>
      <w:proofErr w:type="spellStart"/>
      <w:r w:rsidRPr="00856286">
        <w:rPr>
          <w:rFonts w:ascii="Arial" w:hAnsi="Arial" w:cs="Arial"/>
        </w:rPr>
        <w:t>Saudi</w:t>
      </w:r>
      <w:proofErr w:type="spellEnd"/>
      <w:r w:rsidRPr="00856286">
        <w:rPr>
          <w:rFonts w:ascii="Arial" w:hAnsi="Arial" w:cs="Arial"/>
        </w:rPr>
        <w:t xml:space="preserve"> </w:t>
      </w:r>
      <w:proofErr w:type="spellStart"/>
      <w:r w:rsidRPr="00856286">
        <w:rPr>
          <w:rFonts w:ascii="Arial" w:hAnsi="Arial" w:cs="Arial"/>
        </w:rPr>
        <w:t>Arabian</w:t>
      </w:r>
      <w:proofErr w:type="spellEnd"/>
      <w:r w:rsidRPr="00856286">
        <w:rPr>
          <w:rFonts w:ascii="Arial" w:hAnsi="Arial" w:cs="Arial"/>
        </w:rPr>
        <w:t xml:space="preserve"> </w:t>
      </w:r>
      <w:proofErr w:type="spellStart"/>
      <w:r w:rsidRPr="00856286">
        <w:rPr>
          <w:rFonts w:ascii="Arial" w:hAnsi="Arial" w:cs="Arial"/>
        </w:rPr>
        <w:t>Monetary</w:t>
      </w:r>
      <w:proofErr w:type="spellEnd"/>
      <w:r w:rsidRPr="00856286">
        <w:rPr>
          <w:rFonts w:ascii="Arial" w:hAnsi="Arial" w:cs="Arial"/>
        </w:rPr>
        <w:t xml:space="preserve"> </w:t>
      </w:r>
      <w:proofErr w:type="spellStart"/>
      <w:r w:rsidRPr="00856286">
        <w:rPr>
          <w:rFonts w:ascii="Arial" w:hAnsi="Arial" w:cs="Arial"/>
        </w:rPr>
        <w:t>Agency</w:t>
      </w:r>
      <w:proofErr w:type="spellEnd"/>
      <w:r w:rsidRPr="00856286">
        <w:rPr>
          <w:rFonts w:ascii="Arial" w:hAnsi="Arial" w:cs="Arial"/>
        </w:rPr>
        <w:t xml:space="preserve"> (SAMA)” tarafından yönetilir ve kontrol edilir.</w:t>
      </w:r>
    </w:p>
    <w:p w:rsidR="0019728C" w:rsidRPr="0019728C" w:rsidRDefault="006B77B9" w:rsidP="0019728C">
      <w:pPr>
        <w:pStyle w:val="ListeParagraf"/>
        <w:numPr>
          <w:ilvl w:val="1"/>
          <w:numId w:val="24"/>
        </w:numPr>
        <w:spacing w:after="120"/>
        <w:ind w:left="0" w:firstLine="1418"/>
        <w:jc w:val="both"/>
        <w:rPr>
          <w:rFonts w:ascii="Arial" w:hAnsi="Arial" w:cs="Arial"/>
          <w:b/>
        </w:rPr>
      </w:pPr>
      <w:r w:rsidRPr="0019728C">
        <w:rPr>
          <w:rFonts w:ascii="Arial" w:hAnsi="Arial" w:cs="Arial"/>
          <w:b/>
        </w:rPr>
        <w:t xml:space="preserve">Genel Finansman Kaynakları: </w:t>
      </w:r>
      <w:r w:rsidRPr="0019728C">
        <w:rPr>
          <w:rFonts w:ascii="Arial" w:hAnsi="Arial" w:cs="Arial"/>
        </w:rPr>
        <w:t xml:space="preserve">Yerel ticari bankalar kredi ve proje finansmanı sağlayabilir. Ticari bankalardan pazar koşullarında kredi alınabilir, yabancı yatırımcılar da yerel piyasadan kredi kullanabilir. </w:t>
      </w:r>
      <w:proofErr w:type="spellStart"/>
      <w:r w:rsidRPr="0019728C">
        <w:rPr>
          <w:rFonts w:ascii="Arial" w:hAnsi="Arial" w:cs="Arial"/>
        </w:rPr>
        <w:t>S.Arabistan’daki</w:t>
      </w:r>
      <w:proofErr w:type="spellEnd"/>
      <w:r w:rsidRPr="0019728C">
        <w:rPr>
          <w:rFonts w:ascii="Arial" w:hAnsi="Arial" w:cs="Arial"/>
        </w:rPr>
        <w:t xml:space="preserve"> büyük bankaların bazılar şunlardır: Al </w:t>
      </w:r>
      <w:proofErr w:type="spellStart"/>
      <w:r w:rsidRPr="0019728C">
        <w:rPr>
          <w:rFonts w:ascii="Arial" w:hAnsi="Arial" w:cs="Arial"/>
        </w:rPr>
        <w:t>Rajhi</w:t>
      </w:r>
      <w:proofErr w:type="spellEnd"/>
      <w:r w:rsidRPr="0019728C">
        <w:rPr>
          <w:rFonts w:ascii="Arial" w:hAnsi="Arial" w:cs="Arial"/>
        </w:rPr>
        <w:t xml:space="preserve"> </w:t>
      </w:r>
      <w:proofErr w:type="spellStart"/>
      <w:r w:rsidRPr="0019728C">
        <w:rPr>
          <w:rFonts w:ascii="Arial" w:hAnsi="Arial" w:cs="Arial"/>
        </w:rPr>
        <w:t>Banking</w:t>
      </w:r>
      <w:proofErr w:type="spellEnd"/>
      <w:r w:rsidRPr="0019728C">
        <w:rPr>
          <w:rFonts w:ascii="Arial" w:hAnsi="Arial" w:cs="Arial"/>
        </w:rPr>
        <w:t xml:space="preserve"> </w:t>
      </w:r>
      <w:proofErr w:type="spellStart"/>
      <w:r w:rsidRPr="0019728C">
        <w:rPr>
          <w:rFonts w:ascii="Arial" w:hAnsi="Arial" w:cs="Arial"/>
        </w:rPr>
        <w:t>and</w:t>
      </w:r>
      <w:proofErr w:type="spellEnd"/>
      <w:r w:rsidRPr="0019728C">
        <w:rPr>
          <w:rFonts w:ascii="Arial" w:hAnsi="Arial" w:cs="Arial"/>
        </w:rPr>
        <w:t xml:space="preserve"> </w:t>
      </w:r>
      <w:proofErr w:type="spellStart"/>
      <w:r w:rsidRPr="0019728C">
        <w:rPr>
          <w:rFonts w:ascii="Arial" w:hAnsi="Arial" w:cs="Arial"/>
        </w:rPr>
        <w:t>Investment</w:t>
      </w:r>
      <w:proofErr w:type="spellEnd"/>
      <w:r w:rsidRPr="0019728C">
        <w:rPr>
          <w:rFonts w:ascii="Arial" w:hAnsi="Arial" w:cs="Arial"/>
        </w:rPr>
        <w:t xml:space="preserve"> Corporation, </w:t>
      </w:r>
      <w:proofErr w:type="spellStart"/>
      <w:r w:rsidRPr="0019728C">
        <w:rPr>
          <w:rFonts w:ascii="Arial" w:hAnsi="Arial" w:cs="Arial"/>
        </w:rPr>
        <w:t>National</w:t>
      </w:r>
      <w:proofErr w:type="spellEnd"/>
      <w:r w:rsidRPr="0019728C">
        <w:rPr>
          <w:rFonts w:ascii="Arial" w:hAnsi="Arial" w:cs="Arial"/>
        </w:rPr>
        <w:t xml:space="preserve"> Commercial Bank, </w:t>
      </w:r>
      <w:proofErr w:type="spellStart"/>
      <w:r w:rsidRPr="0019728C">
        <w:rPr>
          <w:rFonts w:ascii="Arial" w:hAnsi="Arial" w:cs="Arial"/>
        </w:rPr>
        <w:t>Riyadh</w:t>
      </w:r>
      <w:proofErr w:type="spellEnd"/>
      <w:r w:rsidRPr="0019728C">
        <w:rPr>
          <w:rFonts w:ascii="Arial" w:hAnsi="Arial" w:cs="Arial"/>
        </w:rPr>
        <w:t xml:space="preserve"> Bank, </w:t>
      </w:r>
      <w:proofErr w:type="spellStart"/>
      <w:r w:rsidRPr="0019728C">
        <w:rPr>
          <w:rFonts w:ascii="Arial" w:hAnsi="Arial" w:cs="Arial"/>
        </w:rPr>
        <w:t>Arab</w:t>
      </w:r>
      <w:proofErr w:type="spellEnd"/>
      <w:r w:rsidRPr="0019728C">
        <w:rPr>
          <w:rFonts w:ascii="Arial" w:hAnsi="Arial" w:cs="Arial"/>
        </w:rPr>
        <w:t xml:space="preserve"> </w:t>
      </w:r>
      <w:proofErr w:type="spellStart"/>
      <w:r w:rsidRPr="0019728C">
        <w:rPr>
          <w:rFonts w:ascii="Arial" w:hAnsi="Arial" w:cs="Arial"/>
        </w:rPr>
        <w:t>National</w:t>
      </w:r>
      <w:proofErr w:type="spellEnd"/>
      <w:r w:rsidRPr="0019728C">
        <w:rPr>
          <w:rFonts w:ascii="Arial" w:hAnsi="Arial" w:cs="Arial"/>
        </w:rPr>
        <w:t xml:space="preserve"> Bank, </w:t>
      </w:r>
      <w:proofErr w:type="spellStart"/>
      <w:r w:rsidRPr="0019728C">
        <w:rPr>
          <w:rFonts w:ascii="Arial" w:hAnsi="Arial" w:cs="Arial"/>
        </w:rPr>
        <w:t>Saudi</w:t>
      </w:r>
      <w:proofErr w:type="spellEnd"/>
      <w:r w:rsidRPr="0019728C">
        <w:rPr>
          <w:rFonts w:ascii="Arial" w:hAnsi="Arial" w:cs="Arial"/>
        </w:rPr>
        <w:t xml:space="preserve"> </w:t>
      </w:r>
      <w:proofErr w:type="spellStart"/>
      <w:r w:rsidRPr="0019728C">
        <w:rPr>
          <w:rFonts w:ascii="Arial" w:hAnsi="Arial" w:cs="Arial"/>
        </w:rPr>
        <w:t>Fransi</w:t>
      </w:r>
      <w:proofErr w:type="spellEnd"/>
      <w:r w:rsidRPr="0019728C">
        <w:rPr>
          <w:rFonts w:ascii="Arial" w:hAnsi="Arial" w:cs="Arial"/>
        </w:rPr>
        <w:t xml:space="preserve"> Bank, </w:t>
      </w:r>
      <w:proofErr w:type="spellStart"/>
      <w:r w:rsidRPr="0019728C">
        <w:rPr>
          <w:rFonts w:ascii="Arial" w:hAnsi="Arial" w:cs="Arial"/>
        </w:rPr>
        <w:t>Saudi</w:t>
      </w:r>
      <w:proofErr w:type="spellEnd"/>
      <w:r w:rsidRPr="0019728C">
        <w:rPr>
          <w:rFonts w:ascii="Arial" w:hAnsi="Arial" w:cs="Arial"/>
        </w:rPr>
        <w:t xml:space="preserve"> British Ba</w:t>
      </w:r>
      <w:r w:rsidR="002135D5" w:rsidRPr="0019728C">
        <w:rPr>
          <w:rFonts w:ascii="Arial" w:hAnsi="Arial" w:cs="Arial"/>
        </w:rPr>
        <w:t xml:space="preserve">nk, Bank </w:t>
      </w:r>
      <w:proofErr w:type="spellStart"/>
      <w:r w:rsidR="002135D5" w:rsidRPr="0019728C">
        <w:rPr>
          <w:rFonts w:ascii="Arial" w:hAnsi="Arial" w:cs="Arial"/>
        </w:rPr>
        <w:t>AlBilad</w:t>
      </w:r>
      <w:proofErr w:type="spellEnd"/>
      <w:r w:rsidR="002135D5" w:rsidRPr="0019728C">
        <w:rPr>
          <w:rFonts w:ascii="Arial" w:hAnsi="Arial" w:cs="Arial"/>
        </w:rPr>
        <w:t xml:space="preserve">, Al </w:t>
      </w:r>
      <w:proofErr w:type="spellStart"/>
      <w:r w:rsidR="002135D5" w:rsidRPr="0019728C">
        <w:rPr>
          <w:rFonts w:ascii="Arial" w:hAnsi="Arial" w:cs="Arial"/>
        </w:rPr>
        <w:t>Jazira</w:t>
      </w:r>
      <w:proofErr w:type="spellEnd"/>
      <w:r w:rsidR="002135D5" w:rsidRPr="0019728C">
        <w:rPr>
          <w:rFonts w:ascii="Arial" w:hAnsi="Arial" w:cs="Arial"/>
        </w:rPr>
        <w:t xml:space="preserve"> Bank</w:t>
      </w:r>
    </w:p>
    <w:p w:rsidR="0019728C" w:rsidRPr="0019728C" w:rsidRDefault="006B77B9" w:rsidP="0019728C">
      <w:pPr>
        <w:pStyle w:val="ListeParagraf"/>
        <w:numPr>
          <w:ilvl w:val="1"/>
          <w:numId w:val="24"/>
        </w:numPr>
        <w:spacing w:after="120"/>
        <w:ind w:left="0" w:firstLine="1418"/>
        <w:jc w:val="both"/>
        <w:rPr>
          <w:rFonts w:ascii="Arial" w:hAnsi="Arial" w:cs="Arial"/>
          <w:b/>
        </w:rPr>
      </w:pPr>
      <w:r w:rsidRPr="0019728C">
        <w:rPr>
          <w:rFonts w:ascii="Arial" w:hAnsi="Arial" w:cs="Arial"/>
          <w:b/>
        </w:rPr>
        <w:t xml:space="preserve">Sermaye Finansmanı: </w:t>
      </w:r>
      <w:r w:rsidRPr="0019728C">
        <w:rPr>
          <w:rFonts w:ascii="Arial" w:hAnsi="Arial" w:cs="Arial"/>
        </w:rPr>
        <w:t>“SAMA” ve “</w:t>
      </w:r>
      <w:proofErr w:type="spellStart"/>
      <w:r w:rsidRPr="0019728C">
        <w:rPr>
          <w:rFonts w:ascii="Arial" w:hAnsi="Arial" w:cs="Arial"/>
        </w:rPr>
        <w:t>the</w:t>
      </w:r>
      <w:proofErr w:type="spellEnd"/>
      <w:r w:rsidRPr="0019728C">
        <w:rPr>
          <w:rFonts w:ascii="Arial" w:hAnsi="Arial" w:cs="Arial"/>
        </w:rPr>
        <w:t xml:space="preserve"> </w:t>
      </w:r>
      <w:proofErr w:type="spellStart"/>
      <w:r w:rsidRPr="0019728C">
        <w:rPr>
          <w:rFonts w:ascii="Arial" w:hAnsi="Arial" w:cs="Arial"/>
        </w:rPr>
        <w:t>Capital</w:t>
      </w:r>
      <w:proofErr w:type="spellEnd"/>
      <w:r w:rsidRPr="0019728C">
        <w:rPr>
          <w:rFonts w:ascii="Arial" w:hAnsi="Arial" w:cs="Arial"/>
        </w:rPr>
        <w:t xml:space="preserve"> </w:t>
      </w:r>
      <w:proofErr w:type="spellStart"/>
      <w:r w:rsidRPr="0019728C">
        <w:rPr>
          <w:rFonts w:ascii="Arial" w:hAnsi="Arial" w:cs="Arial"/>
        </w:rPr>
        <w:t>Markets</w:t>
      </w:r>
      <w:proofErr w:type="spellEnd"/>
      <w:r w:rsidRPr="0019728C">
        <w:rPr>
          <w:rFonts w:ascii="Arial" w:hAnsi="Arial" w:cs="Arial"/>
        </w:rPr>
        <w:t xml:space="preserve"> </w:t>
      </w:r>
      <w:proofErr w:type="spellStart"/>
      <w:r w:rsidRPr="0019728C">
        <w:rPr>
          <w:rFonts w:ascii="Arial" w:hAnsi="Arial" w:cs="Arial"/>
        </w:rPr>
        <w:t>Authority</w:t>
      </w:r>
      <w:proofErr w:type="spellEnd"/>
      <w:r w:rsidRPr="0019728C">
        <w:rPr>
          <w:rFonts w:ascii="Arial" w:hAnsi="Arial" w:cs="Arial"/>
        </w:rPr>
        <w:t xml:space="preserve"> –CMA” , “</w:t>
      </w:r>
      <w:proofErr w:type="spellStart"/>
      <w:r w:rsidRPr="0019728C">
        <w:rPr>
          <w:rFonts w:ascii="Arial" w:hAnsi="Arial" w:cs="Arial"/>
        </w:rPr>
        <w:t>Tadawul</w:t>
      </w:r>
      <w:proofErr w:type="spellEnd"/>
      <w:r w:rsidRPr="0019728C">
        <w:rPr>
          <w:rFonts w:ascii="Arial" w:hAnsi="Arial" w:cs="Arial"/>
        </w:rPr>
        <w:t xml:space="preserve">” adıyla bilinen Suudi Menkul Kıymetler Borsası’nı yönetir. </w:t>
      </w:r>
      <w:proofErr w:type="spellStart"/>
      <w:r w:rsidRPr="0019728C">
        <w:rPr>
          <w:rFonts w:ascii="Arial" w:hAnsi="Arial" w:cs="Arial"/>
        </w:rPr>
        <w:t>Tadawul</w:t>
      </w:r>
      <w:proofErr w:type="spellEnd"/>
      <w:r w:rsidRPr="0019728C">
        <w:rPr>
          <w:rFonts w:ascii="Arial" w:hAnsi="Arial" w:cs="Arial"/>
        </w:rPr>
        <w:t xml:space="preserve">, Arap ülkeleri arasında en büyük borsa olup, günlük hisse senedi işlemleri yapılmaktadır. Yabancılar, fonlar aracılığıyla borsada işlem yapabilmektedir.  Suudi Arabistan Merkez Bankası SAMA bazı yabancı finans kurumlarına ülkede şube açabilmeleri için lisans vermiştir. </w:t>
      </w:r>
    </w:p>
    <w:p w:rsidR="0019728C" w:rsidRPr="0019728C" w:rsidRDefault="005D010D" w:rsidP="0019728C">
      <w:pPr>
        <w:pStyle w:val="ListeParagraf"/>
        <w:numPr>
          <w:ilvl w:val="1"/>
          <w:numId w:val="24"/>
        </w:numPr>
        <w:spacing w:after="120"/>
        <w:ind w:left="0" w:firstLine="1418"/>
        <w:jc w:val="both"/>
        <w:rPr>
          <w:rFonts w:ascii="Arial" w:hAnsi="Arial" w:cs="Arial"/>
          <w:b/>
        </w:rPr>
      </w:pPr>
      <w:r w:rsidRPr="0019728C">
        <w:rPr>
          <w:rFonts w:ascii="Arial" w:eastAsia="SimSun" w:hAnsi="Arial" w:cs="Arial"/>
          <w:b/>
          <w:sz w:val="24"/>
          <w:szCs w:val="24"/>
        </w:rPr>
        <w:t>Yabancılara izin verilmeyen yat</w:t>
      </w:r>
      <w:r w:rsidR="002170C1" w:rsidRPr="0019728C">
        <w:rPr>
          <w:rFonts w:ascii="Arial" w:eastAsia="SimSun" w:hAnsi="Arial" w:cs="Arial"/>
          <w:b/>
          <w:sz w:val="24"/>
          <w:szCs w:val="24"/>
        </w:rPr>
        <w:t>ırım alanları (</w:t>
      </w:r>
      <w:proofErr w:type="spellStart"/>
      <w:r w:rsidR="002170C1" w:rsidRPr="0019728C">
        <w:rPr>
          <w:rFonts w:ascii="Arial" w:eastAsia="SimSun" w:hAnsi="Arial" w:cs="Arial"/>
          <w:b/>
          <w:sz w:val="24"/>
          <w:szCs w:val="24"/>
        </w:rPr>
        <w:t>Negative</w:t>
      </w:r>
      <w:proofErr w:type="spellEnd"/>
      <w:r w:rsidR="002170C1" w:rsidRPr="0019728C">
        <w:rPr>
          <w:rFonts w:ascii="Arial" w:eastAsia="SimSun" w:hAnsi="Arial" w:cs="Arial"/>
          <w:b/>
          <w:sz w:val="24"/>
          <w:szCs w:val="24"/>
        </w:rPr>
        <w:t xml:space="preserve"> </w:t>
      </w:r>
      <w:proofErr w:type="spellStart"/>
      <w:r w:rsidR="002170C1" w:rsidRPr="0019728C">
        <w:rPr>
          <w:rFonts w:ascii="Arial" w:eastAsia="SimSun" w:hAnsi="Arial" w:cs="Arial"/>
          <w:b/>
          <w:sz w:val="24"/>
          <w:szCs w:val="24"/>
        </w:rPr>
        <w:t>List</w:t>
      </w:r>
      <w:proofErr w:type="spellEnd"/>
      <w:r w:rsidR="002170C1" w:rsidRPr="0019728C">
        <w:rPr>
          <w:rFonts w:ascii="Arial" w:eastAsia="SimSun" w:hAnsi="Arial" w:cs="Arial"/>
          <w:b/>
          <w:sz w:val="24"/>
          <w:szCs w:val="24"/>
        </w:rPr>
        <w:t xml:space="preserve">): </w:t>
      </w:r>
      <w:r w:rsidR="002170C1" w:rsidRPr="0019728C">
        <w:rPr>
          <w:rFonts w:ascii="Arial" w:eastAsia="SimSun" w:hAnsi="Arial" w:cs="Arial"/>
          <w:i/>
        </w:rPr>
        <w:t>Sanayi sektörü</w:t>
      </w:r>
      <w:r w:rsidR="002170C1" w:rsidRPr="0019728C">
        <w:rPr>
          <w:rFonts w:ascii="Arial" w:eastAsia="SimSun" w:hAnsi="Arial" w:cs="Arial"/>
        </w:rPr>
        <w:t>: (</w:t>
      </w:r>
      <w:r w:rsidRPr="0019728C">
        <w:rPr>
          <w:rFonts w:ascii="Arial" w:eastAsia="SimSun" w:hAnsi="Arial" w:cs="Arial"/>
        </w:rPr>
        <w:t>Petrol arama, sondaj ve üretim (Maden</w:t>
      </w:r>
      <w:r w:rsidR="002170C1" w:rsidRPr="0019728C">
        <w:rPr>
          <w:rFonts w:ascii="Arial" w:eastAsia="SimSun" w:hAnsi="Arial" w:cs="Arial"/>
        </w:rPr>
        <w:t xml:space="preserve">cilikle ilgili hizmetler hariç), </w:t>
      </w:r>
      <w:r w:rsidRPr="0019728C">
        <w:rPr>
          <w:rFonts w:ascii="Arial" w:eastAsia="SimSun" w:hAnsi="Arial" w:cs="Arial"/>
        </w:rPr>
        <w:t>Askeri donanım, malzeme ve üniforma üretimi</w:t>
      </w:r>
      <w:r w:rsidR="008A39D2" w:rsidRPr="0019728C">
        <w:rPr>
          <w:rFonts w:ascii="Arial" w:eastAsia="SimSun" w:hAnsi="Arial" w:cs="Arial"/>
        </w:rPr>
        <w:t xml:space="preserve">, </w:t>
      </w:r>
      <w:r w:rsidRPr="0019728C">
        <w:rPr>
          <w:rFonts w:ascii="Arial" w:eastAsia="SimSun" w:hAnsi="Arial" w:cs="Arial"/>
        </w:rPr>
        <w:t>Sivil amaçlı patlayıcı üretimi</w:t>
      </w:r>
      <w:r w:rsidR="002170C1" w:rsidRPr="0019728C">
        <w:rPr>
          <w:rFonts w:ascii="Arial" w:eastAsia="SimSun" w:hAnsi="Arial" w:cs="Arial"/>
        </w:rPr>
        <w:t>) ile</w:t>
      </w:r>
      <w:r w:rsidR="002170C1" w:rsidRPr="0019728C">
        <w:rPr>
          <w:rFonts w:ascii="Arial" w:eastAsia="SimSun" w:hAnsi="Arial" w:cs="Arial"/>
          <w:b/>
          <w:sz w:val="24"/>
          <w:szCs w:val="24"/>
        </w:rPr>
        <w:t xml:space="preserve"> </w:t>
      </w:r>
      <w:r w:rsidR="002170C1" w:rsidRPr="0019728C">
        <w:rPr>
          <w:rFonts w:ascii="Arial" w:eastAsia="SimSun" w:hAnsi="Arial" w:cs="Arial"/>
          <w:i/>
        </w:rPr>
        <w:t>Hizmetler sektörü</w:t>
      </w:r>
      <w:r w:rsidR="002170C1" w:rsidRPr="0019728C">
        <w:rPr>
          <w:rFonts w:ascii="Arial" w:eastAsia="SimSun" w:hAnsi="Arial" w:cs="Arial"/>
        </w:rPr>
        <w:t>: (</w:t>
      </w:r>
      <w:r w:rsidRPr="0019728C">
        <w:rPr>
          <w:rFonts w:ascii="Arial" w:eastAsia="SimSun" w:hAnsi="Arial" w:cs="Arial"/>
        </w:rPr>
        <w:t>Askeri sektöre yiyecek sağlama (Catering)</w:t>
      </w:r>
      <w:r w:rsidR="008A39D2" w:rsidRPr="0019728C">
        <w:rPr>
          <w:rFonts w:ascii="Arial" w:eastAsia="SimSun" w:hAnsi="Arial" w:cs="Arial"/>
        </w:rPr>
        <w:t xml:space="preserve">, </w:t>
      </w:r>
      <w:r w:rsidRPr="0019728C">
        <w:rPr>
          <w:rFonts w:ascii="Arial" w:eastAsia="SimSun" w:hAnsi="Arial" w:cs="Arial"/>
        </w:rPr>
        <w:t>Güve</w:t>
      </w:r>
      <w:r w:rsidR="002170C1" w:rsidRPr="0019728C">
        <w:rPr>
          <w:rFonts w:ascii="Arial" w:eastAsia="SimSun" w:hAnsi="Arial" w:cs="Arial"/>
        </w:rPr>
        <w:t xml:space="preserve">nlik ve dedektiflik hizmetleri, </w:t>
      </w:r>
      <w:r w:rsidRPr="0019728C">
        <w:rPr>
          <w:rFonts w:ascii="Arial" w:eastAsia="SimSun" w:hAnsi="Arial" w:cs="Arial"/>
        </w:rPr>
        <w:t>Mekke ve Medine’de gayrimenkul yatırımları</w:t>
      </w:r>
      <w:r w:rsidR="008A39D2" w:rsidRPr="0019728C">
        <w:rPr>
          <w:rFonts w:ascii="Arial" w:eastAsia="SimSun" w:hAnsi="Arial" w:cs="Arial"/>
        </w:rPr>
        <w:t xml:space="preserve">, </w:t>
      </w:r>
      <w:r w:rsidRPr="0019728C">
        <w:rPr>
          <w:rFonts w:ascii="Arial" w:eastAsia="SimSun" w:hAnsi="Arial" w:cs="Arial"/>
        </w:rPr>
        <w:t xml:space="preserve">Hac ve umre için </w:t>
      </w:r>
      <w:r w:rsidR="002170C1" w:rsidRPr="0019728C">
        <w:rPr>
          <w:rFonts w:ascii="Arial" w:eastAsia="SimSun" w:hAnsi="Arial" w:cs="Arial"/>
        </w:rPr>
        <w:t xml:space="preserve">turist rehberliği ve hizmetleri, </w:t>
      </w:r>
      <w:r w:rsidRPr="0019728C">
        <w:rPr>
          <w:rFonts w:ascii="Arial" w:eastAsia="SimSun" w:hAnsi="Arial" w:cs="Arial"/>
        </w:rPr>
        <w:t xml:space="preserve">Lokal olanlar da dahil olmak üzere </w:t>
      </w:r>
      <w:r w:rsidR="002170C1" w:rsidRPr="0019728C">
        <w:rPr>
          <w:rFonts w:ascii="Arial" w:eastAsia="SimSun" w:hAnsi="Arial" w:cs="Arial"/>
        </w:rPr>
        <w:t xml:space="preserve">istihdam büroları ve hizmetleri, </w:t>
      </w:r>
      <w:r w:rsidRPr="0019728C">
        <w:rPr>
          <w:rFonts w:ascii="Arial" w:eastAsia="SimSun" w:hAnsi="Arial" w:cs="Arial"/>
        </w:rPr>
        <w:t>Gayrimenkul komisyonculuğu</w:t>
      </w:r>
      <w:r w:rsidR="008A39D2" w:rsidRPr="0019728C">
        <w:rPr>
          <w:rFonts w:ascii="Arial" w:eastAsia="SimSun" w:hAnsi="Arial" w:cs="Arial"/>
        </w:rPr>
        <w:t xml:space="preserve">, </w:t>
      </w:r>
      <w:r w:rsidRPr="0019728C">
        <w:rPr>
          <w:rFonts w:ascii="Arial" w:eastAsia="SimSun" w:hAnsi="Arial" w:cs="Arial"/>
        </w:rPr>
        <w:t>Aşağıdakilerin h</w:t>
      </w:r>
      <w:r w:rsidR="002170C1" w:rsidRPr="0019728C">
        <w:rPr>
          <w:rFonts w:ascii="Arial" w:eastAsia="SimSun" w:hAnsi="Arial" w:cs="Arial"/>
        </w:rPr>
        <w:t xml:space="preserve">aricinde basım ve yayım işleri: </w:t>
      </w:r>
      <w:r w:rsidRPr="0019728C">
        <w:rPr>
          <w:rFonts w:ascii="Arial" w:eastAsia="SimSun" w:hAnsi="Arial" w:cs="Arial"/>
        </w:rPr>
        <w:t xml:space="preserve">Basım öncesi hizmetleri, Basım evleri, Çizim ve süsleme, </w:t>
      </w:r>
      <w:r w:rsidR="002170C1" w:rsidRPr="0019728C">
        <w:rPr>
          <w:rFonts w:ascii="Arial" w:eastAsia="SimSun" w:hAnsi="Arial" w:cs="Arial"/>
        </w:rPr>
        <w:t xml:space="preserve">Fotoğraflama, </w:t>
      </w:r>
      <w:r w:rsidRPr="0019728C">
        <w:rPr>
          <w:rFonts w:ascii="Arial" w:eastAsia="SimSun" w:hAnsi="Arial" w:cs="Arial"/>
        </w:rPr>
        <w:t>Radyo ve televizyon yayın stüdyoları</w:t>
      </w:r>
      <w:r w:rsidR="008A39D2" w:rsidRPr="0019728C">
        <w:rPr>
          <w:rFonts w:ascii="Arial" w:eastAsia="SimSun" w:hAnsi="Arial" w:cs="Arial"/>
        </w:rPr>
        <w:t xml:space="preserve">, </w:t>
      </w:r>
      <w:r w:rsidRPr="0019728C">
        <w:rPr>
          <w:rFonts w:ascii="Arial" w:eastAsia="SimSun" w:hAnsi="Arial" w:cs="Arial"/>
        </w:rPr>
        <w:t>Yabanc</w:t>
      </w:r>
      <w:r w:rsidR="002170C1" w:rsidRPr="0019728C">
        <w:rPr>
          <w:rFonts w:ascii="Arial" w:eastAsia="SimSun" w:hAnsi="Arial" w:cs="Arial"/>
        </w:rPr>
        <w:t xml:space="preserve">ı medya ofisleri ve muhabirleri, </w:t>
      </w:r>
      <w:r w:rsidRPr="0019728C">
        <w:rPr>
          <w:rFonts w:ascii="Arial" w:eastAsia="SimSun" w:hAnsi="Arial" w:cs="Arial"/>
        </w:rPr>
        <w:t>Reklamcılık, Halkla ilişkiler, Yayıncılık, Basım hizmetleri</w:t>
      </w:r>
      <w:r w:rsidR="008A39D2" w:rsidRPr="0019728C">
        <w:rPr>
          <w:rFonts w:ascii="Arial" w:eastAsia="SimSun" w:hAnsi="Arial" w:cs="Arial"/>
        </w:rPr>
        <w:t xml:space="preserve">, </w:t>
      </w:r>
      <w:r w:rsidRPr="0019728C">
        <w:rPr>
          <w:rFonts w:ascii="Arial" w:eastAsia="SimSun" w:hAnsi="Arial" w:cs="Arial"/>
        </w:rPr>
        <w:t>Bilgisayar yazılımı</w:t>
      </w:r>
      <w:r w:rsidR="002170C1" w:rsidRPr="0019728C">
        <w:rPr>
          <w:rFonts w:ascii="Arial" w:eastAsia="SimSun" w:hAnsi="Arial" w:cs="Arial"/>
        </w:rPr>
        <w:t xml:space="preserve"> üretimi, satışı ve kiralanması, </w:t>
      </w:r>
      <w:r w:rsidRPr="0019728C">
        <w:rPr>
          <w:rFonts w:ascii="Arial" w:eastAsia="SimSun" w:hAnsi="Arial" w:cs="Arial"/>
        </w:rPr>
        <w:t>Medya danışmanlığı ve stüdyoları</w:t>
      </w:r>
      <w:r w:rsidR="008A39D2" w:rsidRPr="0019728C">
        <w:rPr>
          <w:rFonts w:ascii="Arial" w:eastAsia="SimSun" w:hAnsi="Arial" w:cs="Arial"/>
        </w:rPr>
        <w:t xml:space="preserve">, Daktilo ve kopyalama işleri, </w:t>
      </w:r>
      <w:r w:rsidR="002170C1" w:rsidRPr="0019728C">
        <w:rPr>
          <w:rFonts w:ascii="Arial" w:eastAsia="SimSun" w:hAnsi="Arial" w:cs="Arial"/>
        </w:rPr>
        <w:t xml:space="preserve">Film ve videoteyp dağıtımı, </w:t>
      </w:r>
      <w:r w:rsidRPr="0019728C">
        <w:rPr>
          <w:rFonts w:ascii="Arial" w:eastAsia="SimSun" w:hAnsi="Arial" w:cs="Arial"/>
        </w:rPr>
        <w:t>Komisyonculuk acenteleri</w:t>
      </w:r>
      <w:r w:rsidR="008A39D2" w:rsidRPr="0019728C">
        <w:rPr>
          <w:rFonts w:ascii="Arial" w:eastAsia="SimSun" w:hAnsi="Arial" w:cs="Arial"/>
        </w:rPr>
        <w:t xml:space="preserve">, </w:t>
      </w:r>
      <w:r w:rsidRPr="0019728C">
        <w:rPr>
          <w:rFonts w:ascii="Arial" w:eastAsia="SimSun" w:hAnsi="Arial" w:cs="Arial"/>
        </w:rPr>
        <w:t>Görsel-işitsel ve medya hizmetleri</w:t>
      </w:r>
      <w:r w:rsidR="002170C1" w:rsidRPr="0019728C">
        <w:rPr>
          <w:rFonts w:ascii="Arial" w:eastAsia="SimSun" w:hAnsi="Arial" w:cs="Arial"/>
        </w:rPr>
        <w:t xml:space="preserve">, </w:t>
      </w:r>
      <w:r w:rsidRPr="0019728C">
        <w:rPr>
          <w:rFonts w:ascii="Arial" w:eastAsia="SimSun" w:hAnsi="Arial" w:cs="Arial"/>
        </w:rPr>
        <w:t>Karasal ulaşım hizmetleri (Trenle şe</w:t>
      </w:r>
      <w:r w:rsidR="002170C1" w:rsidRPr="0019728C">
        <w:rPr>
          <w:rFonts w:ascii="Arial" w:eastAsia="SimSun" w:hAnsi="Arial" w:cs="Arial"/>
        </w:rPr>
        <w:t xml:space="preserve">hirlerarası yolcu taşıma hariç), </w:t>
      </w:r>
      <w:r w:rsidRPr="0019728C">
        <w:rPr>
          <w:rFonts w:ascii="Arial" w:eastAsia="SimSun" w:hAnsi="Arial" w:cs="Arial"/>
        </w:rPr>
        <w:t>Ebelik, hemşirelik, fizik tedavi hizmetleri ve doktorluk benzeri hizmetler</w:t>
      </w:r>
      <w:r w:rsidR="002170C1" w:rsidRPr="0019728C">
        <w:rPr>
          <w:rFonts w:ascii="Arial" w:eastAsia="SimSun" w:hAnsi="Arial" w:cs="Arial"/>
        </w:rPr>
        <w:t xml:space="preserve">i, </w:t>
      </w:r>
      <w:r w:rsidRPr="0019728C">
        <w:rPr>
          <w:rFonts w:ascii="Arial" w:eastAsia="SimSun" w:hAnsi="Arial" w:cs="Arial"/>
        </w:rPr>
        <w:t>Balıkçılık</w:t>
      </w:r>
      <w:r w:rsidR="008A39D2" w:rsidRPr="0019728C">
        <w:rPr>
          <w:rFonts w:ascii="Arial" w:eastAsia="SimSun" w:hAnsi="Arial" w:cs="Arial"/>
        </w:rPr>
        <w:t xml:space="preserve">, </w:t>
      </w:r>
      <w:r w:rsidRPr="0019728C">
        <w:rPr>
          <w:rFonts w:ascii="Arial" w:eastAsia="SimSun" w:hAnsi="Arial" w:cs="Arial"/>
        </w:rPr>
        <w:t xml:space="preserve">Kan bankası, zehir danışma merkezi ve karantina. </w:t>
      </w:r>
      <w:r w:rsidRPr="0019728C">
        <w:rPr>
          <w:rFonts w:ascii="Arial" w:eastAsia="SimSun" w:hAnsi="Arial" w:cs="Arial"/>
          <w:lang w:eastAsia="x-none"/>
        </w:rPr>
        <w:t>Yukarıda bahsedilen yabancılara yasak olan liste (</w:t>
      </w:r>
      <w:proofErr w:type="spellStart"/>
      <w:r w:rsidRPr="0019728C">
        <w:rPr>
          <w:rFonts w:ascii="Arial" w:eastAsia="SimSun" w:hAnsi="Arial" w:cs="Arial"/>
          <w:lang w:eastAsia="x-none"/>
        </w:rPr>
        <w:t>Negative</w:t>
      </w:r>
      <w:proofErr w:type="spellEnd"/>
      <w:r w:rsidRPr="0019728C">
        <w:rPr>
          <w:rFonts w:ascii="Arial" w:eastAsia="SimSun" w:hAnsi="Arial" w:cs="Arial"/>
          <w:lang w:eastAsia="x-none"/>
        </w:rPr>
        <w:t xml:space="preserve"> </w:t>
      </w:r>
      <w:proofErr w:type="spellStart"/>
      <w:r w:rsidRPr="0019728C">
        <w:rPr>
          <w:rFonts w:ascii="Arial" w:eastAsia="SimSun" w:hAnsi="Arial" w:cs="Arial"/>
          <w:lang w:eastAsia="x-none"/>
        </w:rPr>
        <w:t>List</w:t>
      </w:r>
      <w:proofErr w:type="spellEnd"/>
      <w:r w:rsidRPr="0019728C">
        <w:rPr>
          <w:rFonts w:ascii="Arial" w:eastAsia="SimSun" w:hAnsi="Arial" w:cs="Arial"/>
          <w:lang w:eastAsia="x-none"/>
        </w:rPr>
        <w:t>) devamlı güncellenmektedir. Bu nedenle Güncel “</w:t>
      </w:r>
      <w:proofErr w:type="spellStart"/>
      <w:r w:rsidRPr="0019728C">
        <w:rPr>
          <w:rFonts w:ascii="Arial" w:eastAsia="SimSun" w:hAnsi="Arial" w:cs="Arial"/>
          <w:lang w:eastAsia="x-none"/>
        </w:rPr>
        <w:t>Negative</w:t>
      </w:r>
      <w:proofErr w:type="spellEnd"/>
      <w:r w:rsidRPr="0019728C">
        <w:rPr>
          <w:rFonts w:ascii="Arial" w:eastAsia="SimSun" w:hAnsi="Arial" w:cs="Arial"/>
          <w:lang w:eastAsia="x-none"/>
        </w:rPr>
        <w:t xml:space="preserve"> </w:t>
      </w:r>
      <w:proofErr w:type="spellStart"/>
      <w:r w:rsidRPr="0019728C">
        <w:rPr>
          <w:rFonts w:ascii="Arial" w:eastAsia="SimSun" w:hAnsi="Arial" w:cs="Arial"/>
          <w:lang w:eastAsia="x-none"/>
        </w:rPr>
        <w:t>List</w:t>
      </w:r>
      <w:proofErr w:type="spellEnd"/>
      <w:r w:rsidRPr="0019728C">
        <w:rPr>
          <w:rFonts w:ascii="Arial" w:eastAsia="SimSun" w:hAnsi="Arial" w:cs="Arial"/>
          <w:lang w:eastAsia="x-none"/>
        </w:rPr>
        <w:t xml:space="preserve">”, </w:t>
      </w:r>
      <w:proofErr w:type="spellStart"/>
      <w:r w:rsidRPr="0019728C">
        <w:rPr>
          <w:rFonts w:ascii="Arial" w:eastAsia="SimSun" w:hAnsi="Arial" w:cs="Arial"/>
          <w:lang w:eastAsia="x-none"/>
        </w:rPr>
        <w:t>the</w:t>
      </w:r>
      <w:proofErr w:type="spellEnd"/>
      <w:r w:rsidRPr="0019728C">
        <w:rPr>
          <w:rFonts w:ascii="Arial" w:eastAsia="SimSun" w:hAnsi="Arial" w:cs="Arial"/>
          <w:lang w:eastAsia="x-none"/>
        </w:rPr>
        <w:t xml:space="preserve"> </w:t>
      </w:r>
      <w:proofErr w:type="spellStart"/>
      <w:r w:rsidRPr="0019728C">
        <w:rPr>
          <w:rFonts w:ascii="Arial" w:eastAsia="SimSun" w:hAnsi="Arial" w:cs="Arial"/>
          <w:lang w:eastAsia="x-none"/>
        </w:rPr>
        <w:t>Supreme</w:t>
      </w:r>
      <w:proofErr w:type="spellEnd"/>
      <w:r w:rsidRPr="0019728C">
        <w:rPr>
          <w:rFonts w:ascii="Arial" w:eastAsia="SimSun" w:hAnsi="Arial" w:cs="Arial"/>
          <w:lang w:eastAsia="x-none"/>
        </w:rPr>
        <w:t xml:space="preserve"> </w:t>
      </w:r>
      <w:proofErr w:type="spellStart"/>
      <w:r w:rsidRPr="0019728C">
        <w:rPr>
          <w:rFonts w:ascii="Arial" w:eastAsia="SimSun" w:hAnsi="Arial" w:cs="Arial"/>
          <w:lang w:eastAsia="x-none"/>
        </w:rPr>
        <w:t>Economic</w:t>
      </w:r>
      <w:proofErr w:type="spellEnd"/>
      <w:r w:rsidRPr="0019728C">
        <w:rPr>
          <w:rFonts w:ascii="Arial" w:eastAsia="SimSun" w:hAnsi="Arial" w:cs="Arial"/>
          <w:lang w:eastAsia="x-none"/>
        </w:rPr>
        <w:t xml:space="preserve"> </w:t>
      </w:r>
      <w:proofErr w:type="spellStart"/>
      <w:r w:rsidRPr="0019728C">
        <w:rPr>
          <w:rFonts w:ascii="Arial" w:eastAsia="SimSun" w:hAnsi="Arial" w:cs="Arial"/>
          <w:lang w:eastAsia="x-none"/>
        </w:rPr>
        <w:t>Council’ün</w:t>
      </w:r>
      <w:proofErr w:type="spellEnd"/>
      <w:r w:rsidR="008A39D2" w:rsidRPr="0019728C">
        <w:rPr>
          <w:rFonts w:ascii="Arial" w:eastAsia="SimSun" w:hAnsi="Arial" w:cs="Arial"/>
          <w:lang w:eastAsia="x-none"/>
        </w:rPr>
        <w:t xml:space="preserve"> </w:t>
      </w:r>
      <w:hyperlink r:id="rId12" w:history="1">
        <w:r w:rsidRPr="0019728C">
          <w:rPr>
            <w:rFonts w:ascii="Arial" w:eastAsia="SimSun" w:hAnsi="Arial" w:cs="Arial"/>
            <w:color w:val="0000FF"/>
            <w:u w:val="single"/>
            <w:lang w:eastAsia="x-none"/>
          </w:rPr>
          <w:t>http://www.sec.gov.sa/getdoc/be8e7887-27b1-4bb7-9879-bd75f8ad9acf/list-of-types.aspx</w:t>
        </w:r>
      </w:hyperlink>
      <w:r w:rsidR="00C025F0" w:rsidRPr="0019728C">
        <w:rPr>
          <w:rFonts w:ascii="Arial" w:eastAsia="SimSun" w:hAnsi="Arial" w:cs="Arial"/>
          <w:lang w:eastAsia="x-none"/>
        </w:rPr>
        <w:t xml:space="preserve"> linkinden kontrol edilmelidir.</w:t>
      </w:r>
      <w:bookmarkStart w:id="4" w:name="_Toc222019365"/>
      <w:bookmarkStart w:id="5" w:name="_Toc222802675"/>
    </w:p>
    <w:p w:rsidR="00856286" w:rsidRPr="0019728C" w:rsidRDefault="005D010D" w:rsidP="0019728C">
      <w:pPr>
        <w:pStyle w:val="ListeParagraf"/>
        <w:numPr>
          <w:ilvl w:val="1"/>
          <w:numId w:val="24"/>
        </w:numPr>
        <w:spacing w:after="120"/>
        <w:ind w:left="0" w:firstLine="1418"/>
        <w:jc w:val="both"/>
        <w:rPr>
          <w:rFonts w:ascii="Arial" w:hAnsi="Arial" w:cs="Arial"/>
          <w:b/>
        </w:rPr>
      </w:pPr>
      <w:r w:rsidRPr="0019728C">
        <w:rPr>
          <w:rFonts w:ascii="Arial" w:eastAsia="Times New Roman" w:hAnsi="Arial" w:cs="Arial"/>
          <w:b/>
          <w:iCs/>
          <w:sz w:val="24"/>
          <w:szCs w:val="24"/>
        </w:rPr>
        <w:t>Minimum Sermeye Miktarı</w:t>
      </w:r>
      <w:bookmarkEnd w:id="4"/>
      <w:bookmarkEnd w:id="5"/>
      <w:r w:rsidR="00856286" w:rsidRPr="0019728C">
        <w:rPr>
          <w:rFonts w:ascii="Arial" w:eastAsia="Times New Roman" w:hAnsi="Arial" w:cs="Arial"/>
          <w:b/>
          <w:iCs/>
          <w:sz w:val="24"/>
          <w:szCs w:val="24"/>
        </w:rPr>
        <w:t xml:space="preserve">: </w:t>
      </w:r>
      <w:r w:rsidRPr="0019728C">
        <w:rPr>
          <w:rFonts w:ascii="Arial" w:eastAsia="SimSun" w:hAnsi="Arial" w:cs="Arial"/>
          <w:lang w:eastAsia="x-none"/>
        </w:rPr>
        <w:t>Suudi Arabistan’da yatırım yapmak için gerekli olan minimum sermaye miktarı sektörlere ve girişimin türü</w:t>
      </w:r>
      <w:r w:rsidR="00C025F0" w:rsidRPr="0019728C">
        <w:rPr>
          <w:rFonts w:ascii="Arial" w:eastAsia="SimSun" w:hAnsi="Arial" w:cs="Arial"/>
          <w:lang w:eastAsia="x-none"/>
        </w:rPr>
        <w:t>ne göre aşağıda yer almaktadır:</w:t>
      </w:r>
      <w:bookmarkStart w:id="6" w:name="_Toc222045756"/>
      <w:bookmarkStart w:id="7" w:name="_Toc222802676"/>
      <w:bookmarkStart w:id="8" w:name="_Toc22204575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2247"/>
        <w:gridCol w:w="3260"/>
        <w:gridCol w:w="2410"/>
        <w:gridCol w:w="1276"/>
      </w:tblGrid>
      <w:tr w:rsidR="00856286" w:rsidRPr="00C025F0" w:rsidTr="00856286">
        <w:trPr>
          <w:trHeight w:val="299"/>
        </w:trPr>
        <w:tc>
          <w:tcPr>
            <w:tcW w:w="1297" w:type="dxa"/>
            <w:tcBorders>
              <w:bottom w:val="single" w:sz="4" w:space="0" w:color="auto"/>
            </w:tcBorders>
            <w:shd w:val="clear" w:color="auto" w:fill="C0C0C0"/>
            <w:vAlign w:val="center"/>
          </w:tcPr>
          <w:p w:rsidR="00856286" w:rsidRPr="00856286" w:rsidRDefault="00856286" w:rsidP="00AD2504">
            <w:pPr>
              <w:spacing w:after="0" w:line="240" w:lineRule="auto"/>
              <w:rPr>
                <w:rFonts w:ascii="Arial" w:eastAsia="Times New Roman" w:hAnsi="Arial" w:cs="Arial"/>
                <w:b/>
                <w:bCs/>
                <w:sz w:val="18"/>
                <w:szCs w:val="18"/>
              </w:rPr>
            </w:pPr>
            <w:r w:rsidRPr="00856286">
              <w:rPr>
                <w:rFonts w:ascii="Arial" w:eastAsia="Times New Roman" w:hAnsi="Arial" w:cs="Arial"/>
                <w:b/>
                <w:bCs/>
                <w:sz w:val="18"/>
                <w:szCs w:val="18"/>
              </w:rPr>
              <w:t>Yatırım Tipi</w:t>
            </w:r>
          </w:p>
        </w:tc>
        <w:tc>
          <w:tcPr>
            <w:tcW w:w="2247" w:type="dxa"/>
            <w:shd w:val="clear" w:color="auto" w:fill="C0C0C0"/>
            <w:vAlign w:val="center"/>
          </w:tcPr>
          <w:p w:rsidR="00856286" w:rsidRPr="00856286" w:rsidRDefault="00856286" w:rsidP="00AD2504">
            <w:pPr>
              <w:spacing w:after="0" w:line="240" w:lineRule="auto"/>
              <w:rPr>
                <w:rFonts w:ascii="Arial" w:eastAsia="Times New Roman" w:hAnsi="Arial" w:cs="Arial"/>
                <w:b/>
                <w:bCs/>
                <w:sz w:val="18"/>
                <w:szCs w:val="18"/>
              </w:rPr>
            </w:pPr>
            <w:r w:rsidRPr="00856286">
              <w:rPr>
                <w:rFonts w:ascii="Arial" w:eastAsia="Times New Roman" w:hAnsi="Arial" w:cs="Arial"/>
                <w:b/>
                <w:bCs/>
                <w:sz w:val="18"/>
                <w:szCs w:val="18"/>
              </w:rPr>
              <w:t>Şahsi Girişimler</w:t>
            </w:r>
          </w:p>
        </w:tc>
        <w:tc>
          <w:tcPr>
            <w:tcW w:w="3260" w:type="dxa"/>
            <w:shd w:val="clear" w:color="auto" w:fill="C0C0C0"/>
            <w:vAlign w:val="center"/>
          </w:tcPr>
          <w:p w:rsidR="00856286" w:rsidRPr="00856286" w:rsidRDefault="00856286" w:rsidP="00AD2504">
            <w:pPr>
              <w:spacing w:after="0" w:line="240" w:lineRule="auto"/>
              <w:rPr>
                <w:rFonts w:ascii="Arial" w:eastAsia="Times New Roman" w:hAnsi="Arial" w:cs="Arial"/>
                <w:b/>
                <w:bCs/>
                <w:sz w:val="18"/>
                <w:szCs w:val="18"/>
              </w:rPr>
            </w:pPr>
            <w:r w:rsidRPr="00856286">
              <w:rPr>
                <w:rFonts w:ascii="Arial" w:eastAsia="Times New Roman" w:hAnsi="Arial" w:cs="Arial"/>
                <w:b/>
                <w:bCs/>
                <w:sz w:val="18"/>
                <w:szCs w:val="18"/>
              </w:rPr>
              <w:t>Ltd. Şirket</w:t>
            </w:r>
          </w:p>
        </w:tc>
        <w:tc>
          <w:tcPr>
            <w:tcW w:w="2410" w:type="dxa"/>
            <w:shd w:val="clear" w:color="auto" w:fill="C0C0C0"/>
            <w:vAlign w:val="center"/>
          </w:tcPr>
          <w:p w:rsidR="00856286" w:rsidRPr="00856286" w:rsidRDefault="00856286" w:rsidP="00AD2504">
            <w:pPr>
              <w:spacing w:after="0" w:line="240" w:lineRule="auto"/>
              <w:rPr>
                <w:rFonts w:ascii="Arial" w:eastAsia="Times New Roman" w:hAnsi="Arial" w:cs="Arial"/>
                <w:b/>
                <w:bCs/>
                <w:sz w:val="18"/>
                <w:szCs w:val="18"/>
              </w:rPr>
            </w:pPr>
            <w:r w:rsidRPr="00856286">
              <w:rPr>
                <w:rFonts w:ascii="Arial" w:eastAsia="Times New Roman" w:hAnsi="Arial" w:cs="Arial"/>
                <w:b/>
                <w:bCs/>
                <w:sz w:val="18"/>
                <w:szCs w:val="18"/>
              </w:rPr>
              <w:t>Şube</w:t>
            </w:r>
          </w:p>
        </w:tc>
        <w:tc>
          <w:tcPr>
            <w:tcW w:w="1276" w:type="dxa"/>
            <w:shd w:val="clear" w:color="auto" w:fill="C0C0C0"/>
            <w:vAlign w:val="center"/>
          </w:tcPr>
          <w:p w:rsidR="00856286" w:rsidRPr="00856286" w:rsidRDefault="00856286" w:rsidP="00AD2504">
            <w:pPr>
              <w:spacing w:after="0" w:line="240" w:lineRule="auto"/>
              <w:rPr>
                <w:rFonts w:ascii="Arial" w:eastAsia="Times New Roman" w:hAnsi="Arial" w:cs="Arial"/>
                <w:b/>
                <w:bCs/>
                <w:sz w:val="18"/>
                <w:szCs w:val="18"/>
              </w:rPr>
            </w:pPr>
            <w:r w:rsidRPr="00856286">
              <w:rPr>
                <w:rFonts w:ascii="Arial" w:eastAsia="Times New Roman" w:hAnsi="Arial" w:cs="Arial"/>
                <w:b/>
                <w:bCs/>
                <w:sz w:val="18"/>
                <w:szCs w:val="18"/>
              </w:rPr>
              <w:t>Teknik ve Bilimsel Ofis</w:t>
            </w:r>
          </w:p>
        </w:tc>
      </w:tr>
      <w:tr w:rsidR="00856286" w:rsidRPr="00C025F0" w:rsidTr="00856286">
        <w:trPr>
          <w:trHeight w:val="223"/>
        </w:trPr>
        <w:tc>
          <w:tcPr>
            <w:tcW w:w="1297" w:type="dxa"/>
            <w:shd w:val="clear" w:color="auto" w:fill="E6E6E6"/>
            <w:vAlign w:val="center"/>
          </w:tcPr>
          <w:p w:rsidR="00856286" w:rsidRPr="00856286" w:rsidRDefault="00856286" w:rsidP="00AD2504">
            <w:pPr>
              <w:spacing w:after="0" w:line="240" w:lineRule="auto"/>
              <w:rPr>
                <w:rFonts w:ascii="Arial" w:eastAsia="Times New Roman" w:hAnsi="Arial" w:cs="Arial"/>
                <w:b/>
                <w:bCs/>
                <w:sz w:val="18"/>
                <w:szCs w:val="18"/>
              </w:rPr>
            </w:pPr>
            <w:r w:rsidRPr="00856286">
              <w:rPr>
                <w:rFonts w:ascii="Arial" w:eastAsia="Times New Roman" w:hAnsi="Arial" w:cs="Arial"/>
                <w:b/>
                <w:bCs/>
                <w:sz w:val="18"/>
                <w:szCs w:val="18"/>
              </w:rPr>
              <w:t>Hizmetler</w:t>
            </w:r>
          </w:p>
        </w:tc>
        <w:tc>
          <w:tcPr>
            <w:tcW w:w="2247" w:type="dxa"/>
            <w:vAlign w:val="center"/>
          </w:tcPr>
          <w:p w:rsidR="00856286" w:rsidRPr="00856286" w:rsidRDefault="00856286" w:rsidP="00AD2504">
            <w:pPr>
              <w:spacing w:after="0" w:line="240" w:lineRule="auto"/>
              <w:rPr>
                <w:rFonts w:ascii="Arial" w:eastAsia="Times New Roman" w:hAnsi="Arial" w:cs="Arial"/>
                <w:sz w:val="18"/>
                <w:szCs w:val="18"/>
              </w:rPr>
            </w:pPr>
            <w:r w:rsidRPr="00856286">
              <w:rPr>
                <w:rFonts w:ascii="Arial" w:eastAsia="Times New Roman" w:hAnsi="Arial" w:cs="Arial"/>
                <w:sz w:val="18"/>
                <w:szCs w:val="18"/>
              </w:rPr>
              <w:t>Serbest</w:t>
            </w:r>
          </w:p>
        </w:tc>
        <w:tc>
          <w:tcPr>
            <w:tcW w:w="3260" w:type="dxa"/>
            <w:vAlign w:val="center"/>
          </w:tcPr>
          <w:p w:rsidR="00856286" w:rsidRPr="00856286" w:rsidRDefault="00856286" w:rsidP="00AD2504">
            <w:pPr>
              <w:spacing w:after="0" w:line="240" w:lineRule="auto"/>
              <w:rPr>
                <w:rFonts w:ascii="Arial" w:eastAsia="Times New Roman" w:hAnsi="Arial" w:cs="Arial"/>
                <w:sz w:val="18"/>
                <w:szCs w:val="18"/>
              </w:rPr>
            </w:pPr>
            <w:r w:rsidRPr="00856286">
              <w:rPr>
                <w:rFonts w:ascii="Arial" w:eastAsia="Times New Roman" w:hAnsi="Arial" w:cs="Arial"/>
                <w:sz w:val="18"/>
                <w:szCs w:val="18"/>
              </w:rPr>
              <w:t>Serbest</w:t>
            </w:r>
          </w:p>
        </w:tc>
        <w:tc>
          <w:tcPr>
            <w:tcW w:w="2410" w:type="dxa"/>
            <w:vAlign w:val="center"/>
          </w:tcPr>
          <w:p w:rsidR="00856286" w:rsidRPr="00856286" w:rsidRDefault="00856286" w:rsidP="00AD2504">
            <w:pPr>
              <w:spacing w:after="0" w:line="240" w:lineRule="auto"/>
              <w:rPr>
                <w:rFonts w:ascii="Arial" w:eastAsia="Times New Roman" w:hAnsi="Arial" w:cs="Arial"/>
                <w:sz w:val="18"/>
                <w:szCs w:val="18"/>
              </w:rPr>
            </w:pPr>
            <w:r w:rsidRPr="00856286">
              <w:rPr>
                <w:rFonts w:ascii="Arial" w:eastAsia="Times New Roman" w:hAnsi="Arial" w:cs="Arial"/>
                <w:sz w:val="18"/>
                <w:szCs w:val="18"/>
              </w:rPr>
              <w:t>Serbest</w:t>
            </w:r>
          </w:p>
        </w:tc>
        <w:tc>
          <w:tcPr>
            <w:tcW w:w="1276" w:type="dxa"/>
            <w:vAlign w:val="center"/>
          </w:tcPr>
          <w:p w:rsidR="00856286" w:rsidRPr="00856286" w:rsidRDefault="00856286" w:rsidP="00AD2504">
            <w:pPr>
              <w:spacing w:after="0" w:line="240" w:lineRule="auto"/>
              <w:rPr>
                <w:rFonts w:ascii="Arial" w:eastAsia="Times New Roman" w:hAnsi="Arial" w:cs="Arial"/>
                <w:sz w:val="18"/>
                <w:szCs w:val="18"/>
              </w:rPr>
            </w:pPr>
            <w:r w:rsidRPr="00856286">
              <w:rPr>
                <w:rFonts w:ascii="Arial" w:eastAsia="Times New Roman" w:hAnsi="Arial" w:cs="Arial"/>
                <w:sz w:val="18"/>
                <w:szCs w:val="18"/>
              </w:rPr>
              <w:t>Serbest</w:t>
            </w:r>
          </w:p>
        </w:tc>
      </w:tr>
      <w:tr w:rsidR="00856286" w:rsidRPr="00C025F0" w:rsidTr="00856286">
        <w:trPr>
          <w:trHeight w:val="205"/>
        </w:trPr>
        <w:tc>
          <w:tcPr>
            <w:tcW w:w="1297" w:type="dxa"/>
            <w:shd w:val="clear" w:color="auto" w:fill="E6E6E6"/>
            <w:vAlign w:val="center"/>
          </w:tcPr>
          <w:p w:rsidR="00856286" w:rsidRPr="00856286" w:rsidRDefault="00856286" w:rsidP="00AD2504">
            <w:pPr>
              <w:spacing w:after="0" w:line="240" w:lineRule="auto"/>
              <w:rPr>
                <w:rFonts w:ascii="Arial" w:eastAsia="Times New Roman" w:hAnsi="Arial" w:cs="Arial"/>
                <w:b/>
                <w:bCs/>
                <w:sz w:val="18"/>
                <w:szCs w:val="18"/>
              </w:rPr>
            </w:pPr>
            <w:r w:rsidRPr="00856286">
              <w:rPr>
                <w:rFonts w:ascii="Arial" w:eastAsia="Times New Roman" w:hAnsi="Arial" w:cs="Arial"/>
                <w:b/>
                <w:bCs/>
                <w:sz w:val="18"/>
                <w:szCs w:val="18"/>
              </w:rPr>
              <w:t>Sanayi</w:t>
            </w:r>
          </w:p>
        </w:tc>
        <w:tc>
          <w:tcPr>
            <w:tcW w:w="2247" w:type="dxa"/>
            <w:vAlign w:val="center"/>
          </w:tcPr>
          <w:p w:rsidR="00856286" w:rsidRPr="00856286" w:rsidRDefault="00856286" w:rsidP="00AD2504">
            <w:pPr>
              <w:spacing w:after="0" w:line="240" w:lineRule="auto"/>
              <w:rPr>
                <w:rFonts w:ascii="Arial" w:eastAsia="Times New Roman" w:hAnsi="Arial" w:cs="Arial"/>
                <w:sz w:val="18"/>
                <w:szCs w:val="18"/>
              </w:rPr>
            </w:pPr>
            <w:r w:rsidRPr="00856286">
              <w:rPr>
                <w:rFonts w:ascii="Arial" w:eastAsia="Times New Roman" w:hAnsi="Arial" w:cs="Arial"/>
                <w:sz w:val="18"/>
                <w:szCs w:val="18"/>
              </w:rPr>
              <w:t>1,000,000 SR</w:t>
            </w:r>
          </w:p>
        </w:tc>
        <w:tc>
          <w:tcPr>
            <w:tcW w:w="3260" w:type="dxa"/>
            <w:vAlign w:val="center"/>
          </w:tcPr>
          <w:p w:rsidR="00856286" w:rsidRPr="00856286" w:rsidRDefault="00856286" w:rsidP="00AD2504">
            <w:pPr>
              <w:spacing w:after="0" w:line="240" w:lineRule="auto"/>
              <w:rPr>
                <w:rFonts w:ascii="Arial" w:eastAsia="Times New Roman" w:hAnsi="Arial" w:cs="Arial"/>
                <w:sz w:val="18"/>
                <w:szCs w:val="18"/>
              </w:rPr>
            </w:pPr>
            <w:r w:rsidRPr="00856286">
              <w:rPr>
                <w:rFonts w:ascii="Arial" w:eastAsia="Times New Roman" w:hAnsi="Arial" w:cs="Arial"/>
                <w:sz w:val="18"/>
                <w:szCs w:val="18"/>
              </w:rPr>
              <w:t>1,000,000 SR</w:t>
            </w:r>
          </w:p>
        </w:tc>
        <w:tc>
          <w:tcPr>
            <w:tcW w:w="2410" w:type="dxa"/>
            <w:vAlign w:val="center"/>
          </w:tcPr>
          <w:p w:rsidR="00856286" w:rsidRPr="00856286" w:rsidRDefault="00856286" w:rsidP="00AD2504">
            <w:pPr>
              <w:spacing w:after="0" w:line="240" w:lineRule="auto"/>
              <w:rPr>
                <w:rFonts w:ascii="Arial" w:eastAsia="Times New Roman" w:hAnsi="Arial" w:cs="Arial"/>
                <w:sz w:val="18"/>
                <w:szCs w:val="18"/>
              </w:rPr>
            </w:pPr>
            <w:r w:rsidRPr="00856286">
              <w:rPr>
                <w:rFonts w:ascii="Arial" w:eastAsia="Times New Roman" w:hAnsi="Arial" w:cs="Arial"/>
                <w:sz w:val="18"/>
                <w:szCs w:val="18"/>
              </w:rPr>
              <w:t>1,000,000 SR</w:t>
            </w:r>
          </w:p>
        </w:tc>
        <w:tc>
          <w:tcPr>
            <w:tcW w:w="1276" w:type="dxa"/>
            <w:vAlign w:val="center"/>
          </w:tcPr>
          <w:p w:rsidR="00856286" w:rsidRPr="00856286" w:rsidRDefault="00856286" w:rsidP="00AD2504">
            <w:pPr>
              <w:spacing w:after="0" w:line="240" w:lineRule="auto"/>
              <w:rPr>
                <w:rFonts w:ascii="Arial" w:eastAsia="Times New Roman" w:hAnsi="Arial" w:cs="Arial"/>
                <w:sz w:val="18"/>
                <w:szCs w:val="18"/>
              </w:rPr>
            </w:pPr>
            <w:r w:rsidRPr="00856286">
              <w:rPr>
                <w:rFonts w:ascii="Arial" w:eastAsia="Times New Roman" w:hAnsi="Arial" w:cs="Arial"/>
                <w:sz w:val="18"/>
                <w:szCs w:val="18"/>
              </w:rPr>
              <w:t>Serbest</w:t>
            </w:r>
          </w:p>
        </w:tc>
      </w:tr>
      <w:tr w:rsidR="00856286" w:rsidRPr="00C025F0" w:rsidTr="00856286">
        <w:trPr>
          <w:trHeight w:val="261"/>
        </w:trPr>
        <w:tc>
          <w:tcPr>
            <w:tcW w:w="1297" w:type="dxa"/>
            <w:shd w:val="clear" w:color="auto" w:fill="E6E6E6"/>
            <w:vAlign w:val="center"/>
          </w:tcPr>
          <w:p w:rsidR="00856286" w:rsidRPr="00856286" w:rsidRDefault="00856286" w:rsidP="00AD2504">
            <w:pPr>
              <w:spacing w:after="0" w:line="240" w:lineRule="auto"/>
              <w:rPr>
                <w:rFonts w:ascii="Arial" w:eastAsia="Times New Roman" w:hAnsi="Arial" w:cs="Arial"/>
                <w:b/>
                <w:bCs/>
                <w:sz w:val="18"/>
                <w:szCs w:val="18"/>
              </w:rPr>
            </w:pPr>
            <w:r w:rsidRPr="00856286">
              <w:rPr>
                <w:rFonts w:ascii="Arial" w:eastAsia="Times New Roman" w:hAnsi="Arial" w:cs="Arial"/>
                <w:b/>
                <w:bCs/>
                <w:sz w:val="18"/>
                <w:szCs w:val="18"/>
              </w:rPr>
              <w:t>Ticaret</w:t>
            </w:r>
          </w:p>
        </w:tc>
        <w:tc>
          <w:tcPr>
            <w:tcW w:w="2247" w:type="dxa"/>
            <w:vAlign w:val="center"/>
          </w:tcPr>
          <w:p w:rsidR="00856286" w:rsidRPr="00856286" w:rsidRDefault="00856286" w:rsidP="00AD2504">
            <w:pPr>
              <w:spacing w:after="0" w:line="240" w:lineRule="auto"/>
              <w:rPr>
                <w:rFonts w:ascii="Arial" w:eastAsia="Times New Roman" w:hAnsi="Arial" w:cs="Arial"/>
                <w:sz w:val="18"/>
                <w:szCs w:val="18"/>
              </w:rPr>
            </w:pPr>
            <w:r w:rsidRPr="00856286">
              <w:rPr>
                <w:rFonts w:ascii="Arial" w:eastAsia="Times New Roman" w:hAnsi="Arial" w:cs="Arial"/>
                <w:sz w:val="18"/>
                <w:szCs w:val="18"/>
              </w:rPr>
              <w:t>Yasak</w:t>
            </w:r>
          </w:p>
        </w:tc>
        <w:tc>
          <w:tcPr>
            <w:tcW w:w="3260" w:type="dxa"/>
            <w:vAlign w:val="center"/>
          </w:tcPr>
          <w:p w:rsidR="00856286" w:rsidRPr="00856286" w:rsidRDefault="00856286" w:rsidP="00AD2504">
            <w:pPr>
              <w:spacing w:after="0" w:line="240" w:lineRule="auto"/>
              <w:rPr>
                <w:rFonts w:ascii="Arial" w:eastAsia="Times New Roman" w:hAnsi="Arial" w:cs="Arial"/>
                <w:sz w:val="18"/>
                <w:szCs w:val="18"/>
              </w:rPr>
            </w:pPr>
            <w:r w:rsidRPr="00856286">
              <w:rPr>
                <w:rFonts w:ascii="Arial" w:eastAsia="Times New Roman" w:hAnsi="Arial" w:cs="Arial"/>
                <w:sz w:val="18"/>
                <w:szCs w:val="18"/>
              </w:rPr>
              <w:t xml:space="preserve">20,000,000 SR, </w:t>
            </w:r>
          </w:p>
          <w:p w:rsidR="00856286" w:rsidRPr="00856286" w:rsidRDefault="00856286" w:rsidP="00AD2504">
            <w:pPr>
              <w:spacing w:after="0" w:line="240" w:lineRule="auto"/>
              <w:rPr>
                <w:rFonts w:ascii="Arial" w:eastAsia="Times New Roman" w:hAnsi="Arial" w:cs="Arial"/>
                <w:sz w:val="18"/>
                <w:szCs w:val="18"/>
              </w:rPr>
            </w:pPr>
            <w:r w:rsidRPr="00856286">
              <w:rPr>
                <w:rFonts w:ascii="Arial" w:eastAsia="Times New Roman" w:hAnsi="Arial" w:cs="Arial"/>
                <w:sz w:val="18"/>
                <w:szCs w:val="18"/>
              </w:rPr>
              <w:t>Yabancı ortak maksimum % 75 hisse alabilir, Suudi ortak gerekmektedir.</w:t>
            </w:r>
          </w:p>
        </w:tc>
        <w:tc>
          <w:tcPr>
            <w:tcW w:w="2410" w:type="dxa"/>
            <w:vAlign w:val="center"/>
          </w:tcPr>
          <w:p w:rsidR="00856286" w:rsidRPr="00856286" w:rsidRDefault="00856286" w:rsidP="00AD2504">
            <w:pPr>
              <w:spacing w:after="0" w:line="240" w:lineRule="auto"/>
              <w:rPr>
                <w:rFonts w:ascii="Arial" w:eastAsia="Times New Roman" w:hAnsi="Arial" w:cs="Arial"/>
                <w:sz w:val="18"/>
                <w:szCs w:val="18"/>
              </w:rPr>
            </w:pPr>
            <w:r w:rsidRPr="00856286">
              <w:rPr>
                <w:rFonts w:ascii="Arial" w:eastAsia="Times New Roman" w:hAnsi="Arial" w:cs="Arial"/>
                <w:sz w:val="18"/>
                <w:szCs w:val="18"/>
              </w:rPr>
              <w:t>Yasak</w:t>
            </w:r>
          </w:p>
        </w:tc>
        <w:tc>
          <w:tcPr>
            <w:tcW w:w="1276" w:type="dxa"/>
            <w:vAlign w:val="center"/>
          </w:tcPr>
          <w:p w:rsidR="00856286" w:rsidRPr="00856286" w:rsidRDefault="00856286" w:rsidP="00AD2504">
            <w:pPr>
              <w:spacing w:after="0" w:line="240" w:lineRule="auto"/>
              <w:rPr>
                <w:rFonts w:ascii="Arial" w:eastAsia="Times New Roman" w:hAnsi="Arial" w:cs="Arial"/>
                <w:sz w:val="18"/>
                <w:szCs w:val="18"/>
              </w:rPr>
            </w:pPr>
            <w:r w:rsidRPr="00856286">
              <w:rPr>
                <w:rFonts w:ascii="Arial" w:eastAsia="Times New Roman" w:hAnsi="Arial" w:cs="Arial"/>
                <w:sz w:val="18"/>
                <w:szCs w:val="18"/>
              </w:rPr>
              <w:t>Serbest</w:t>
            </w:r>
          </w:p>
        </w:tc>
      </w:tr>
      <w:tr w:rsidR="00856286" w:rsidRPr="00C025F0" w:rsidTr="00856286">
        <w:trPr>
          <w:trHeight w:val="347"/>
        </w:trPr>
        <w:tc>
          <w:tcPr>
            <w:tcW w:w="1297" w:type="dxa"/>
            <w:shd w:val="clear" w:color="auto" w:fill="E6E6E6"/>
            <w:vAlign w:val="center"/>
          </w:tcPr>
          <w:p w:rsidR="00856286" w:rsidRPr="00856286" w:rsidRDefault="00856286" w:rsidP="00AD2504">
            <w:pPr>
              <w:spacing w:after="0" w:line="240" w:lineRule="auto"/>
              <w:rPr>
                <w:rFonts w:ascii="Arial" w:eastAsia="Times New Roman" w:hAnsi="Arial" w:cs="Arial"/>
                <w:b/>
                <w:bCs/>
                <w:sz w:val="18"/>
                <w:szCs w:val="18"/>
              </w:rPr>
            </w:pPr>
            <w:r w:rsidRPr="00856286">
              <w:rPr>
                <w:rFonts w:ascii="Arial" w:eastAsia="Times New Roman" w:hAnsi="Arial" w:cs="Arial"/>
                <w:b/>
                <w:bCs/>
                <w:sz w:val="18"/>
                <w:szCs w:val="18"/>
              </w:rPr>
              <w:t>Gayri Menkul</w:t>
            </w:r>
          </w:p>
        </w:tc>
        <w:tc>
          <w:tcPr>
            <w:tcW w:w="2247" w:type="dxa"/>
            <w:vAlign w:val="center"/>
          </w:tcPr>
          <w:p w:rsidR="00856286" w:rsidRPr="00856286" w:rsidRDefault="00856286" w:rsidP="00AD2504">
            <w:pPr>
              <w:spacing w:after="0" w:line="240" w:lineRule="auto"/>
              <w:rPr>
                <w:rFonts w:ascii="Arial" w:eastAsia="Times New Roman" w:hAnsi="Arial" w:cs="Arial"/>
                <w:sz w:val="18"/>
                <w:szCs w:val="18"/>
              </w:rPr>
            </w:pPr>
            <w:r w:rsidRPr="00856286">
              <w:rPr>
                <w:rFonts w:ascii="Arial" w:eastAsia="Times New Roman" w:hAnsi="Arial" w:cs="Arial"/>
                <w:sz w:val="18"/>
                <w:szCs w:val="18"/>
              </w:rPr>
              <w:t>Minimum Proje Değeri</w:t>
            </w:r>
          </w:p>
          <w:p w:rsidR="00856286" w:rsidRPr="00856286" w:rsidRDefault="00856286" w:rsidP="00AD2504">
            <w:pPr>
              <w:spacing w:after="0" w:line="240" w:lineRule="auto"/>
              <w:rPr>
                <w:rFonts w:ascii="Arial" w:eastAsia="Times New Roman" w:hAnsi="Arial" w:cs="Arial"/>
                <w:sz w:val="18"/>
                <w:szCs w:val="18"/>
              </w:rPr>
            </w:pPr>
            <w:r w:rsidRPr="00856286">
              <w:rPr>
                <w:rFonts w:ascii="Arial" w:eastAsia="Times New Roman" w:hAnsi="Arial" w:cs="Arial"/>
                <w:sz w:val="18"/>
                <w:szCs w:val="18"/>
              </w:rPr>
              <w:t>30,000,000 SR</w:t>
            </w:r>
          </w:p>
        </w:tc>
        <w:tc>
          <w:tcPr>
            <w:tcW w:w="3260" w:type="dxa"/>
            <w:vAlign w:val="center"/>
          </w:tcPr>
          <w:p w:rsidR="00856286" w:rsidRPr="00856286" w:rsidRDefault="00856286" w:rsidP="00AD2504">
            <w:pPr>
              <w:spacing w:after="0" w:line="240" w:lineRule="auto"/>
              <w:rPr>
                <w:rFonts w:ascii="Arial" w:eastAsia="Times New Roman" w:hAnsi="Arial" w:cs="Arial"/>
                <w:sz w:val="18"/>
                <w:szCs w:val="18"/>
              </w:rPr>
            </w:pPr>
            <w:r>
              <w:rPr>
                <w:rFonts w:ascii="Arial" w:eastAsia="Times New Roman" w:hAnsi="Arial" w:cs="Arial"/>
                <w:sz w:val="18"/>
                <w:szCs w:val="18"/>
              </w:rPr>
              <w:t xml:space="preserve">Minimum Proje Değeri </w:t>
            </w:r>
            <w:r w:rsidRPr="00856286">
              <w:rPr>
                <w:rFonts w:ascii="Arial" w:eastAsia="Times New Roman" w:hAnsi="Arial" w:cs="Arial"/>
                <w:sz w:val="18"/>
                <w:szCs w:val="18"/>
              </w:rPr>
              <w:t>30,000,000 SR</w:t>
            </w:r>
          </w:p>
        </w:tc>
        <w:tc>
          <w:tcPr>
            <w:tcW w:w="2410" w:type="dxa"/>
            <w:vAlign w:val="center"/>
          </w:tcPr>
          <w:p w:rsidR="00856286" w:rsidRPr="00856286" w:rsidRDefault="00856286" w:rsidP="00AD2504">
            <w:pPr>
              <w:spacing w:after="0" w:line="240" w:lineRule="auto"/>
              <w:rPr>
                <w:rFonts w:ascii="Arial" w:eastAsia="Times New Roman" w:hAnsi="Arial" w:cs="Arial"/>
                <w:sz w:val="18"/>
                <w:szCs w:val="18"/>
              </w:rPr>
            </w:pPr>
            <w:r w:rsidRPr="00856286">
              <w:rPr>
                <w:rFonts w:ascii="Arial" w:eastAsia="Times New Roman" w:hAnsi="Arial" w:cs="Arial"/>
                <w:sz w:val="18"/>
                <w:szCs w:val="18"/>
              </w:rPr>
              <w:t>Minimum Proje Değeri</w:t>
            </w:r>
          </w:p>
          <w:p w:rsidR="00856286" w:rsidRPr="00856286" w:rsidRDefault="00856286" w:rsidP="00AD2504">
            <w:pPr>
              <w:spacing w:after="0" w:line="240" w:lineRule="auto"/>
              <w:rPr>
                <w:rFonts w:ascii="Arial" w:eastAsia="Times New Roman" w:hAnsi="Arial" w:cs="Arial"/>
                <w:sz w:val="18"/>
                <w:szCs w:val="18"/>
              </w:rPr>
            </w:pPr>
            <w:r w:rsidRPr="00856286">
              <w:rPr>
                <w:rFonts w:ascii="Arial" w:eastAsia="Times New Roman" w:hAnsi="Arial" w:cs="Arial"/>
                <w:sz w:val="18"/>
                <w:szCs w:val="18"/>
              </w:rPr>
              <w:t>30,000,000 SR</w:t>
            </w:r>
          </w:p>
        </w:tc>
        <w:tc>
          <w:tcPr>
            <w:tcW w:w="1276" w:type="dxa"/>
            <w:vAlign w:val="center"/>
          </w:tcPr>
          <w:p w:rsidR="00856286" w:rsidRPr="00856286" w:rsidRDefault="00856286" w:rsidP="00AD2504">
            <w:pPr>
              <w:spacing w:after="0" w:line="240" w:lineRule="auto"/>
              <w:rPr>
                <w:rFonts w:ascii="Arial" w:eastAsia="Times New Roman" w:hAnsi="Arial" w:cs="Arial"/>
                <w:sz w:val="18"/>
                <w:szCs w:val="18"/>
              </w:rPr>
            </w:pPr>
            <w:r w:rsidRPr="00856286">
              <w:rPr>
                <w:rFonts w:ascii="Arial" w:eastAsia="Times New Roman" w:hAnsi="Arial" w:cs="Arial"/>
                <w:sz w:val="18"/>
                <w:szCs w:val="18"/>
              </w:rPr>
              <w:t>Yasak</w:t>
            </w:r>
          </w:p>
        </w:tc>
      </w:tr>
      <w:tr w:rsidR="00856286" w:rsidRPr="00C025F0" w:rsidTr="00856286">
        <w:trPr>
          <w:trHeight w:val="272"/>
        </w:trPr>
        <w:tc>
          <w:tcPr>
            <w:tcW w:w="1297" w:type="dxa"/>
            <w:shd w:val="clear" w:color="auto" w:fill="E6E6E6"/>
            <w:vAlign w:val="center"/>
          </w:tcPr>
          <w:p w:rsidR="00856286" w:rsidRPr="00856286" w:rsidRDefault="00856286" w:rsidP="00AD2504">
            <w:pPr>
              <w:spacing w:after="0" w:line="240" w:lineRule="auto"/>
              <w:rPr>
                <w:rFonts w:ascii="Arial" w:eastAsia="Times New Roman" w:hAnsi="Arial" w:cs="Arial"/>
                <w:b/>
                <w:bCs/>
                <w:sz w:val="18"/>
                <w:szCs w:val="18"/>
              </w:rPr>
            </w:pPr>
            <w:r w:rsidRPr="00856286">
              <w:rPr>
                <w:rFonts w:ascii="Arial" w:eastAsia="Times New Roman" w:hAnsi="Arial" w:cs="Arial"/>
                <w:b/>
                <w:bCs/>
                <w:sz w:val="18"/>
                <w:szCs w:val="18"/>
              </w:rPr>
              <w:t>Tarım</w:t>
            </w:r>
          </w:p>
        </w:tc>
        <w:tc>
          <w:tcPr>
            <w:tcW w:w="2247" w:type="dxa"/>
            <w:vAlign w:val="center"/>
          </w:tcPr>
          <w:p w:rsidR="00856286" w:rsidRPr="00856286" w:rsidRDefault="00856286" w:rsidP="00AD2504">
            <w:pPr>
              <w:spacing w:after="0" w:line="240" w:lineRule="auto"/>
              <w:rPr>
                <w:rFonts w:ascii="Arial" w:eastAsia="Times New Roman" w:hAnsi="Arial" w:cs="Arial"/>
                <w:sz w:val="18"/>
                <w:szCs w:val="18"/>
              </w:rPr>
            </w:pPr>
            <w:r w:rsidRPr="00856286">
              <w:rPr>
                <w:rFonts w:ascii="Arial" w:eastAsia="Times New Roman" w:hAnsi="Arial" w:cs="Arial"/>
                <w:sz w:val="18"/>
                <w:szCs w:val="18"/>
              </w:rPr>
              <w:t>25,000,000 SR</w:t>
            </w:r>
          </w:p>
        </w:tc>
        <w:tc>
          <w:tcPr>
            <w:tcW w:w="3260" w:type="dxa"/>
            <w:vAlign w:val="center"/>
          </w:tcPr>
          <w:p w:rsidR="00856286" w:rsidRPr="00856286" w:rsidRDefault="00856286" w:rsidP="00AD2504">
            <w:pPr>
              <w:spacing w:after="0" w:line="240" w:lineRule="auto"/>
              <w:rPr>
                <w:rFonts w:ascii="Arial" w:eastAsia="Times New Roman" w:hAnsi="Arial" w:cs="Arial"/>
                <w:sz w:val="18"/>
                <w:szCs w:val="18"/>
              </w:rPr>
            </w:pPr>
            <w:r w:rsidRPr="00856286">
              <w:rPr>
                <w:rFonts w:ascii="Arial" w:eastAsia="Times New Roman" w:hAnsi="Arial" w:cs="Arial"/>
                <w:sz w:val="18"/>
                <w:szCs w:val="18"/>
              </w:rPr>
              <w:t>25,000,000 SR</w:t>
            </w:r>
          </w:p>
        </w:tc>
        <w:tc>
          <w:tcPr>
            <w:tcW w:w="2410" w:type="dxa"/>
            <w:vAlign w:val="center"/>
          </w:tcPr>
          <w:p w:rsidR="00856286" w:rsidRPr="00856286" w:rsidRDefault="00856286" w:rsidP="00AD2504">
            <w:pPr>
              <w:spacing w:after="0" w:line="240" w:lineRule="auto"/>
              <w:rPr>
                <w:rFonts w:ascii="Arial" w:eastAsia="Times New Roman" w:hAnsi="Arial" w:cs="Arial"/>
                <w:sz w:val="18"/>
                <w:szCs w:val="18"/>
              </w:rPr>
            </w:pPr>
            <w:r w:rsidRPr="00856286">
              <w:rPr>
                <w:rFonts w:ascii="Arial" w:eastAsia="Times New Roman" w:hAnsi="Arial" w:cs="Arial"/>
                <w:sz w:val="18"/>
                <w:szCs w:val="18"/>
              </w:rPr>
              <w:t>25,000,000 SR</w:t>
            </w:r>
          </w:p>
        </w:tc>
        <w:tc>
          <w:tcPr>
            <w:tcW w:w="1276" w:type="dxa"/>
            <w:vAlign w:val="center"/>
          </w:tcPr>
          <w:p w:rsidR="00856286" w:rsidRPr="00856286" w:rsidRDefault="00856286" w:rsidP="00AD2504">
            <w:pPr>
              <w:spacing w:after="0" w:line="240" w:lineRule="auto"/>
              <w:rPr>
                <w:rFonts w:ascii="Arial" w:eastAsia="Times New Roman" w:hAnsi="Arial" w:cs="Arial"/>
                <w:sz w:val="18"/>
                <w:szCs w:val="18"/>
              </w:rPr>
            </w:pPr>
            <w:r w:rsidRPr="00856286">
              <w:rPr>
                <w:rFonts w:ascii="Arial" w:eastAsia="Times New Roman" w:hAnsi="Arial" w:cs="Arial"/>
                <w:sz w:val="18"/>
                <w:szCs w:val="18"/>
              </w:rPr>
              <w:t>Yasak</w:t>
            </w:r>
          </w:p>
        </w:tc>
      </w:tr>
    </w:tbl>
    <w:p w:rsidR="008B736B" w:rsidRPr="002F7230" w:rsidRDefault="008B736B" w:rsidP="002F7230">
      <w:pPr>
        <w:tabs>
          <w:tab w:val="left" w:pos="2410"/>
        </w:tabs>
        <w:rPr>
          <w:sz w:val="24"/>
          <w:szCs w:val="24"/>
        </w:rPr>
      </w:pPr>
      <w:bookmarkStart w:id="9" w:name="_GoBack"/>
      <w:bookmarkEnd w:id="6"/>
      <w:bookmarkEnd w:id="7"/>
      <w:bookmarkEnd w:id="8"/>
      <w:bookmarkEnd w:id="9"/>
    </w:p>
    <w:sectPr w:rsidR="008B736B" w:rsidRPr="002F7230" w:rsidSect="000F6C08">
      <w:headerReference w:type="default" r:id="rId13"/>
      <w:footerReference w:type="default" r:id="rId14"/>
      <w:pgSz w:w="11906" w:h="16838"/>
      <w:pgMar w:top="1135" w:right="424" w:bottom="709" w:left="993"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B94" w:rsidRDefault="00C61B94" w:rsidP="001C7036">
      <w:pPr>
        <w:spacing w:after="0" w:line="240" w:lineRule="auto"/>
      </w:pPr>
      <w:r>
        <w:separator/>
      </w:r>
    </w:p>
  </w:endnote>
  <w:endnote w:type="continuationSeparator" w:id="0">
    <w:p w:rsidR="00C61B94" w:rsidRDefault="00C61B94" w:rsidP="001C7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A23" w:rsidRPr="001C7036" w:rsidRDefault="009F2A23" w:rsidP="001C7036">
    <w:pPr>
      <w:pStyle w:val="Altbilgi"/>
      <w:jc w:val="center"/>
      <w:rPr>
        <w:sz w:val="24"/>
        <w:szCs w:val="24"/>
      </w:rPr>
    </w:pPr>
    <w:r w:rsidRPr="001C7036">
      <w:rPr>
        <w:sz w:val="24"/>
        <w:szCs w:val="24"/>
      </w:rPr>
      <w:t>Hatay Yatırım Destek Ofisi</w:t>
    </w:r>
  </w:p>
  <w:p w:rsidR="009F2A23" w:rsidRPr="001C7036" w:rsidRDefault="009F2A23" w:rsidP="001C7036">
    <w:pPr>
      <w:pStyle w:val="Altbilgi"/>
      <w:jc w:val="center"/>
      <w:rPr>
        <w:sz w:val="24"/>
        <w:szCs w:val="24"/>
      </w:rPr>
    </w:pPr>
    <w:r>
      <w:rPr>
        <w:sz w:val="24"/>
        <w:szCs w:val="24"/>
      </w:rPr>
      <w:t>Yavuz Sultan Selim Cad. Birinci Tabakhane Sok.No:20</w:t>
    </w:r>
    <w:r w:rsidRPr="001C7036">
      <w:rPr>
        <w:sz w:val="24"/>
        <w:szCs w:val="24"/>
      </w:rPr>
      <w:t xml:space="preserve"> Antakya/HATAY</w:t>
    </w:r>
  </w:p>
  <w:p w:rsidR="009F2A23" w:rsidRPr="001C7036" w:rsidRDefault="009F2A23" w:rsidP="001C7036">
    <w:pPr>
      <w:pStyle w:val="Altbilgi"/>
      <w:jc w:val="center"/>
      <w:rPr>
        <w:sz w:val="24"/>
        <w:szCs w:val="24"/>
      </w:rPr>
    </w:pPr>
    <w:r w:rsidRPr="001C7036">
      <w:rPr>
        <w:sz w:val="24"/>
        <w:szCs w:val="24"/>
      </w:rPr>
      <w:t>Tel: 0 326 212 25 76 Faks: 0 326 212 25 74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B94" w:rsidRDefault="00C61B94" w:rsidP="001C7036">
      <w:pPr>
        <w:spacing w:after="0" w:line="240" w:lineRule="auto"/>
      </w:pPr>
      <w:r>
        <w:separator/>
      </w:r>
    </w:p>
  </w:footnote>
  <w:footnote w:type="continuationSeparator" w:id="0">
    <w:p w:rsidR="00C61B94" w:rsidRDefault="00C61B94" w:rsidP="001C70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A23" w:rsidRDefault="009F2A23">
    <w:pPr>
      <w:pStyle w:val="stbilgi"/>
    </w:pPr>
    <w:r w:rsidRPr="001C7036">
      <w:rPr>
        <w:noProof/>
      </w:rPr>
      <w:drawing>
        <wp:anchor distT="0" distB="0" distL="114300" distR="114300" simplePos="0" relativeHeight="251659264" behindDoc="1" locked="0" layoutInCell="1" allowOverlap="1" wp14:anchorId="48FE4A04" wp14:editId="5E6A46C1">
          <wp:simplePos x="0" y="0"/>
          <wp:positionH relativeFrom="column">
            <wp:posOffset>-838215</wp:posOffset>
          </wp:positionH>
          <wp:positionV relativeFrom="paragraph">
            <wp:posOffset>-407050</wp:posOffset>
          </wp:positionV>
          <wp:extent cx="7466271" cy="893135"/>
          <wp:effectExtent l="19050" t="0" r="1329" b="0"/>
          <wp:wrapNone/>
          <wp:docPr id="3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467600" cy="893294"/>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AC1"/>
      </v:shape>
    </w:pict>
  </w:numPicBullet>
  <w:abstractNum w:abstractNumId="0">
    <w:nsid w:val="001268C5"/>
    <w:multiLevelType w:val="hybridMultilevel"/>
    <w:tmpl w:val="5C7217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0FE3EF9"/>
    <w:multiLevelType w:val="hybridMultilevel"/>
    <w:tmpl w:val="6C64B6D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1000116"/>
    <w:multiLevelType w:val="hybridMultilevel"/>
    <w:tmpl w:val="0E342F94"/>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99C4C2E"/>
    <w:multiLevelType w:val="hybridMultilevel"/>
    <w:tmpl w:val="A59AAA14"/>
    <w:lvl w:ilvl="0" w:tplc="60DA1FF6">
      <w:start w:val="1"/>
      <w:numFmt w:val="lowerLetter"/>
      <w:lvlText w:val="%1."/>
      <w:lvlJc w:val="left"/>
      <w:pPr>
        <w:ind w:left="1004" w:hanging="360"/>
      </w:pPr>
      <w:rPr>
        <w:rFonts w:hint="default"/>
      </w:rPr>
    </w:lvl>
    <w:lvl w:ilvl="1" w:tplc="041F0019">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4">
    <w:nsid w:val="0ACD7E86"/>
    <w:multiLevelType w:val="hybridMultilevel"/>
    <w:tmpl w:val="D674E050"/>
    <w:lvl w:ilvl="0" w:tplc="5400E90A">
      <w:start w:val="26"/>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4D90178"/>
    <w:multiLevelType w:val="hybridMultilevel"/>
    <w:tmpl w:val="E1F86FE4"/>
    <w:lvl w:ilvl="0" w:tplc="C78CCB32">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7B823BD"/>
    <w:multiLevelType w:val="hybridMultilevel"/>
    <w:tmpl w:val="111CD20E"/>
    <w:lvl w:ilvl="0" w:tplc="5812029A">
      <w:start w:val="1"/>
      <w:numFmt w:val="upp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7">
    <w:nsid w:val="21950794"/>
    <w:multiLevelType w:val="multilevel"/>
    <w:tmpl w:val="D4043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CC5302"/>
    <w:multiLevelType w:val="hybridMultilevel"/>
    <w:tmpl w:val="30F45BF4"/>
    <w:lvl w:ilvl="0" w:tplc="1CD68116">
      <w:start w:val="1"/>
      <w:numFmt w:val="decimal"/>
      <w:lvlText w:val="%1."/>
      <w:lvlJc w:val="left"/>
      <w:pPr>
        <w:ind w:left="1211" w:hanging="360"/>
      </w:pPr>
      <w:rPr>
        <w:rFonts w:hint="default"/>
      </w:rPr>
    </w:lvl>
    <w:lvl w:ilvl="1" w:tplc="FAF8A78A">
      <w:start w:val="1"/>
      <w:numFmt w:val="lowerLetter"/>
      <w:lvlText w:val="%2."/>
      <w:lvlJc w:val="left"/>
      <w:pPr>
        <w:ind w:left="1931" w:hanging="360"/>
      </w:pPr>
      <w:rPr>
        <w:rFonts w:ascii="Arial" w:eastAsiaTheme="minorEastAsia" w:hAnsi="Arial" w:cs="Arial"/>
      </w:r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9">
    <w:nsid w:val="25B143A6"/>
    <w:multiLevelType w:val="hybridMultilevel"/>
    <w:tmpl w:val="E736AA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E7736FB"/>
    <w:multiLevelType w:val="multilevel"/>
    <w:tmpl w:val="B56C65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36F662B"/>
    <w:multiLevelType w:val="hybridMultilevel"/>
    <w:tmpl w:val="C07AAFCE"/>
    <w:lvl w:ilvl="0" w:tplc="041F0019">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34A133DA"/>
    <w:multiLevelType w:val="hybridMultilevel"/>
    <w:tmpl w:val="9B4AF7CA"/>
    <w:lvl w:ilvl="0" w:tplc="34F023E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97D2D8C"/>
    <w:multiLevelType w:val="hybridMultilevel"/>
    <w:tmpl w:val="3CF84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C303ECA"/>
    <w:multiLevelType w:val="hybridMultilevel"/>
    <w:tmpl w:val="13A278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32A7222"/>
    <w:multiLevelType w:val="hybridMultilevel"/>
    <w:tmpl w:val="ABDA34DA"/>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4E37ED4"/>
    <w:multiLevelType w:val="hybridMultilevel"/>
    <w:tmpl w:val="E3EEDE7C"/>
    <w:lvl w:ilvl="0" w:tplc="041F0007">
      <w:start w:val="1"/>
      <w:numFmt w:val="bullet"/>
      <w:lvlText w:val=""/>
      <w:lvlPicBulletId w:val="0"/>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6FE4C06"/>
    <w:multiLevelType w:val="hybridMultilevel"/>
    <w:tmpl w:val="BC5C95EA"/>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96C66AA"/>
    <w:multiLevelType w:val="hybridMultilevel"/>
    <w:tmpl w:val="B46659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F3B4B28"/>
    <w:multiLevelType w:val="hybridMultilevel"/>
    <w:tmpl w:val="8F0E6F08"/>
    <w:lvl w:ilvl="0" w:tplc="301CF06E">
      <w:start w:val="1"/>
      <w:numFmt w:val="upperLetter"/>
      <w:lvlText w:val="%1."/>
      <w:lvlJc w:val="left"/>
      <w:pPr>
        <w:ind w:left="1211" w:hanging="360"/>
      </w:pPr>
      <w:rPr>
        <w:rFonts w:hint="default"/>
      </w:rPr>
    </w:lvl>
    <w:lvl w:ilvl="1" w:tplc="F8BE5E56">
      <w:start w:val="1"/>
      <w:numFmt w:val="lowerLetter"/>
      <w:lvlText w:val="%2."/>
      <w:lvlJc w:val="left"/>
      <w:pPr>
        <w:ind w:left="1931" w:hanging="360"/>
      </w:pPr>
      <w:rPr>
        <w:rFonts w:ascii="Arial" w:eastAsiaTheme="minorEastAsia" w:hAnsi="Arial" w:cs="Arial"/>
      </w:rPr>
    </w:lvl>
    <w:lvl w:ilvl="2" w:tplc="041F001B">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20">
    <w:nsid w:val="57897142"/>
    <w:multiLevelType w:val="hybridMultilevel"/>
    <w:tmpl w:val="4E9AD6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8383653"/>
    <w:multiLevelType w:val="hybridMultilevel"/>
    <w:tmpl w:val="E90AD396"/>
    <w:lvl w:ilvl="0" w:tplc="EDF2F1FC">
      <w:numFmt w:val="bullet"/>
      <w:lvlText w:val="-"/>
      <w:lvlJc w:val="left"/>
      <w:pPr>
        <w:ind w:left="720" w:hanging="360"/>
      </w:pPr>
      <w:rPr>
        <w:rFonts w:ascii="Arial" w:eastAsiaTheme="minorHAnsi" w:hAnsi="Arial" w:cs="Aria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94319CE"/>
    <w:multiLevelType w:val="hybridMultilevel"/>
    <w:tmpl w:val="36B423E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nsid w:val="61107753"/>
    <w:multiLevelType w:val="multilevel"/>
    <w:tmpl w:val="F3C6BA82"/>
    <w:lvl w:ilvl="0">
      <w:start w:val="4"/>
      <w:numFmt w:val="decimal"/>
      <w:lvlText w:val="%1."/>
      <w:lvlJc w:val="left"/>
      <w:pPr>
        <w:tabs>
          <w:tab w:val="num" w:pos="600"/>
        </w:tabs>
        <w:ind w:left="600" w:hanging="600"/>
      </w:pPr>
      <w:rPr>
        <w:rFonts w:hint="default"/>
      </w:rPr>
    </w:lvl>
    <w:lvl w:ilvl="1">
      <w:start w:val="10"/>
      <w:numFmt w:val="decimal"/>
      <w:lvlText w:val="%1.%2."/>
      <w:lvlJc w:val="left"/>
      <w:pPr>
        <w:tabs>
          <w:tab w:val="num" w:pos="1320"/>
        </w:tabs>
        <w:ind w:left="1320" w:hanging="60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4">
    <w:nsid w:val="626C0EB2"/>
    <w:multiLevelType w:val="multilevel"/>
    <w:tmpl w:val="87E4D7C8"/>
    <w:lvl w:ilvl="0">
      <w:start w:val="1"/>
      <w:numFmt w:val="decimal"/>
      <w:lvlText w:val="%1."/>
      <w:lvlJc w:val="left"/>
      <w:pPr>
        <w:ind w:left="720" w:hanging="360"/>
      </w:pPr>
      <w:rPr>
        <w:rFonts w:hint="default"/>
      </w:rPr>
    </w:lvl>
    <w:lvl w:ilvl="1">
      <w:start w:val="5"/>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5">
    <w:nsid w:val="72B61070"/>
    <w:multiLevelType w:val="hybridMultilevel"/>
    <w:tmpl w:val="7D6291D8"/>
    <w:lvl w:ilvl="0" w:tplc="3A08C8A8">
      <w:start w:val="1"/>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89B1AC3"/>
    <w:multiLevelType w:val="hybridMultilevel"/>
    <w:tmpl w:val="E3048C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79A75B03"/>
    <w:multiLevelType w:val="hybridMultilevel"/>
    <w:tmpl w:val="9F8681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1"/>
  </w:num>
  <w:num w:numId="4">
    <w:abstractNumId w:val="10"/>
  </w:num>
  <w:num w:numId="5">
    <w:abstractNumId w:val="16"/>
  </w:num>
  <w:num w:numId="6">
    <w:abstractNumId w:val="7"/>
  </w:num>
  <w:num w:numId="7">
    <w:abstractNumId w:val="15"/>
  </w:num>
  <w:num w:numId="8">
    <w:abstractNumId w:val="26"/>
  </w:num>
  <w:num w:numId="9">
    <w:abstractNumId w:val="14"/>
  </w:num>
  <w:num w:numId="10">
    <w:abstractNumId w:val="18"/>
  </w:num>
  <w:num w:numId="11">
    <w:abstractNumId w:val="0"/>
  </w:num>
  <w:num w:numId="12">
    <w:abstractNumId w:val="27"/>
  </w:num>
  <w:num w:numId="13">
    <w:abstractNumId w:val="13"/>
  </w:num>
  <w:num w:numId="14">
    <w:abstractNumId w:val="9"/>
  </w:num>
  <w:num w:numId="15">
    <w:abstractNumId w:val="2"/>
  </w:num>
  <w:num w:numId="16">
    <w:abstractNumId w:val="21"/>
  </w:num>
  <w:num w:numId="17">
    <w:abstractNumId w:val="20"/>
  </w:num>
  <w:num w:numId="18">
    <w:abstractNumId w:val="23"/>
  </w:num>
  <w:num w:numId="19">
    <w:abstractNumId w:val="22"/>
  </w:num>
  <w:num w:numId="20">
    <w:abstractNumId w:val="6"/>
  </w:num>
  <w:num w:numId="21">
    <w:abstractNumId w:val="8"/>
  </w:num>
  <w:num w:numId="22">
    <w:abstractNumId w:val="17"/>
  </w:num>
  <w:num w:numId="23">
    <w:abstractNumId w:val="25"/>
  </w:num>
  <w:num w:numId="24">
    <w:abstractNumId w:val="19"/>
  </w:num>
  <w:num w:numId="25">
    <w:abstractNumId w:val="24"/>
  </w:num>
  <w:num w:numId="26">
    <w:abstractNumId w:val="1"/>
  </w:num>
  <w:num w:numId="27">
    <w:abstractNumId w:val="3"/>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46F"/>
    <w:rsid w:val="00033921"/>
    <w:rsid w:val="000722C7"/>
    <w:rsid w:val="0008002E"/>
    <w:rsid w:val="000832D4"/>
    <w:rsid w:val="00093B6E"/>
    <w:rsid w:val="000A35FA"/>
    <w:rsid w:val="000B2919"/>
    <w:rsid w:val="000B5C65"/>
    <w:rsid w:val="000B6A23"/>
    <w:rsid w:val="000C1357"/>
    <w:rsid w:val="000D673A"/>
    <w:rsid w:val="000F6C08"/>
    <w:rsid w:val="0010043E"/>
    <w:rsid w:val="001229F6"/>
    <w:rsid w:val="00126824"/>
    <w:rsid w:val="00130968"/>
    <w:rsid w:val="00164212"/>
    <w:rsid w:val="00165109"/>
    <w:rsid w:val="001720C6"/>
    <w:rsid w:val="001817BD"/>
    <w:rsid w:val="0019424C"/>
    <w:rsid w:val="0019728C"/>
    <w:rsid w:val="001B5B30"/>
    <w:rsid w:val="001C5A72"/>
    <w:rsid w:val="001C7036"/>
    <w:rsid w:val="001C7071"/>
    <w:rsid w:val="00200500"/>
    <w:rsid w:val="00212EE0"/>
    <w:rsid w:val="002135D5"/>
    <w:rsid w:val="002170C1"/>
    <w:rsid w:val="00221DFD"/>
    <w:rsid w:val="00262F90"/>
    <w:rsid w:val="00264F23"/>
    <w:rsid w:val="00265552"/>
    <w:rsid w:val="00271EFC"/>
    <w:rsid w:val="00272DCB"/>
    <w:rsid w:val="00274655"/>
    <w:rsid w:val="00274CAC"/>
    <w:rsid w:val="002B20D8"/>
    <w:rsid w:val="002C39EF"/>
    <w:rsid w:val="002C6C9F"/>
    <w:rsid w:val="002D3825"/>
    <w:rsid w:val="002E6950"/>
    <w:rsid w:val="002F4AC5"/>
    <w:rsid w:val="002F7230"/>
    <w:rsid w:val="00310AC3"/>
    <w:rsid w:val="00316FAB"/>
    <w:rsid w:val="0034154F"/>
    <w:rsid w:val="0034530C"/>
    <w:rsid w:val="00355B3A"/>
    <w:rsid w:val="00376A38"/>
    <w:rsid w:val="00381C94"/>
    <w:rsid w:val="00386C39"/>
    <w:rsid w:val="003B4285"/>
    <w:rsid w:val="00403088"/>
    <w:rsid w:val="0040779C"/>
    <w:rsid w:val="004158E1"/>
    <w:rsid w:val="00437E12"/>
    <w:rsid w:val="00453A84"/>
    <w:rsid w:val="004542D7"/>
    <w:rsid w:val="0046064E"/>
    <w:rsid w:val="00462AC2"/>
    <w:rsid w:val="004A5464"/>
    <w:rsid w:val="004C00B3"/>
    <w:rsid w:val="004C135B"/>
    <w:rsid w:val="004D51BB"/>
    <w:rsid w:val="004E11C9"/>
    <w:rsid w:val="004E5C59"/>
    <w:rsid w:val="00503905"/>
    <w:rsid w:val="00504B84"/>
    <w:rsid w:val="005202B8"/>
    <w:rsid w:val="00523519"/>
    <w:rsid w:val="005355A8"/>
    <w:rsid w:val="00543B12"/>
    <w:rsid w:val="00546F43"/>
    <w:rsid w:val="0055754F"/>
    <w:rsid w:val="005B6367"/>
    <w:rsid w:val="005C08B3"/>
    <w:rsid w:val="005C699A"/>
    <w:rsid w:val="005D010D"/>
    <w:rsid w:val="005E240F"/>
    <w:rsid w:val="00625F21"/>
    <w:rsid w:val="00637508"/>
    <w:rsid w:val="00650B68"/>
    <w:rsid w:val="006A5CBD"/>
    <w:rsid w:val="006A7052"/>
    <w:rsid w:val="006A7634"/>
    <w:rsid w:val="006B77B9"/>
    <w:rsid w:val="006E2584"/>
    <w:rsid w:val="006F1F96"/>
    <w:rsid w:val="00701F9C"/>
    <w:rsid w:val="0071527F"/>
    <w:rsid w:val="00726390"/>
    <w:rsid w:val="00747E1F"/>
    <w:rsid w:val="00753516"/>
    <w:rsid w:val="00765682"/>
    <w:rsid w:val="007678B2"/>
    <w:rsid w:val="00780D16"/>
    <w:rsid w:val="007940D3"/>
    <w:rsid w:val="007A6E2F"/>
    <w:rsid w:val="007C39C9"/>
    <w:rsid w:val="007C672E"/>
    <w:rsid w:val="007E0669"/>
    <w:rsid w:val="008515DF"/>
    <w:rsid w:val="00855B1A"/>
    <w:rsid w:val="00856286"/>
    <w:rsid w:val="008574C5"/>
    <w:rsid w:val="008631EF"/>
    <w:rsid w:val="0088377D"/>
    <w:rsid w:val="0088796D"/>
    <w:rsid w:val="00891B0D"/>
    <w:rsid w:val="008A1FE1"/>
    <w:rsid w:val="008A39D2"/>
    <w:rsid w:val="008A4B4B"/>
    <w:rsid w:val="008B4D84"/>
    <w:rsid w:val="008B736B"/>
    <w:rsid w:val="008B7D83"/>
    <w:rsid w:val="008D5B05"/>
    <w:rsid w:val="008F0FF9"/>
    <w:rsid w:val="00915591"/>
    <w:rsid w:val="00921631"/>
    <w:rsid w:val="0095175D"/>
    <w:rsid w:val="00972660"/>
    <w:rsid w:val="00983D98"/>
    <w:rsid w:val="0099098C"/>
    <w:rsid w:val="009A27FF"/>
    <w:rsid w:val="009D35F1"/>
    <w:rsid w:val="009D3FC2"/>
    <w:rsid w:val="009D51FC"/>
    <w:rsid w:val="009F2A23"/>
    <w:rsid w:val="00A52FCF"/>
    <w:rsid w:val="00A663F3"/>
    <w:rsid w:val="00A703F6"/>
    <w:rsid w:val="00AA7970"/>
    <w:rsid w:val="00AF01AF"/>
    <w:rsid w:val="00B240D3"/>
    <w:rsid w:val="00B30AAE"/>
    <w:rsid w:val="00B53CD2"/>
    <w:rsid w:val="00B55892"/>
    <w:rsid w:val="00B64A60"/>
    <w:rsid w:val="00B67110"/>
    <w:rsid w:val="00B75336"/>
    <w:rsid w:val="00B91D29"/>
    <w:rsid w:val="00B928EC"/>
    <w:rsid w:val="00BA604B"/>
    <w:rsid w:val="00BB4DEF"/>
    <w:rsid w:val="00BD4EFB"/>
    <w:rsid w:val="00C025F0"/>
    <w:rsid w:val="00C45649"/>
    <w:rsid w:val="00C61B94"/>
    <w:rsid w:val="00C761B6"/>
    <w:rsid w:val="00C84B18"/>
    <w:rsid w:val="00CA07D8"/>
    <w:rsid w:val="00CB33A7"/>
    <w:rsid w:val="00CC4BEF"/>
    <w:rsid w:val="00CC63AF"/>
    <w:rsid w:val="00CD3A19"/>
    <w:rsid w:val="00CD4706"/>
    <w:rsid w:val="00CE040C"/>
    <w:rsid w:val="00CE673E"/>
    <w:rsid w:val="00D222C4"/>
    <w:rsid w:val="00D314DA"/>
    <w:rsid w:val="00D44677"/>
    <w:rsid w:val="00D60F34"/>
    <w:rsid w:val="00D82A24"/>
    <w:rsid w:val="00DD4238"/>
    <w:rsid w:val="00DD4475"/>
    <w:rsid w:val="00DF011C"/>
    <w:rsid w:val="00DF43A9"/>
    <w:rsid w:val="00E52419"/>
    <w:rsid w:val="00E5540A"/>
    <w:rsid w:val="00E5578F"/>
    <w:rsid w:val="00E660B1"/>
    <w:rsid w:val="00E721EA"/>
    <w:rsid w:val="00E7543E"/>
    <w:rsid w:val="00E81E01"/>
    <w:rsid w:val="00E940B5"/>
    <w:rsid w:val="00EC3B30"/>
    <w:rsid w:val="00EE1819"/>
    <w:rsid w:val="00EF7258"/>
    <w:rsid w:val="00F01909"/>
    <w:rsid w:val="00F20FEB"/>
    <w:rsid w:val="00F3355F"/>
    <w:rsid w:val="00F4046F"/>
    <w:rsid w:val="00F84D81"/>
    <w:rsid w:val="00F8760D"/>
    <w:rsid w:val="00F97B44"/>
    <w:rsid w:val="00FA104E"/>
    <w:rsid w:val="00FA42BF"/>
    <w:rsid w:val="00FD3A98"/>
    <w:rsid w:val="00FD743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contacts" w:name="middlename"/>
  <w:smartTagType w:namespaceuri="urn:schemas-microsoft-com:office:smarttags" w:name="PersonName"/>
  <w:smartTagType w:namespaceuri="urn:schemas:contacts" w:name="Sn"/>
  <w:smartTagType w:namespaceuri="urn:schemas:contacts" w:name="Give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B736B"/>
    <w:pPr>
      <w:ind w:left="720"/>
      <w:contextualSpacing/>
    </w:pPr>
  </w:style>
  <w:style w:type="character" w:styleId="Kpr">
    <w:name w:val="Hyperlink"/>
    <w:basedOn w:val="VarsaylanParagrafYazTipi"/>
    <w:uiPriority w:val="99"/>
    <w:unhideWhenUsed/>
    <w:rsid w:val="008B736B"/>
    <w:rPr>
      <w:color w:val="0000FF"/>
      <w:u w:val="single"/>
    </w:rPr>
  </w:style>
  <w:style w:type="paragraph" w:customStyle="1" w:styleId="3-NormalYaz">
    <w:name w:val="3-Normal Yazı"/>
    <w:rsid w:val="008B736B"/>
    <w:pPr>
      <w:tabs>
        <w:tab w:val="left" w:pos="566"/>
      </w:tabs>
      <w:spacing w:after="0" w:line="240" w:lineRule="auto"/>
      <w:jc w:val="both"/>
    </w:pPr>
    <w:rPr>
      <w:rFonts w:ascii="Times New Roman" w:eastAsia="ヒラギノ明朝 Pro W3" w:hAnsi="Times" w:cs="Times New Roman"/>
      <w:sz w:val="19"/>
      <w:szCs w:val="20"/>
    </w:rPr>
  </w:style>
  <w:style w:type="table" w:styleId="TabloKlavuzu">
    <w:name w:val="Table Grid"/>
    <w:basedOn w:val="NormalTablo"/>
    <w:uiPriority w:val="59"/>
    <w:rsid w:val="00E721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A6E2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stbilgi">
    <w:name w:val="header"/>
    <w:basedOn w:val="Normal"/>
    <w:link w:val="stbilgiChar"/>
    <w:uiPriority w:val="99"/>
    <w:unhideWhenUsed/>
    <w:rsid w:val="001C703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C7036"/>
  </w:style>
  <w:style w:type="paragraph" w:styleId="Altbilgi">
    <w:name w:val="footer"/>
    <w:basedOn w:val="Normal"/>
    <w:link w:val="AltbilgiChar"/>
    <w:uiPriority w:val="99"/>
    <w:unhideWhenUsed/>
    <w:rsid w:val="001C703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C7036"/>
  </w:style>
  <w:style w:type="paragraph" w:styleId="BalonMetni">
    <w:name w:val="Balloon Text"/>
    <w:basedOn w:val="Normal"/>
    <w:link w:val="BalonMetniChar"/>
    <w:uiPriority w:val="99"/>
    <w:semiHidden/>
    <w:unhideWhenUsed/>
    <w:rsid w:val="005D010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01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B736B"/>
    <w:pPr>
      <w:ind w:left="720"/>
      <w:contextualSpacing/>
    </w:pPr>
  </w:style>
  <w:style w:type="character" w:styleId="Kpr">
    <w:name w:val="Hyperlink"/>
    <w:basedOn w:val="VarsaylanParagrafYazTipi"/>
    <w:uiPriority w:val="99"/>
    <w:unhideWhenUsed/>
    <w:rsid w:val="008B736B"/>
    <w:rPr>
      <w:color w:val="0000FF"/>
      <w:u w:val="single"/>
    </w:rPr>
  </w:style>
  <w:style w:type="paragraph" w:customStyle="1" w:styleId="3-NormalYaz">
    <w:name w:val="3-Normal Yazı"/>
    <w:rsid w:val="008B736B"/>
    <w:pPr>
      <w:tabs>
        <w:tab w:val="left" w:pos="566"/>
      </w:tabs>
      <w:spacing w:after="0" w:line="240" w:lineRule="auto"/>
      <w:jc w:val="both"/>
    </w:pPr>
    <w:rPr>
      <w:rFonts w:ascii="Times New Roman" w:eastAsia="ヒラギノ明朝 Pro W3" w:hAnsi="Times" w:cs="Times New Roman"/>
      <w:sz w:val="19"/>
      <w:szCs w:val="20"/>
    </w:rPr>
  </w:style>
  <w:style w:type="table" w:styleId="TabloKlavuzu">
    <w:name w:val="Table Grid"/>
    <w:basedOn w:val="NormalTablo"/>
    <w:uiPriority w:val="59"/>
    <w:rsid w:val="00E721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A6E2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stbilgi">
    <w:name w:val="header"/>
    <w:basedOn w:val="Normal"/>
    <w:link w:val="stbilgiChar"/>
    <w:uiPriority w:val="99"/>
    <w:unhideWhenUsed/>
    <w:rsid w:val="001C703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C7036"/>
  </w:style>
  <w:style w:type="paragraph" w:styleId="Altbilgi">
    <w:name w:val="footer"/>
    <w:basedOn w:val="Normal"/>
    <w:link w:val="AltbilgiChar"/>
    <w:uiPriority w:val="99"/>
    <w:unhideWhenUsed/>
    <w:rsid w:val="001C703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C7036"/>
  </w:style>
  <w:style w:type="paragraph" w:styleId="BalonMetni">
    <w:name w:val="Balloon Text"/>
    <w:basedOn w:val="Normal"/>
    <w:link w:val="BalonMetniChar"/>
    <w:uiPriority w:val="99"/>
    <w:semiHidden/>
    <w:unhideWhenUsed/>
    <w:rsid w:val="005D010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D01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74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ec.gov.sa/getdoc/be8e7887-27b1-4bb7-9879-bd75f8ad9acf/list-of-types.asp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adawul.com.sa"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6AF08-B786-4A82-A2DB-C504177AE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4000</Words>
  <Characters>22804</Characters>
  <Application>Microsoft Office Word</Application>
  <DocSecurity>0</DocSecurity>
  <Lines>190</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26751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FİGEN GÖKŞEN</cp:lastModifiedBy>
  <cp:revision>3</cp:revision>
  <dcterms:created xsi:type="dcterms:W3CDTF">2015-07-15T14:09:00Z</dcterms:created>
  <dcterms:modified xsi:type="dcterms:W3CDTF">2015-07-15T14:09:00Z</dcterms:modified>
</cp:coreProperties>
</file>