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370" w:rsidRDefault="009F7370" w:rsidP="003D42A7">
      <w:pPr>
        <w:pStyle w:val="NormalWeb"/>
        <w:shd w:val="clear" w:color="auto" w:fill="FFFFFF"/>
        <w:spacing w:before="0" w:beforeAutospacing="0" w:after="0" w:afterAutospacing="0"/>
        <w:rPr>
          <w:rStyle w:val="Strong"/>
          <w:color w:val="000000"/>
        </w:rPr>
      </w:pPr>
      <w:r>
        <w:rPr>
          <w:rStyle w:val="Strong"/>
          <w:color w:val="000000"/>
        </w:rPr>
        <w:t>Ashab-ı Kehf Çocuk ve Gençlik Merkezi Projesi Malzeme Alımı Teknik Şartnamesi</w:t>
      </w:r>
    </w:p>
    <w:p w:rsidR="009F7370" w:rsidRDefault="009F7370" w:rsidP="003D42A7">
      <w:pPr>
        <w:pStyle w:val="NormalWeb"/>
        <w:shd w:val="clear" w:color="auto" w:fill="FFFFFF"/>
        <w:spacing w:before="0" w:beforeAutospacing="0" w:after="0" w:afterAutospacing="0"/>
        <w:rPr>
          <w:rStyle w:val="Strong"/>
          <w:color w:val="000000"/>
        </w:rPr>
      </w:pPr>
    </w:p>
    <w:p w:rsidR="009F7370" w:rsidRDefault="009F7370" w:rsidP="003D42A7">
      <w:pPr>
        <w:pStyle w:val="NormalWeb"/>
        <w:shd w:val="clear" w:color="auto" w:fill="FFFFFF"/>
        <w:spacing w:before="0" w:beforeAutospacing="0" w:after="0" w:afterAutospacing="0"/>
        <w:rPr>
          <w:rStyle w:val="Strong"/>
          <w:color w:val="000000"/>
        </w:rPr>
      </w:pPr>
      <w:r>
        <w:rPr>
          <w:rStyle w:val="Strong"/>
          <w:color w:val="000000"/>
        </w:rPr>
        <w:t>GENEL KOŞULLAR;</w:t>
      </w:r>
    </w:p>
    <w:p w:rsidR="009F7370" w:rsidRPr="0083077E" w:rsidRDefault="009F7370" w:rsidP="003D42A7">
      <w:pPr>
        <w:pStyle w:val="NormalWeb"/>
        <w:shd w:val="clear" w:color="auto" w:fill="FFFFFF"/>
        <w:spacing w:before="0" w:beforeAutospacing="0" w:after="0" w:afterAutospacing="0"/>
        <w:rPr>
          <w:b/>
          <w:bCs/>
          <w:color w:val="000000"/>
        </w:rPr>
      </w:pPr>
    </w:p>
    <w:p w:rsidR="009F7370" w:rsidRDefault="009F7370" w:rsidP="0083077E">
      <w:pPr>
        <w:pStyle w:val="NormalWeb"/>
        <w:numPr>
          <w:ilvl w:val="0"/>
          <w:numId w:val="23"/>
        </w:numPr>
        <w:shd w:val="clear" w:color="auto" w:fill="FFFFFF"/>
        <w:spacing w:before="0" w:beforeAutospacing="0" w:after="0" w:afterAutospacing="0"/>
        <w:rPr>
          <w:color w:val="000000"/>
        </w:rPr>
      </w:pPr>
      <w:r>
        <w:rPr>
          <w:color w:val="000000"/>
        </w:rPr>
        <w:t>Sunulan donanım birimleri minimum aşağıdaki şartları sağlamalıdır.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İstekli, şartname koşullarını bir bütün olarak sağlamak zorundadır. Kısmi ve alternatif teklifler kabul edilmeyecektir.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Tüm ürünler ve sarf malzemeleri Türk Standartları’na uygun olmalıdır.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Teklif veren firma tüm donanımların güvenlik ve güvenilirliğini garanti eder. Teklif edilen donanımların üreticilerinin ISO 9001 kalite standartları ailesine uygun kalite belgeleri bulunmalıdır.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Tüm donanımlar ve tamamlayıcı birimler tamamen yeni ve hiç kullanılmamış olmalıdır.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Firma, idarenin gerekli gördüğü hallerde satın alınan malzemenin kurulmasını ve ayarlanmasını edilmesini sağlamalıdır.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Firma, ürünün kullanıma açılması için ihtiyaç duyulabilecek her türlü yazılımı yüklemek ve cihazı bütün diğer donanımlar ile uyumlu şekilde çalışacak biçimde kurmakla yükümlüdür.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Ürün sağlayıcı firma belirtilen cihaz, malzemeler ve yazılımlar için satış yetkisinde olmalı ve TSE Hizmet Yeterlilik Belgeli teknik servisi bulunmalıdır.</w:t>
      </w:r>
    </w:p>
    <w:p w:rsidR="009F7370"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Teklif edilen ürünler orijinal kullanım kılavuzu, Türkçe kullanım kılavuzu veya tam tercüme edilmiş Türkçe kullanım kılavuzuna sahip olmalıdır.</w:t>
      </w:r>
    </w:p>
    <w:p w:rsidR="009F7370" w:rsidRPr="0083077E" w:rsidRDefault="009F7370" w:rsidP="0083077E">
      <w:pPr>
        <w:pStyle w:val="NormalWeb"/>
        <w:numPr>
          <w:ilvl w:val="0"/>
          <w:numId w:val="23"/>
        </w:numPr>
        <w:shd w:val="clear" w:color="auto" w:fill="FFFFFF"/>
        <w:spacing w:before="0" w:beforeAutospacing="0" w:after="0" w:afterAutospacing="0"/>
        <w:rPr>
          <w:rFonts w:ascii="Calibri" w:hAnsi="Calibri"/>
          <w:color w:val="000000"/>
          <w:sz w:val="22"/>
          <w:szCs w:val="22"/>
        </w:rPr>
      </w:pPr>
      <w:r>
        <w:rPr>
          <w:color w:val="000000"/>
        </w:rPr>
        <w:t>En az 2 yıl garanti kapsamında olmalı ve üretim hatalarına karşı garanti süresince yenisi veya üst modeli ile değiştirme garantisi olmalıdır.</w:t>
      </w:r>
    </w:p>
    <w:p w:rsidR="009F7370" w:rsidRPr="00612682" w:rsidRDefault="009F7370" w:rsidP="0083077E">
      <w:pPr>
        <w:pStyle w:val="Seviye2"/>
        <w:numPr>
          <w:ilvl w:val="0"/>
          <w:numId w:val="23"/>
        </w:numPr>
      </w:pPr>
      <w:r>
        <w:t>İstekli</w:t>
      </w:r>
      <w:r w:rsidRPr="00612682">
        <w:t>, Teknik ve İdari Şartnamedeki tüm maddelerin ihale sonrasında imzalanacak sözleşmenin ekini teşkil ettiğini kabul edecektir.</w:t>
      </w:r>
    </w:p>
    <w:p w:rsidR="009F7370" w:rsidRPr="00612682" w:rsidRDefault="009F7370" w:rsidP="0083077E">
      <w:pPr>
        <w:pStyle w:val="Seviye2"/>
        <w:numPr>
          <w:ilvl w:val="0"/>
          <w:numId w:val="23"/>
        </w:numPr>
      </w:pPr>
      <w:r w:rsidRPr="00612682">
        <w:t xml:space="preserve">İşbu şartname kapsamında </w:t>
      </w:r>
      <w:r>
        <w:t>Yüklenici</w:t>
      </w:r>
      <w:r w:rsidRPr="00612682">
        <w:t xml:space="preserve"> tarafından </w:t>
      </w:r>
      <w:r>
        <w:t>İdare</w:t>
      </w:r>
      <w:r w:rsidRPr="00612682">
        <w:t xml:space="preserve">ye sağlanacak malzeme ve hizmete ilişkin, herhangi bir patent, müseccel marka hakkı olması, yazılımın, dokümanın veya herhangi bir hizmetin,  üçüncü şahıslar tarafından kendilerine ait olduğunun iddia edilmesi vb. durumlarda cezai müeyyideler ve her tür maddi manevi zarardan, </w:t>
      </w:r>
      <w:r>
        <w:t>Yüklenici</w:t>
      </w:r>
      <w:r w:rsidRPr="00612682">
        <w:t xml:space="preserve"> sorumludur. Bu zararlar </w:t>
      </w:r>
      <w:r>
        <w:t>Yüklenici</w:t>
      </w:r>
      <w:r w:rsidRPr="00612682">
        <w:t xml:space="preserve"> tarafından tazmin edilecek ve bu nedenle hiçbir şekil ve surette </w:t>
      </w:r>
      <w:r>
        <w:t>İdare</w:t>
      </w:r>
      <w:r w:rsidRPr="00612682">
        <w:t xml:space="preserve">ye rücû edilemeyecektir. </w:t>
      </w:r>
    </w:p>
    <w:p w:rsidR="009F7370" w:rsidRPr="00612682" w:rsidRDefault="009F7370" w:rsidP="0083077E">
      <w:pPr>
        <w:pStyle w:val="Seviye2"/>
        <w:numPr>
          <w:ilvl w:val="0"/>
          <w:numId w:val="23"/>
        </w:numPr>
      </w:pPr>
      <w:r w:rsidRPr="00612682">
        <w:t xml:space="preserve">Teklif edilecek ürünler veya kurulacak sistemlerin bütününe ait tasarımın veya bunlar üzerinde çalışan yazılımların fikri ve sınaî mülkiyeti, lisansı ve kullanım hakkı yürürlükteki mevzuata uygun olarak </w:t>
      </w:r>
      <w:r>
        <w:t>İdare</w:t>
      </w:r>
      <w:r w:rsidRPr="00612682">
        <w:t xml:space="preserve"> adına temin edilecektir. Herhangi bir patentin veya tasarım ya da yazılıma ilişkin lisans ve hakların belirli bir süre geçerli olduğuna dair sınırlama bulunmayacaktır. Bu konuda karşılaşılacak her türlü problemden </w:t>
      </w:r>
      <w:r>
        <w:t>Yüklenici</w:t>
      </w:r>
      <w:r w:rsidRPr="00612682">
        <w:t xml:space="preserve"> sorumlu olacaktır.</w:t>
      </w:r>
    </w:p>
    <w:p w:rsidR="009F7370" w:rsidRPr="00612682" w:rsidRDefault="009F7370" w:rsidP="0083077E">
      <w:pPr>
        <w:pStyle w:val="Seviye2"/>
        <w:numPr>
          <w:ilvl w:val="0"/>
          <w:numId w:val="23"/>
        </w:numPr>
      </w:pPr>
      <w:r w:rsidRPr="00612682">
        <w:t>Yüklenici, herhangi bir sebepten dolayı birim fiyatını vermediği, ancak sistemin montaj ve işletilebilmesi için gerekli tüm malzemeleri ve işçiliği bedelsiz olarak temin edecektir.</w:t>
      </w:r>
    </w:p>
    <w:p w:rsidR="009F7370" w:rsidRPr="00612682" w:rsidRDefault="009F7370" w:rsidP="0083077E">
      <w:pPr>
        <w:pStyle w:val="Seviye2"/>
        <w:numPr>
          <w:ilvl w:val="0"/>
          <w:numId w:val="23"/>
        </w:numPr>
      </w:pPr>
      <w:r w:rsidRPr="00612682">
        <w:t xml:space="preserve">Montaj sırasında </w:t>
      </w:r>
      <w:r>
        <w:t>Yüklenici</w:t>
      </w:r>
      <w:r w:rsidRPr="00612682">
        <w:t xml:space="preserve"> tarafından kurulum yapılacak yerdeki diğer sistem, teçhizat veya altyapı bileşenlerine zarar verilmesi durumunda, tüm hasar </w:t>
      </w:r>
      <w:r>
        <w:t>Yüklenici</w:t>
      </w:r>
      <w:r w:rsidRPr="00612682">
        <w:t xml:space="preserve"> tarafından karşılanacaktır. </w:t>
      </w:r>
    </w:p>
    <w:p w:rsidR="009F7370" w:rsidRDefault="009F7370" w:rsidP="0083077E">
      <w:pPr>
        <w:pStyle w:val="Seviye2"/>
        <w:numPr>
          <w:ilvl w:val="0"/>
          <w:numId w:val="23"/>
        </w:numPr>
      </w:pPr>
      <w:r w:rsidRPr="00612682">
        <w:t xml:space="preserve">Montaj ve kurulum çalışmaları esnasında gerekli iş güvenliği </w:t>
      </w:r>
      <w:r>
        <w:t>Yüklenici</w:t>
      </w:r>
      <w:r w:rsidRPr="00612682">
        <w:t xml:space="preserve"> tarafından sağlanacaktır. </w:t>
      </w:r>
      <w:r>
        <w:t>Yüklenici</w:t>
      </w:r>
      <w:r w:rsidRPr="00612682">
        <w:t xml:space="preserve"> Firma çalışanlarının veya üçüncü şahısların uğrayacağı zararlardan </w:t>
      </w:r>
      <w:r>
        <w:t>Yüklenici</w:t>
      </w:r>
      <w:r w:rsidRPr="00612682">
        <w:t xml:space="preserve"> sorumlu olacaktır.</w:t>
      </w:r>
    </w:p>
    <w:tbl>
      <w:tblPr>
        <w:tblW w:w="10979" w:type="dxa"/>
        <w:tblInd w:w="-955" w:type="dxa"/>
        <w:tblLayout w:type="fixed"/>
        <w:tblCellMar>
          <w:left w:w="70" w:type="dxa"/>
          <w:right w:w="70" w:type="dxa"/>
        </w:tblCellMar>
        <w:tblLook w:val="00A0"/>
      </w:tblPr>
      <w:tblGrid>
        <w:gridCol w:w="451"/>
        <w:gridCol w:w="1095"/>
        <w:gridCol w:w="1501"/>
        <w:gridCol w:w="7361"/>
        <w:gridCol w:w="256"/>
        <w:gridCol w:w="315"/>
      </w:tblGrid>
      <w:tr w:rsidR="009F7370" w:rsidRPr="00F50AE6" w:rsidTr="00276D3E">
        <w:trPr>
          <w:trHeight w:val="736"/>
        </w:trPr>
        <w:tc>
          <w:tcPr>
            <w:tcW w:w="10979" w:type="dxa"/>
            <w:gridSpan w:val="6"/>
            <w:tcBorders>
              <w:top w:val="single" w:sz="4" w:space="0" w:color="auto"/>
              <w:left w:val="single" w:sz="4" w:space="0" w:color="auto"/>
              <w:bottom w:val="single" w:sz="4" w:space="0" w:color="auto"/>
              <w:right w:val="single" w:sz="4" w:space="0" w:color="auto"/>
            </w:tcBorders>
            <w:vAlign w:val="center"/>
          </w:tcPr>
          <w:p w:rsidR="009F7370" w:rsidRDefault="009F7370" w:rsidP="00276D3E">
            <w:pPr>
              <w:pStyle w:val="NormalWeb"/>
              <w:shd w:val="clear" w:color="auto" w:fill="FFFFFF"/>
              <w:spacing w:before="0" w:beforeAutospacing="0" w:after="0" w:afterAutospacing="0"/>
              <w:rPr>
                <w:rStyle w:val="Strong"/>
                <w:color w:val="000000"/>
              </w:rPr>
            </w:pPr>
            <w:r>
              <w:rPr>
                <w:rStyle w:val="Strong"/>
                <w:color w:val="000000"/>
              </w:rPr>
              <w:t>Ashab-ı Kehf Çocuk ve Gençlik Merkezi Projesi Yapım İşleri Teknik Şartnamesi</w:t>
            </w:r>
          </w:p>
          <w:p w:rsidR="009F7370" w:rsidRPr="00F50AE6" w:rsidRDefault="009F7370" w:rsidP="00276D3E">
            <w:pPr>
              <w:jc w:val="center"/>
              <w:rPr>
                <w:rFonts w:ascii="Calibri" w:hAnsi="Calibri" w:cs="Calibri"/>
                <w:b/>
                <w:bCs/>
                <w:sz w:val="18"/>
                <w:szCs w:val="18"/>
              </w:rPr>
            </w:pPr>
          </w:p>
        </w:tc>
      </w:tr>
      <w:tr w:rsidR="009F7370" w:rsidRPr="00F50AE6" w:rsidTr="00276D3E">
        <w:trPr>
          <w:trHeight w:val="500"/>
        </w:trPr>
        <w:tc>
          <w:tcPr>
            <w:tcW w:w="10408" w:type="dxa"/>
            <w:gridSpan w:val="4"/>
            <w:tcBorders>
              <w:top w:val="single" w:sz="4" w:space="0" w:color="auto"/>
              <w:left w:val="single" w:sz="4" w:space="0" w:color="auto"/>
              <w:bottom w:val="single" w:sz="4" w:space="0" w:color="auto"/>
              <w:right w:val="single" w:sz="4" w:space="0" w:color="000000"/>
            </w:tcBorders>
            <w:vAlign w:val="center"/>
          </w:tcPr>
          <w:p w:rsidR="009F7370" w:rsidRPr="00F50AE6" w:rsidRDefault="009F7370" w:rsidP="00276D3E">
            <w:pPr>
              <w:jc w:val="center"/>
              <w:rPr>
                <w:rFonts w:ascii="Calibri" w:hAnsi="Calibri" w:cs="Calibri"/>
                <w:b/>
                <w:bCs/>
                <w:sz w:val="18"/>
                <w:szCs w:val="18"/>
              </w:rPr>
            </w:pPr>
            <w:r>
              <w:rPr>
                <w:rFonts w:ascii="Calibri" w:hAnsi="Calibri" w:cs="Calibri"/>
                <w:b/>
                <w:bCs/>
                <w:szCs w:val="18"/>
              </w:rPr>
              <w:t xml:space="preserve">İNŞAAT YAPIM İŞLERİ </w:t>
            </w:r>
          </w:p>
        </w:tc>
        <w:tc>
          <w:tcPr>
            <w:tcW w:w="571" w:type="dxa"/>
            <w:gridSpan w:val="2"/>
            <w:tcBorders>
              <w:top w:val="nil"/>
              <w:left w:val="nil"/>
              <w:bottom w:val="single" w:sz="4" w:space="0" w:color="auto"/>
              <w:right w:val="single" w:sz="4" w:space="0" w:color="auto"/>
            </w:tcBorders>
            <w:vAlign w:val="center"/>
          </w:tcPr>
          <w:p w:rsidR="009F7370" w:rsidRPr="00F50AE6" w:rsidRDefault="009F7370" w:rsidP="00276D3E">
            <w:pPr>
              <w:ind w:left="72" w:hanging="72"/>
              <w:jc w:val="center"/>
              <w:rPr>
                <w:rFonts w:ascii="Calibri" w:hAnsi="Calibri" w:cs="Calibri"/>
                <w:b/>
                <w:bCs/>
                <w:sz w:val="18"/>
                <w:szCs w:val="18"/>
              </w:rPr>
            </w:pPr>
          </w:p>
        </w:tc>
      </w:tr>
      <w:tr w:rsidR="009F7370" w:rsidRPr="00F50AE6" w:rsidTr="00276D3E">
        <w:trPr>
          <w:trHeight w:val="601"/>
        </w:trPr>
        <w:tc>
          <w:tcPr>
            <w:tcW w:w="451" w:type="dxa"/>
            <w:tcBorders>
              <w:top w:val="nil"/>
              <w:left w:val="single" w:sz="4" w:space="0" w:color="auto"/>
              <w:bottom w:val="single" w:sz="4" w:space="0" w:color="auto"/>
              <w:right w:val="single" w:sz="4" w:space="0" w:color="auto"/>
            </w:tcBorders>
            <w:vAlign w:val="center"/>
          </w:tcPr>
          <w:p w:rsidR="009F7370" w:rsidRPr="00F50AE6" w:rsidRDefault="009F7370" w:rsidP="00276D3E">
            <w:pPr>
              <w:jc w:val="center"/>
              <w:rPr>
                <w:rFonts w:ascii="Calibri" w:hAnsi="Calibri" w:cs="Calibri"/>
                <w:b/>
                <w:bCs/>
                <w:sz w:val="18"/>
                <w:szCs w:val="18"/>
              </w:rPr>
            </w:pPr>
            <w:r w:rsidRPr="00F50AE6">
              <w:rPr>
                <w:rFonts w:ascii="Calibri" w:hAnsi="Calibri" w:cs="Calibri"/>
                <w:b/>
                <w:bCs/>
                <w:sz w:val="18"/>
                <w:szCs w:val="18"/>
              </w:rPr>
              <w:t>S. NO</w:t>
            </w:r>
          </w:p>
        </w:tc>
        <w:tc>
          <w:tcPr>
            <w:tcW w:w="1095" w:type="dxa"/>
            <w:tcBorders>
              <w:top w:val="nil"/>
              <w:left w:val="nil"/>
              <w:bottom w:val="single" w:sz="4" w:space="0" w:color="auto"/>
              <w:right w:val="single" w:sz="4" w:space="0" w:color="auto"/>
            </w:tcBorders>
            <w:noWrap/>
            <w:vAlign w:val="center"/>
          </w:tcPr>
          <w:p w:rsidR="009F7370" w:rsidRPr="00F50AE6" w:rsidRDefault="009F7370" w:rsidP="00276D3E">
            <w:pPr>
              <w:jc w:val="center"/>
              <w:rPr>
                <w:rFonts w:ascii="Calibri" w:hAnsi="Calibri" w:cs="Calibri"/>
                <w:b/>
                <w:bCs/>
                <w:sz w:val="16"/>
                <w:szCs w:val="18"/>
              </w:rPr>
            </w:pPr>
            <w:r w:rsidRPr="00F50AE6">
              <w:rPr>
                <w:rFonts w:ascii="Calibri" w:hAnsi="Calibri" w:cs="Calibri"/>
                <w:b/>
                <w:bCs/>
                <w:sz w:val="16"/>
                <w:szCs w:val="18"/>
              </w:rPr>
              <w:t>POZ NO</w:t>
            </w:r>
          </w:p>
        </w:tc>
        <w:tc>
          <w:tcPr>
            <w:tcW w:w="9433" w:type="dxa"/>
            <w:gridSpan w:val="4"/>
            <w:tcBorders>
              <w:top w:val="single" w:sz="4" w:space="0" w:color="auto"/>
              <w:left w:val="nil"/>
              <w:bottom w:val="single" w:sz="4" w:space="0" w:color="auto"/>
              <w:right w:val="single" w:sz="4" w:space="0" w:color="auto"/>
            </w:tcBorders>
            <w:noWrap/>
            <w:vAlign w:val="center"/>
          </w:tcPr>
          <w:p w:rsidR="009F7370" w:rsidRPr="00F50AE6" w:rsidRDefault="009F7370" w:rsidP="00276D3E">
            <w:pPr>
              <w:rPr>
                <w:rFonts w:ascii="Calibri" w:hAnsi="Calibri" w:cs="Calibri"/>
                <w:b/>
                <w:bCs/>
                <w:sz w:val="18"/>
                <w:szCs w:val="18"/>
              </w:rPr>
            </w:pPr>
            <w:r w:rsidRPr="00F50AE6">
              <w:rPr>
                <w:rFonts w:ascii="Calibri" w:hAnsi="Calibri" w:cs="Calibri"/>
                <w:b/>
                <w:bCs/>
                <w:sz w:val="18"/>
                <w:szCs w:val="18"/>
              </w:rPr>
              <w:t>İŞİN ADI / NİTELİĞİ / ÖLÇÜMÜ / TANIMI</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sidRPr="00F50AE6">
              <w:rPr>
                <w:rFonts w:ascii="Calibri" w:hAnsi="Calibri" w:cs="Calibri"/>
                <w:b/>
                <w:bCs/>
                <w:sz w:val="18"/>
                <w:szCs w:val="18"/>
              </w:rPr>
              <w:t>1</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BF-1</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r w:rsidRPr="00F50AE6">
              <w:rPr>
                <w:rFonts w:ascii="Calibri" w:hAnsi="Calibri" w:cs="Calibri"/>
                <w:b/>
                <w:bCs/>
                <w:sz w:val="18"/>
                <w:szCs w:val="18"/>
              </w:rPr>
              <w:t>200 DOZLU TESVİY</w:t>
            </w:r>
            <w:r>
              <w:rPr>
                <w:rFonts w:ascii="Calibri" w:hAnsi="Calibri" w:cs="Calibri"/>
                <w:b/>
                <w:bCs/>
                <w:sz w:val="18"/>
                <w:szCs w:val="18"/>
              </w:rPr>
              <w:t>E TABAKASI YAPILMASI 5-</w:t>
            </w:r>
            <w:smartTag w:uri="urn:schemas-microsoft-com:office:smarttags" w:element="metricconverter">
              <w:smartTagPr>
                <w:attr w:name="ProductID" w:val="15 cm"/>
              </w:smartTagPr>
              <w:r>
                <w:rPr>
                  <w:rFonts w:ascii="Calibri" w:hAnsi="Calibri" w:cs="Calibri"/>
                  <w:b/>
                  <w:bCs/>
                  <w:sz w:val="18"/>
                  <w:szCs w:val="18"/>
                </w:rPr>
                <w:t>15</w:t>
              </w:r>
              <w:r w:rsidRPr="00F50AE6">
                <w:rPr>
                  <w:rFonts w:ascii="Calibri" w:hAnsi="Calibri" w:cs="Calibri"/>
                  <w:b/>
                  <w:bCs/>
                  <w:sz w:val="18"/>
                  <w:szCs w:val="18"/>
                </w:rPr>
                <w:t xml:space="preserve"> cm</w:t>
              </w:r>
            </w:smartTag>
          </w:p>
        </w:tc>
      </w:tr>
      <w:tr w:rsidR="009F7370" w:rsidRPr="00F50AE6" w:rsidTr="00276D3E">
        <w:trPr>
          <w:gridAfter w:val="1"/>
          <w:wAfter w:w="315" w:type="dxa"/>
          <w:trHeight w:val="255"/>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Projedeki ölçülere göre yapılan yüzeyler hesaplanır, boşluklar düşülür.</w:t>
            </w:r>
          </w:p>
        </w:tc>
      </w:tr>
      <w:tr w:rsidR="009F7370" w:rsidRPr="00F50AE6" w:rsidTr="00276D3E">
        <w:trPr>
          <w:gridAfter w:val="1"/>
          <w:wAfter w:w="315" w:type="dxa"/>
          <w:trHeight w:val="1277"/>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smartTag w:uri="urn:schemas-microsoft-com:office:smarttags" w:element="metricconverter">
              <w:smartTagPr>
                <w:attr w:name="ProductID" w:val="1 m3"/>
              </w:smartTagPr>
              <w:r w:rsidRPr="00F50AE6">
                <w:rPr>
                  <w:rFonts w:ascii="Calibri" w:hAnsi="Calibri" w:cs="Calibri"/>
                  <w:sz w:val="18"/>
                  <w:szCs w:val="18"/>
                </w:rPr>
                <w:t>1 m3</w:t>
              </w:r>
            </w:smartTag>
            <w:r w:rsidRPr="00F50AE6">
              <w:rPr>
                <w:rFonts w:ascii="Calibri" w:hAnsi="Calibri" w:cs="Calibri"/>
                <w:sz w:val="18"/>
                <w:szCs w:val="18"/>
              </w:rPr>
              <w:t xml:space="preserve"> kuma ortalama </w:t>
            </w:r>
            <w:smartTag w:uri="urn:schemas-microsoft-com:office:smarttags" w:element="metricconverter">
              <w:smartTagPr>
                <w:attr w:name="ProductID" w:val="200 kg"/>
              </w:smartTagPr>
              <w:r w:rsidRPr="00F50AE6">
                <w:rPr>
                  <w:rFonts w:ascii="Calibri" w:hAnsi="Calibri" w:cs="Calibri"/>
                  <w:sz w:val="18"/>
                  <w:szCs w:val="18"/>
                </w:rPr>
                <w:t>200 kg</w:t>
              </w:r>
            </w:smartTag>
            <w:r w:rsidRPr="00F50AE6">
              <w:rPr>
                <w:rFonts w:ascii="Calibri" w:hAnsi="Calibri" w:cs="Calibri"/>
                <w:sz w:val="18"/>
                <w:szCs w:val="18"/>
              </w:rPr>
              <w:t>. çimento katılarak elde edilen harçla, idarece belirlenen kota getirilerek, ıslak hacimlerde giderlere gö</w:t>
            </w:r>
            <w:r>
              <w:rPr>
                <w:rFonts w:ascii="Calibri" w:hAnsi="Calibri" w:cs="Calibri"/>
                <w:sz w:val="18"/>
                <w:szCs w:val="18"/>
              </w:rPr>
              <w:t xml:space="preserve">re gerekli eğimler verilerek, </w:t>
            </w:r>
            <w:smartTag w:uri="urn:schemas-microsoft-com:office:smarttags" w:element="metricconverter">
              <w:smartTagPr>
                <w:attr w:name="ProductID" w:val="15 cm"/>
              </w:smartTagPr>
              <w:r>
                <w:rPr>
                  <w:rFonts w:ascii="Calibri" w:hAnsi="Calibri" w:cs="Calibri"/>
                  <w:sz w:val="18"/>
                  <w:szCs w:val="18"/>
                </w:rPr>
                <w:t>15</w:t>
              </w:r>
              <w:r w:rsidRPr="00F50AE6">
                <w:rPr>
                  <w:rFonts w:ascii="Calibri" w:hAnsi="Calibri" w:cs="Calibri"/>
                  <w:sz w:val="18"/>
                  <w:szCs w:val="18"/>
                </w:rPr>
                <w:t xml:space="preserve"> cm</w:t>
              </w:r>
            </w:smartTag>
            <w:r w:rsidRPr="00F50AE6">
              <w:rPr>
                <w:rFonts w:ascii="Calibri" w:hAnsi="Calibri" w:cs="Calibri"/>
                <w:sz w:val="18"/>
                <w:szCs w:val="18"/>
              </w:rPr>
              <w:t xml:space="preserve">  kalınlığına kadar perdahlı veya perdahsız tesviye betonu yapılması ve sulanması, yapılacak yerin temizlenmesi, yıkanması.</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27.581</w:t>
            </w: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Ekli  proje detayına göre her türlü malzeme ve zayiatı, işçilik, çalışma sehpaları, inşaat yerindeki yükleme, yatay ve düşey taşıma, boşaltma, taşeron genel giderleri ve kârı dâhil, </w:t>
            </w:r>
            <w:smartTag w:uri="urn:schemas-microsoft-com:office:smarttags" w:element="metricconverter">
              <w:smartTagPr>
                <w:attr w:name="ProductID" w:val="1 mﾲ"/>
              </w:smartTagPr>
              <w:r w:rsidRPr="00F50AE6">
                <w:rPr>
                  <w:rFonts w:ascii="Calibri" w:hAnsi="Calibri" w:cs="Calibri"/>
                  <w:sz w:val="18"/>
                  <w:szCs w:val="18"/>
                </w:rPr>
                <w:t>1 m²</w:t>
              </w:r>
            </w:smartTag>
            <w:r w:rsidRPr="00F50AE6">
              <w:rPr>
                <w:rFonts w:ascii="Calibri" w:hAnsi="Calibri" w:cs="Calibri"/>
                <w:sz w:val="18"/>
                <w:szCs w:val="18"/>
              </w:rPr>
              <w:t xml:space="preserve"> fiyatıdır.</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sidRPr="00F50AE6">
              <w:rPr>
                <w:rFonts w:ascii="Calibri" w:hAnsi="Calibri" w:cs="Calibri"/>
                <w:b/>
                <w:bCs/>
                <w:sz w:val="18"/>
                <w:szCs w:val="18"/>
              </w:rPr>
              <w:t>2</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BF-2</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r w:rsidRPr="00F50AE6">
              <w:rPr>
                <w:rFonts w:ascii="Calibri" w:hAnsi="Calibri" w:cs="Calibri"/>
                <w:b/>
                <w:bCs/>
                <w:sz w:val="18"/>
                <w:szCs w:val="18"/>
              </w:rPr>
              <w:t>20x40x1,5 mm KUTU PROFİL İLE SUYA DAYANIKLI ALÇIPAN LEVHA İLE ASMATAVAN YAPILMASI</w:t>
            </w:r>
          </w:p>
        </w:tc>
      </w:tr>
      <w:tr w:rsidR="009F7370" w:rsidRPr="00F50AE6" w:rsidTr="00276D3E">
        <w:trPr>
          <w:gridAfter w:val="1"/>
          <w:wAfter w:w="315" w:type="dxa"/>
          <w:trHeight w:val="255"/>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Projedeki ölçülerine göre kaplama yapılan bütün yüzeyler hesaplanır. Tüm boşluklar düşülür ve varsa diğer cins kaplama yüzeyleri düşülür.</w:t>
            </w:r>
          </w:p>
        </w:tc>
      </w:tr>
      <w:tr w:rsidR="009F7370" w:rsidRPr="00F50AE6" w:rsidTr="00276D3E">
        <w:trPr>
          <w:gridAfter w:val="1"/>
          <w:wAfter w:w="315" w:type="dxa"/>
          <w:trHeight w:val="2141"/>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20x40mm ebatlarında profil karkasın, en çok </w:t>
            </w:r>
            <w:smartTag w:uri="urn:schemas-microsoft-com:office:smarttags" w:element="metricconverter">
              <w:smartTagPr>
                <w:attr w:name="ProductID" w:val="60 cm"/>
              </w:smartTagPr>
              <w:r w:rsidRPr="00F50AE6">
                <w:rPr>
                  <w:rFonts w:ascii="Calibri" w:hAnsi="Calibri" w:cs="Calibri"/>
                  <w:sz w:val="18"/>
                  <w:szCs w:val="18"/>
                </w:rPr>
                <w:t>60 cm</w:t>
              </w:r>
            </w:smartTag>
            <w:r w:rsidRPr="00F50AE6">
              <w:rPr>
                <w:rFonts w:ascii="Calibri" w:hAnsi="Calibri" w:cs="Calibri"/>
                <w:sz w:val="18"/>
                <w:szCs w:val="18"/>
              </w:rPr>
              <w:t xml:space="preserve"> aralıklarla mevcut duvara veya tavana sabitlenmesi, mevcut duvardan </w:t>
            </w:r>
            <w:smartTag w:uri="urn:schemas-microsoft-com:office:smarttags" w:element="metricconverter">
              <w:smartTagPr>
                <w:attr w:name="ProductID" w:val="10 cm"/>
              </w:smartTagPr>
              <w:r w:rsidRPr="00F50AE6">
                <w:rPr>
                  <w:rFonts w:ascii="Calibri" w:hAnsi="Calibri" w:cs="Calibri"/>
                  <w:sz w:val="18"/>
                  <w:szCs w:val="18"/>
                </w:rPr>
                <w:t>10 cm</w:t>
              </w:r>
            </w:smartTag>
            <w:r w:rsidRPr="00F50AE6">
              <w:rPr>
                <w:rFonts w:ascii="Calibri" w:hAnsi="Calibri" w:cs="Calibri"/>
                <w:sz w:val="18"/>
                <w:szCs w:val="18"/>
              </w:rPr>
              <w:t xml:space="preserve"> mesafede ilk agraf  ekseninin duvar veya tavan yüzeyine işaretlenmesi, en çok </w:t>
            </w:r>
            <w:smartTag w:uri="urn:schemas-microsoft-com:office:smarttags" w:element="metricconverter">
              <w:smartTagPr>
                <w:attr w:name="ProductID" w:val="60 cm"/>
              </w:smartTagPr>
              <w:r w:rsidRPr="00F50AE6">
                <w:rPr>
                  <w:rFonts w:ascii="Calibri" w:hAnsi="Calibri" w:cs="Calibri"/>
                  <w:sz w:val="18"/>
                  <w:szCs w:val="18"/>
                </w:rPr>
                <w:t>60 cm</w:t>
              </w:r>
            </w:smartTag>
            <w:r w:rsidRPr="00F50AE6">
              <w:rPr>
                <w:rFonts w:ascii="Calibri" w:hAnsi="Calibri" w:cs="Calibri"/>
                <w:sz w:val="18"/>
                <w:szCs w:val="18"/>
              </w:rPr>
              <w:t xml:space="preserve"> arayla eksenlerin işaretlenmesi, belirlenen yerlerde profillerin birbirine kaynaklanması, duvara veya tavana dayanıklı çelik çubuklar ile sabitlenmesi,  profillerinin ek yerlerine ekleme profili takılması, </w:t>
            </w:r>
            <w:smartTag w:uri="urn:schemas-microsoft-com:office:smarttags" w:element="metricconverter">
              <w:smartTagPr>
                <w:attr w:name="ProductID" w:val="12,5 mm"/>
              </w:smartTagPr>
              <w:r w:rsidRPr="00F50AE6">
                <w:rPr>
                  <w:rFonts w:ascii="Calibri" w:hAnsi="Calibri" w:cs="Calibri"/>
                  <w:sz w:val="18"/>
                  <w:szCs w:val="18"/>
                </w:rPr>
                <w:t>12,5 mm</w:t>
              </w:r>
            </w:smartTag>
            <w:r w:rsidRPr="00F50AE6">
              <w:rPr>
                <w:rFonts w:ascii="Calibri" w:hAnsi="Calibri" w:cs="Calibri"/>
                <w:sz w:val="18"/>
                <w:szCs w:val="18"/>
              </w:rPr>
              <w:t xml:space="preserve">'lik suya dayanıklı alçıpan plakalarının profillerine </w:t>
            </w:r>
            <w:smartTag w:uri="urn:schemas-microsoft-com:office:smarttags" w:element="metricconverter">
              <w:smartTagPr>
                <w:attr w:name="ProductID" w:val="25 mm"/>
              </w:smartTagPr>
              <w:r w:rsidRPr="00F50AE6">
                <w:rPr>
                  <w:rFonts w:ascii="Calibri" w:hAnsi="Calibri" w:cs="Calibri"/>
                  <w:sz w:val="18"/>
                  <w:szCs w:val="18"/>
                </w:rPr>
                <w:t>25 mm</w:t>
              </w:r>
            </w:smartTag>
            <w:r w:rsidRPr="00F50AE6">
              <w:rPr>
                <w:rFonts w:ascii="Calibri" w:hAnsi="Calibri" w:cs="Calibri"/>
                <w:sz w:val="18"/>
                <w:szCs w:val="18"/>
              </w:rPr>
              <w:t xml:space="preserve">'lik alçıpan vidası ile vidalanması, gerektiği yerlerde suya dayanıklı alçıpan levhasının kesilerek ebatlanması, derz dolgu alçısı ile </w:t>
            </w:r>
            <w:smartTag w:uri="urn:schemas-microsoft-com:office:smarttags" w:element="metricconverter">
              <w:smartTagPr>
                <w:attr w:name="ProductID" w:val="3 mm"/>
              </w:smartTagPr>
              <w:r w:rsidRPr="00F50AE6">
                <w:rPr>
                  <w:rFonts w:ascii="Calibri" w:hAnsi="Calibri" w:cs="Calibri"/>
                  <w:sz w:val="18"/>
                  <w:szCs w:val="18"/>
                </w:rPr>
                <w:t>3 mm</w:t>
              </w:r>
            </w:smartTag>
            <w:r w:rsidRPr="00F50AE6">
              <w:rPr>
                <w:rFonts w:ascii="Calibri" w:hAnsi="Calibri" w:cs="Calibri"/>
                <w:sz w:val="18"/>
                <w:szCs w:val="18"/>
              </w:rPr>
              <w:t>'den fazla boşluklara ön dolgu yapılması,vida başlarının derz dolgu alçısı ile doldurulması.</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ÖZEL-5</w:t>
            </w: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Ekli  proje detayına göre her türlü malzeme ve zayiatı, işçilik, çalışma sehpaları, inşaat yerindeki yükleme, yatay ve düşey taşıma, boşaltma, taşeron genel giderleri ve kârı dâhil, </w:t>
            </w:r>
            <w:smartTag w:uri="urn:schemas-microsoft-com:office:smarttags" w:element="metricconverter">
              <w:smartTagPr>
                <w:attr w:name="ProductID" w:val="1 mﾲ"/>
              </w:smartTagPr>
              <w:r w:rsidRPr="00F50AE6">
                <w:rPr>
                  <w:rFonts w:ascii="Calibri" w:hAnsi="Calibri" w:cs="Calibri"/>
                  <w:sz w:val="18"/>
                  <w:szCs w:val="18"/>
                </w:rPr>
                <w:t>1 m²</w:t>
              </w:r>
            </w:smartTag>
            <w:r w:rsidRPr="00F50AE6">
              <w:rPr>
                <w:rFonts w:ascii="Calibri" w:hAnsi="Calibri" w:cs="Calibri"/>
                <w:sz w:val="18"/>
                <w:szCs w:val="18"/>
              </w:rPr>
              <w:t xml:space="preserve"> fiyatıdır.</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3</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BF-4</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r w:rsidRPr="00F50AE6">
              <w:rPr>
                <w:rFonts w:ascii="Calibri" w:hAnsi="Calibri" w:cs="Calibri"/>
                <w:b/>
                <w:bCs/>
                <w:sz w:val="18"/>
                <w:szCs w:val="18"/>
              </w:rPr>
              <w:t>60x60cm CLIP-IN SİSTEM ALÜMİNYUM ASMATAVAN YAPILMASI MALZEMELİ</w:t>
            </w:r>
          </w:p>
        </w:tc>
      </w:tr>
      <w:tr w:rsidR="009F7370" w:rsidRPr="00F50AE6" w:rsidTr="00276D3E">
        <w:trPr>
          <w:gridAfter w:val="1"/>
          <w:wAfter w:w="315" w:type="dxa"/>
          <w:trHeight w:val="255"/>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Projedeki ölçülerine göre kaplama yapılan bütün yüzeyler hesaplanır. Tüm boşluklar düşülür ve varsa diğer cins kaplama yüzeyleri düşülür.</w:t>
            </w:r>
          </w:p>
        </w:tc>
      </w:tr>
      <w:tr w:rsidR="009F7370" w:rsidRPr="00F50AE6" w:rsidTr="00276D3E">
        <w:trPr>
          <w:gridAfter w:val="1"/>
          <w:wAfter w:w="315" w:type="dxa"/>
          <w:trHeight w:val="1741"/>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smartTag w:uri="urn:schemas-microsoft-com:office:smarttags" w:element="metricconverter">
              <w:smartTagPr>
                <w:attr w:name="ProductID" w:val="0,60 mm"/>
              </w:smartTagPr>
              <w:r w:rsidRPr="00F50AE6">
                <w:rPr>
                  <w:rFonts w:ascii="Calibri" w:hAnsi="Calibri" w:cs="Calibri"/>
                  <w:sz w:val="18"/>
                  <w:szCs w:val="18"/>
                </w:rPr>
                <w:t>0,60 mm</w:t>
              </w:r>
            </w:smartTag>
            <w:r w:rsidRPr="00F50AE6">
              <w:rPr>
                <w:rFonts w:ascii="Calibri" w:hAnsi="Calibri" w:cs="Calibri"/>
                <w:sz w:val="18"/>
                <w:szCs w:val="18"/>
              </w:rPr>
              <w:t xml:space="preserve"> kalınlığında galvanizli sacdan mamul gizli taşıyıcı profillerin </w:t>
            </w:r>
            <w:smartTag w:uri="urn:schemas-microsoft-com:office:smarttags" w:element="metricconverter">
              <w:smartTagPr>
                <w:attr w:name="ProductID" w:val="40 cm"/>
              </w:smartTagPr>
              <w:r w:rsidRPr="00F50AE6">
                <w:rPr>
                  <w:rFonts w:ascii="Calibri" w:hAnsi="Calibri" w:cs="Calibri"/>
                  <w:sz w:val="18"/>
                  <w:szCs w:val="18"/>
                </w:rPr>
                <w:t>40 cm</w:t>
              </w:r>
            </w:smartTag>
            <w:r w:rsidRPr="00F50AE6">
              <w:rPr>
                <w:rFonts w:ascii="Calibri" w:hAnsi="Calibri" w:cs="Calibri"/>
                <w:sz w:val="18"/>
                <w:szCs w:val="18"/>
              </w:rPr>
              <w:t xml:space="preserve"> uzunluğunda </w:t>
            </w:r>
            <w:smartTag w:uri="urn:schemas-microsoft-com:office:smarttags" w:element="metricconverter">
              <w:smartTagPr>
                <w:attr w:name="ProductID" w:val="4 mm"/>
              </w:smartTagPr>
              <w:r w:rsidRPr="00F50AE6">
                <w:rPr>
                  <w:rFonts w:ascii="Calibri" w:hAnsi="Calibri" w:cs="Calibri"/>
                  <w:sz w:val="18"/>
                  <w:szCs w:val="18"/>
                </w:rPr>
                <w:t>4 mm</w:t>
              </w:r>
            </w:smartTag>
            <w:r w:rsidRPr="00F50AE6">
              <w:rPr>
                <w:rFonts w:ascii="Calibri" w:hAnsi="Calibri" w:cs="Calibri"/>
                <w:sz w:val="18"/>
                <w:szCs w:val="18"/>
              </w:rPr>
              <w:t xml:space="preserve"> çapındaki özel ayarlı galvanizli çelik askı takımları ile </w:t>
            </w:r>
            <w:smartTag w:uri="urn:schemas-microsoft-com:office:smarttags" w:element="metricconverter">
              <w:smartTagPr>
                <w:attr w:name="ProductID" w:val="60 cm"/>
              </w:smartTagPr>
              <w:r w:rsidRPr="00F50AE6">
                <w:rPr>
                  <w:rFonts w:ascii="Calibri" w:hAnsi="Calibri" w:cs="Calibri"/>
                  <w:sz w:val="18"/>
                  <w:szCs w:val="18"/>
                </w:rPr>
                <w:t>60 cm</w:t>
              </w:r>
            </w:smartTag>
            <w:r w:rsidRPr="00F50AE6">
              <w:rPr>
                <w:rFonts w:ascii="Calibri" w:hAnsi="Calibri" w:cs="Calibri"/>
                <w:sz w:val="18"/>
                <w:szCs w:val="18"/>
              </w:rPr>
              <w:t xml:space="preserve"> aralıklı mesafede ve istenilen kottaki düzeyde teraziye alınarak asılması, tavan kenarlarına min </w:t>
            </w:r>
            <w:smartTag w:uri="urn:schemas-microsoft-com:office:smarttags" w:element="metricconverter">
              <w:smartTagPr>
                <w:attr w:name="ProductID" w:val="1 mm"/>
              </w:smartTagPr>
              <w:r w:rsidRPr="00F50AE6">
                <w:rPr>
                  <w:rFonts w:ascii="Calibri" w:hAnsi="Calibri" w:cs="Calibri"/>
                  <w:sz w:val="18"/>
                  <w:szCs w:val="18"/>
                </w:rPr>
                <w:t>1 mm</w:t>
              </w:r>
            </w:smartTag>
            <w:r w:rsidRPr="00F50AE6">
              <w:rPr>
                <w:rFonts w:ascii="Calibri" w:hAnsi="Calibri" w:cs="Calibri"/>
                <w:sz w:val="18"/>
                <w:szCs w:val="18"/>
              </w:rPr>
              <w:t xml:space="preserve"> kalınlığında gizli taşıyıcılı sistemin alüminyum C profillerinin dönülmesi, gizli taşıyıcılı profillerin altından istenilen renkte (60x60) cm ebadında (</w:t>
            </w:r>
            <w:smartTag w:uri="urn:schemas-microsoft-com:office:smarttags" w:element="metricconverter">
              <w:smartTagPr>
                <w:attr w:name="ProductID" w:val="0,70 mm"/>
              </w:smartTagPr>
              <w:r w:rsidRPr="00F50AE6">
                <w:rPr>
                  <w:rFonts w:ascii="Calibri" w:hAnsi="Calibri" w:cs="Calibri"/>
                  <w:sz w:val="18"/>
                  <w:szCs w:val="18"/>
                </w:rPr>
                <w:t>0,70 mm</w:t>
              </w:r>
            </w:smartTag>
            <w:r w:rsidRPr="00F50AE6">
              <w:rPr>
                <w:rFonts w:ascii="Calibri" w:hAnsi="Calibri" w:cs="Calibri"/>
                <w:sz w:val="18"/>
                <w:szCs w:val="18"/>
              </w:rPr>
              <w:t xml:space="preserve"> kalınlığında alüminyum plakanın iki tarafı 20 mikron kalınlığında polyester esaslı elektrostatik toz boyalı tırnaklı alüminyum plakaların (en aw 3000 serisi) yerleştirilmesi, elektrik armatürleri veya tesisat özelliklerine göre yerlerinin açılması suretiyle asma tavan yapılması.</w:t>
            </w:r>
          </w:p>
        </w:tc>
      </w:tr>
      <w:tr w:rsidR="009F7370" w:rsidRPr="00F50AE6" w:rsidTr="00276D3E">
        <w:trPr>
          <w:gridAfter w:val="1"/>
          <w:wAfter w:w="315" w:type="dxa"/>
          <w:trHeight w:val="425"/>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23.243/21</w:t>
            </w: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Ekli  proje detayına göre her türlü malzeme ve zayiatı, işçilik, çalışma sehpaları, inşaat yerindeki yükleme, yatay ve düşey taşıma, boşaltma, taşeron genel giderleri ve kârı dâhil, </w:t>
            </w:r>
            <w:smartTag w:uri="urn:schemas-microsoft-com:office:smarttags" w:element="metricconverter">
              <w:smartTagPr>
                <w:attr w:name="ProductID" w:val="1 mﾲ"/>
              </w:smartTagPr>
              <w:r w:rsidRPr="00F50AE6">
                <w:rPr>
                  <w:rFonts w:ascii="Calibri" w:hAnsi="Calibri" w:cs="Calibri"/>
                  <w:sz w:val="18"/>
                  <w:szCs w:val="18"/>
                </w:rPr>
                <w:t>1 m²</w:t>
              </w:r>
            </w:smartTag>
            <w:r w:rsidRPr="00F50AE6">
              <w:rPr>
                <w:rFonts w:ascii="Calibri" w:hAnsi="Calibri" w:cs="Calibri"/>
                <w:sz w:val="18"/>
                <w:szCs w:val="18"/>
              </w:rPr>
              <w:t xml:space="preserve"> fiyatıdır.</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4</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BF-5</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smartTag w:uri="urn:schemas-microsoft-com:office:smarttags" w:element="metricconverter">
              <w:smartTagPr>
                <w:attr w:name="ProductID" w:val="8 MM"/>
              </w:smartTagPr>
              <w:r w:rsidRPr="00F50AE6">
                <w:rPr>
                  <w:rFonts w:ascii="Calibri" w:hAnsi="Calibri" w:cs="Calibri"/>
                  <w:b/>
                  <w:bCs/>
                  <w:sz w:val="18"/>
                  <w:szCs w:val="18"/>
                </w:rPr>
                <w:t>8 MM</w:t>
              </w:r>
            </w:smartTag>
            <w:r w:rsidRPr="00F50AE6">
              <w:rPr>
                <w:rFonts w:ascii="Calibri" w:hAnsi="Calibri" w:cs="Calibri"/>
                <w:b/>
                <w:bCs/>
                <w:sz w:val="18"/>
                <w:szCs w:val="18"/>
              </w:rPr>
              <w:t xml:space="preserve"> LAMİNANT PARKE KAPLAMASI YAPILMASI (AC4-32. SINIF </w:t>
            </w:r>
            <w:smartTag w:uri="urn:schemas-microsoft-com:office:smarttags" w:element="metricconverter">
              <w:smartTagPr>
                <w:attr w:name="ProductID" w:val="8 MM"/>
              </w:smartTagPr>
              <w:r w:rsidRPr="00F50AE6">
                <w:rPr>
                  <w:rFonts w:ascii="Calibri" w:hAnsi="Calibri" w:cs="Calibri"/>
                  <w:b/>
                  <w:bCs/>
                  <w:sz w:val="18"/>
                  <w:szCs w:val="18"/>
                </w:rPr>
                <w:t>8 mm</w:t>
              </w:r>
            </w:smartTag>
            <w:r w:rsidRPr="00F50AE6">
              <w:rPr>
                <w:rFonts w:ascii="Calibri" w:hAnsi="Calibri" w:cs="Calibri"/>
                <w:b/>
                <w:bCs/>
                <w:sz w:val="18"/>
                <w:szCs w:val="18"/>
              </w:rPr>
              <w:t>)</w:t>
            </w:r>
          </w:p>
        </w:tc>
      </w:tr>
      <w:tr w:rsidR="009F7370" w:rsidRPr="00F50AE6" w:rsidTr="00276D3E">
        <w:trPr>
          <w:gridAfter w:val="1"/>
          <w:wAfter w:w="315" w:type="dxa"/>
          <w:trHeight w:val="255"/>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Projedeki ölçülere göre kaplanan bütün alanlar ölçülür. Süpürgelikler için ayrıca ödeme yapılmaz.</w:t>
            </w:r>
          </w:p>
        </w:tc>
      </w:tr>
      <w:tr w:rsidR="009F7370" w:rsidRPr="00F50AE6" w:rsidTr="00276D3E">
        <w:trPr>
          <w:gridAfter w:val="1"/>
          <w:wAfter w:w="315" w:type="dxa"/>
          <w:trHeight w:val="1271"/>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Onaylanmış detay projesine uygun, lamine parke döşenmeye uygun hale getirilmiş yüzey üzerine, </w:t>
            </w:r>
            <w:smartTag w:uri="urn:schemas-microsoft-com:office:smarttags" w:element="metricconverter">
              <w:smartTagPr>
                <w:attr w:name="ProductID" w:val="2 mm"/>
              </w:smartTagPr>
              <w:r w:rsidRPr="00F50AE6">
                <w:rPr>
                  <w:rFonts w:ascii="Calibri" w:hAnsi="Calibri" w:cs="Calibri"/>
                  <w:sz w:val="18"/>
                  <w:szCs w:val="18"/>
                </w:rPr>
                <w:t>2 mm</w:t>
              </w:r>
            </w:smartTag>
            <w:r w:rsidRPr="00F50AE6">
              <w:rPr>
                <w:rFonts w:ascii="Calibri" w:hAnsi="Calibri" w:cs="Calibri"/>
                <w:sz w:val="18"/>
                <w:szCs w:val="18"/>
              </w:rPr>
              <w:t xml:space="preserve"> kalınlıkta polietilen şiltenin serilmesi ve üzerine lamba zıvanalı lamine yer kaplamasının tekniğine uygun şekilde döşenmesi ve süpürgeliklerin duvara monte edilmesi</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Y.21.275/01</w:t>
            </w: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Ekli  proje detayına göre her türlü malzeme ve zayiatı, işçilik, çalışma sehpaları, inşaat yerindeki yükleme, yatay ve düşey taşıma, boşaltma, taşeron genel giderleri ve kârı dâhil, </w:t>
            </w:r>
            <w:smartTag w:uri="urn:schemas-microsoft-com:office:smarttags" w:element="metricconverter">
              <w:smartTagPr>
                <w:attr w:name="ProductID" w:val="1 mﾲ"/>
              </w:smartTagPr>
              <w:r w:rsidRPr="00F50AE6">
                <w:rPr>
                  <w:rFonts w:ascii="Calibri" w:hAnsi="Calibri" w:cs="Calibri"/>
                  <w:sz w:val="18"/>
                  <w:szCs w:val="18"/>
                </w:rPr>
                <w:t>1 m²</w:t>
              </w:r>
            </w:smartTag>
            <w:r w:rsidRPr="00F50AE6">
              <w:rPr>
                <w:rFonts w:ascii="Calibri" w:hAnsi="Calibri" w:cs="Calibri"/>
                <w:sz w:val="18"/>
                <w:szCs w:val="18"/>
              </w:rPr>
              <w:t xml:space="preserve"> fiyatıdır.</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5</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BF-6</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r w:rsidRPr="00F50AE6">
              <w:rPr>
                <w:rFonts w:ascii="Calibri" w:hAnsi="Calibri" w:cs="Calibri"/>
                <w:b/>
                <w:bCs/>
                <w:sz w:val="18"/>
                <w:szCs w:val="18"/>
              </w:rPr>
              <w:t>TAVANLARA MAT İKİ KAT SU BAZLI BOYA YAPILMASI</w:t>
            </w:r>
          </w:p>
        </w:tc>
      </w:tr>
      <w:tr w:rsidR="009F7370" w:rsidRPr="00F50AE6" w:rsidTr="00276D3E">
        <w:trPr>
          <w:gridAfter w:val="1"/>
          <w:wAfter w:w="315" w:type="dxa"/>
          <w:trHeight w:val="255"/>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single" w:sz="4" w:space="0" w:color="auto"/>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Projesi üzerinden boya yapılan yüzeyler ölçülür. Tüm boşluklar düşülür.</w:t>
            </w:r>
          </w:p>
        </w:tc>
      </w:tr>
      <w:tr w:rsidR="009F7370" w:rsidRPr="00F50AE6" w:rsidTr="00276D3E">
        <w:trPr>
          <w:gridAfter w:val="1"/>
          <w:wAfter w:w="315" w:type="dxa"/>
          <w:trHeight w:val="834"/>
        </w:trPr>
        <w:tc>
          <w:tcPr>
            <w:tcW w:w="451" w:type="dxa"/>
            <w:tcBorders>
              <w:top w:val="single" w:sz="4" w:space="0" w:color="auto"/>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single" w:sz="4" w:space="0" w:color="auto"/>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single" w:sz="4" w:space="0" w:color="auto"/>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single" w:sz="4" w:space="0" w:color="auto"/>
              <w:left w:val="nil"/>
              <w:bottom w:val="single" w:sz="4" w:space="0" w:color="auto"/>
              <w:right w:val="nil"/>
            </w:tcBorders>
            <w:vAlign w:val="center"/>
          </w:tcPr>
          <w:p w:rsidR="009F7370" w:rsidRDefault="009F7370" w:rsidP="00276D3E">
            <w:pPr>
              <w:outlineLvl w:val="0"/>
              <w:rPr>
                <w:rFonts w:ascii="Calibri" w:hAnsi="Calibri" w:cs="Calibri"/>
                <w:sz w:val="18"/>
                <w:szCs w:val="18"/>
              </w:rPr>
            </w:pPr>
            <w:r w:rsidRPr="00F50AE6">
              <w:rPr>
                <w:rFonts w:ascii="Calibri" w:hAnsi="Calibri" w:cs="Calibri"/>
                <w:sz w:val="18"/>
                <w:szCs w:val="18"/>
              </w:rPr>
              <w:t xml:space="preserve">Boyanacak yüzeyde temizlik yapıldıktan sonra, </w:t>
            </w:r>
            <w:smartTag w:uri="urn:schemas-microsoft-com:office:smarttags" w:element="metricconverter">
              <w:smartTagPr>
                <w:attr w:name="ProductID" w:val="0,150 kg"/>
              </w:smartTagPr>
              <w:r w:rsidRPr="00F50AE6">
                <w:rPr>
                  <w:rFonts w:ascii="Calibri" w:hAnsi="Calibri" w:cs="Calibri"/>
                  <w:sz w:val="18"/>
                  <w:szCs w:val="18"/>
                </w:rPr>
                <w:t>0,150 kg</w:t>
              </w:r>
            </w:smartTag>
            <w:r w:rsidRPr="00F50AE6">
              <w:rPr>
                <w:rFonts w:ascii="Calibri" w:hAnsi="Calibri" w:cs="Calibri"/>
                <w:sz w:val="18"/>
                <w:szCs w:val="18"/>
              </w:rPr>
              <w:t xml:space="preserve"> su bazlı astar uygulanır, bunun üzerine istenilen renkte </w:t>
            </w:r>
            <w:smartTag w:uri="urn:schemas-microsoft-com:office:smarttags" w:element="metricconverter">
              <w:smartTagPr>
                <w:attr w:name="ProductID" w:val="0,100 kg"/>
              </w:smartTagPr>
              <w:r w:rsidRPr="00F50AE6">
                <w:rPr>
                  <w:rFonts w:ascii="Calibri" w:hAnsi="Calibri" w:cs="Calibri"/>
                  <w:sz w:val="18"/>
                  <w:szCs w:val="18"/>
                </w:rPr>
                <w:t>0,100 kg</w:t>
              </w:r>
            </w:smartTag>
            <w:r w:rsidRPr="00F50AE6">
              <w:rPr>
                <w:rFonts w:ascii="Calibri" w:hAnsi="Calibri" w:cs="Calibri"/>
                <w:sz w:val="18"/>
                <w:szCs w:val="18"/>
              </w:rPr>
              <w:t xml:space="preserve"> 1.kat, </w:t>
            </w:r>
            <w:smartTag w:uri="urn:schemas-microsoft-com:office:smarttags" w:element="metricconverter">
              <w:smartTagPr>
                <w:attr w:name="ProductID" w:val="0,100 kg"/>
              </w:smartTagPr>
              <w:r w:rsidRPr="00F50AE6">
                <w:rPr>
                  <w:rFonts w:ascii="Calibri" w:hAnsi="Calibri" w:cs="Calibri"/>
                  <w:sz w:val="18"/>
                  <w:szCs w:val="18"/>
                </w:rPr>
                <w:t>0,100 kg</w:t>
              </w:r>
            </w:smartTag>
            <w:r w:rsidRPr="00F50AE6">
              <w:rPr>
                <w:rFonts w:ascii="Calibri" w:hAnsi="Calibri" w:cs="Calibri"/>
                <w:sz w:val="18"/>
                <w:szCs w:val="18"/>
              </w:rPr>
              <w:t xml:space="preserve"> 2.kat su bazlı mat boya yapılması.</w:t>
            </w:r>
          </w:p>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Boyanacak yüzeyde temizlik yapıldıktan sonra, </w:t>
            </w:r>
            <w:smartTag w:uri="urn:schemas-microsoft-com:office:smarttags" w:element="metricconverter">
              <w:smartTagPr>
                <w:attr w:name="ProductID" w:val="0,150 kg"/>
              </w:smartTagPr>
              <w:r w:rsidRPr="00F50AE6">
                <w:rPr>
                  <w:rFonts w:ascii="Calibri" w:hAnsi="Calibri" w:cs="Calibri"/>
                  <w:sz w:val="18"/>
                  <w:szCs w:val="18"/>
                </w:rPr>
                <w:t>0,150 kg</w:t>
              </w:r>
            </w:smartTag>
            <w:r w:rsidRPr="00F50AE6">
              <w:rPr>
                <w:rFonts w:ascii="Calibri" w:hAnsi="Calibri" w:cs="Calibri"/>
                <w:sz w:val="18"/>
                <w:szCs w:val="18"/>
              </w:rPr>
              <w:t xml:space="preserve"> su bazlı astar uygulanır, bunun üzerine istenilen renkte </w:t>
            </w:r>
            <w:smartTag w:uri="urn:schemas-microsoft-com:office:smarttags" w:element="metricconverter">
              <w:smartTagPr>
                <w:attr w:name="ProductID" w:val="0,100 kg"/>
              </w:smartTagPr>
              <w:r w:rsidRPr="00F50AE6">
                <w:rPr>
                  <w:rFonts w:ascii="Calibri" w:hAnsi="Calibri" w:cs="Calibri"/>
                  <w:sz w:val="18"/>
                  <w:szCs w:val="18"/>
                </w:rPr>
                <w:t>0,100 kg</w:t>
              </w:r>
            </w:smartTag>
            <w:r w:rsidRPr="00F50AE6">
              <w:rPr>
                <w:rFonts w:ascii="Calibri" w:hAnsi="Calibri" w:cs="Calibri"/>
                <w:sz w:val="18"/>
                <w:szCs w:val="18"/>
              </w:rPr>
              <w:t xml:space="preserve"> 1.kat, </w:t>
            </w:r>
            <w:smartTag w:uri="urn:schemas-microsoft-com:office:smarttags" w:element="metricconverter">
              <w:smartTagPr>
                <w:attr w:name="ProductID" w:val="0,100 kg"/>
              </w:smartTagPr>
              <w:r w:rsidRPr="00F50AE6">
                <w:rPr>
                  <w:rFonts w:ascii="Calibri" w:hAnsi="Calibri" w:cs="Calibri"/>
                  <w:sz w:val="18"/>
                  <w:szCs w:val="18"/>
                </w:rPr>
                <w:t>0,100 kg</w:t>
              </w:r>
            </w:smartTag>
            <w:r w:rsidRPr="00F50AE6">
              <w:rPr>
                <w:rFonts w:ascii="Calibri" w:hAnsi="Calibri" w:cs="Calibri"/>
                <w:sz w:val="18"/>
                <w:szCs w:val="18"/>
              </w:rPr>
              <w:t xml:space="preserve"> 2.kat su bazlı yarımat boya yapılması</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r w:rsidRPr="00F50AE6">
              <w:rPr>
                <w:rFonts w:ascii="Calibri" w:hAnsi="Calibri" w:cs="Calibri"/>
                <w:b/>
                <w:bCs/>
                <w:sz w:val="18"/>
                <w:szCs w:val="18"/>
              </w:rPr>
              <w:t> </w:t>
            </w: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Y.25.003/16</w:t>
            </w: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Ekli  proje detayına göre her türlü malzeme ve zayiatı, işçilik, çalışma sehpaları, inşaat yerindeki yükleme, yatay ve düşey taşıma, boşaltma, taşeron genel giderleri ve kârı dâhil, </w:t>
            </w:r>
            <w:smartTag w:uri="urn:schemas-microsoft-com:office:smarttags" w:element="metricconverter">
              <w:smartTagPr>
                <w:attr w:name="ProductID" w:val="1 mﾲ"/>
              </w:smartTagPr>
              <w:r w:rsidRPr="00F50AE6">
                <w:rPr>
                  <w:rFonts w:ascii="Calibri" w:hAnsi="Calibri" w:cs="Calibri"/>
                  <w:sz w:val="18"/>
                  <w:szCs w:val="18"/>
                </w:rPr>
                <w:t>1 m²</w:t>
              </w:r>
            </w:smartTag>
            <w:r w:rsidRPr="00F50AE6">
              <w:rPr>
                <w:rFonts w:ascii="Calibri" w:hAnsi="Calibri" w:cs="Calibri"/>
                <w:sz w:val="18"/>
                <w:szCs w:val="18"/>
              </w:rPr>
              <w:t xml:space="preserve"> fiyatıdır.</w:t>
            </w:r>
          </w:p>
        </w:tc>
      </w:tr>
      <w:tr w:rsidR="009F7370" w:rsidRPr="005D7822"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6</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BF-8</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5D7822" w:rsidRDefault="009F7370" w:rsidP="00276D3E">
            <w:pPr>
              <w:rPr>
                <w:rFonts w:ascii="Calibri" w:hAnsi="Calibri" w:cs="Calibri"/>
                <w:b/>
                <w:bCs/>
                <w:sz w:val="18"/>
                <w:szCs w:val="18"/>
              </w:rPr>
            </w:pPr>
            <w:r>
              <w:rPr>
                <w:rFonts w:ascii="Calibri" w:hAnsi="Calibri" w:cs="Calibri"/>
                <w:b/>
                <w:sz w:val="18"/>
              </w:rPr>
              <w:t>TEK KANATLI LAMİNAT KAP</w:t>
            </w:r>
            <w:r w:rsidRPr="005D7822">
              <w:rPr>
                <w:rFonts w:ascii="Calibri" w:hAnsi="Calibri" w:cs="Calibri"/>
                <w:b/>
                <w:sz w:val="18"/>
              </w:rPr>
              <w:t>I YAPILMASI</w:t>
            </w:r>
            <w:r>
              <w:rPr>
                <w:rFonts w:ascii="Calibri" w:hAnsi="Calibri" w:cs="Calibri"/>
                <w:b/>
                <w:sz w:val="18"/>
              </w:rPr>
              <w:t xml:space="preserve"> (90/220)</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r w:rsidRPr="00F50AE6">
              <w:rPr>
                <w:rFonts w:ascii="Calibri" w:hAnsi="Calibri" w:cs="Calibri"/>
                <w:sz w:val="18"/>
                <w:szCs w:val="18"/>
              </w:rPr>
              <w:t xml:space="preserve">Projesi üzerinden </w:t>
            </w:r>
            <w:r>
              <w:rPr>
                <w:rFonts w:ascii="Calibri" w:hAnsi="Calibri" w:cs="Calibri"/>
                <w:sz w:val="18"/>
                <w:szCs w:val="18"/>
              </w:rPr>
              <w:t>adet olarak ölçülür</w:t>
            </w:r>
          </w:p>
        </w:tc>
      </w:tr>
      <w:tr w:rsidR="009F7370" w:rsidRPr="00F50AE6" w:rsidTr="00276D3E">
        <w:trPr>
          <w:gridAfter w:val="1"/>
          <w:wAfter w:w="315" w:type="dxa"/>
          <w:trHeight w:val="255"/>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5D7822" w:rsidRDefault="009F7370" w:rsidP="00276D3E">
            <w:pPr>
              <w:ind w:firstLine="708"/>
              <w:jc w:val="both"/>
              <w:rPr>
                <w:rFonts w:ascii="Calibri" w:hAnsi="Calibri" w:cs="Calibri"/>
                <w:sz w:val="18"/>
              </w:rPr>
            </w:pPr>
            <w:r w:rsidRPr="005D7822">
              <w:rPr>
                <w:rFonts w:ascii="Calibri" w:hAnsi="Calibri" w:cs="Calibri"/>
                <w:sz w:val="18"/>
              </w:rPr>
              <w:t xml:space="preserve">Projesindeki ölçülere ve genel yapım şartnamelerine uygun olarak, laminat kaplama kullanılarak kapı yapılması işidir. Kapı kanadı için köknar seren kullanılarak iskelet oluşturulur. Dolgu malzemesi olarak </w:t>
            </w:r>
            <w:smartTag w:uri="urn:schemas-microsoft-com:office:smarttags" w:element="metricconverter">
              <w:smartTagPr>
                <w:attr w:name="ProductID" w:val="1 mm"/>
              </w:smartTagPr>
              <w:r w:rsidRPr="005D7822">
                <w:rPr>
                  <w:rFonts w:ascii="Calibri" w:hAnsi="Calibri" w:cs="Calibri"/>
                  <w:sz w:val="18"/>
                </w:rPr>
                <w:t>32 mm</w:t>
              </w:r>
            </w:smartTag>
            <w:r w:rsidRPr="005D7822">
              <w:rPr>
                <w:rFonts w:ascii="Calibri" w:hAnsi="Calibri" w:cs="Calibri"/>
                <w:sz w:val="18"/>
              </w:rPr>
              <w:t xml:space="preserve"> Kraft kağıt kullanılır. Kanat yüzey malzemesi olarak </w:t>
            </w:r>
            <w:smartTag w:uri="urn:schemas-microsoft-com:office:smarttags" w:element="metricconverter">
              <w:smartTagPr>
                <w:attr w:name="ProductID" w:val="1 mm"/>
              </w:smartTagPr>
              <w:r w:rsidRPr="005D7822">
                <w:rPr>
                  <w:rFonts w:ascii="Calibri" w:hAnsi="Calibri" w:cs="Calibri"/>
                  <w:sz w:val="18"/>
                </w:rPr>
                <w:t>6 mm</w:t>
              </w:r>
            </w:smartTag>
            <w:r w:rsidRPr="005D7822">
              <w:rPr>
                <w:rFonts w:ascii="Calibri" w:hAnsi="Calibri" w:cs="Calibri"/>
                <w:sz w:val="18"/>
              </w:rPr>
              <w:t xml:space="preserve"> MDF üzerine laminat kaplamalı panel kullanılır ve kapı kanadına sıkılır. </w:t>
            </w:r>
          </w:p>
          <w:p w:rsidR="009F7370" w:rsidRPr="005D7822" w:rsidRDefault="009F7370" w:rsidP="00276D3E">
            <w:pPr>
              <w:ind w:firstLine="708"/>
              <w:jc w:val="both"/>
              <w:rPr>
                <w:rFonts w:ascii="Calibri" w:hAnsi="Calibri" w:cs="Calibri"/>
                <w:sz w:val="18"/>
              </w:rPr>
            </w:pPr>
            <w:r w:rsidRPr="005D7822">
              <w:rPr>
                <w:rFonts w:ascii="Calibri" w:hAnsi="Calibri" w:cs="Calibri"/>
                <w:sz w:val="18"/>
              </w:rPr>
              <w:t>Kapı kasası için laminat kaplamalı 30 mm MDF kullanılır. Kapı pervazları için laminat kaplamalı 18 mm MDF kullanılarak bir takım kapı imal edilir. Laminat wc kapısı tek kanatlıdır.</w:t>
            </w:r>
          </w:p>
          <w:p w:rsidR="009F7370" w:rsidRPr="00F50AE6" w:rsidRDefault="009F7370" w:rsidP="00276D3E">
            <w:pPr>
              <w:outlineLvl w:val="0"/>
              <w:rPr>
                <w:rFonts w:ascii="Calibri" w:hAnsi="Calibri" w:cs="Calibri"/>
                <w:sz w:val="18"/>
                <w:szCs w:val="18"/>
              </w:rPr>
            </w:pPr>
          </w:p>
        </w:tc>
      </w:tr>
      <w:tr w:rsidR="009F7370" w:rsidRPr="00F50AE6" w:rsidTr="00276D3E">
        <w:trPr>
          <w:gridAfter w:val="1"/>
          <w:wAfter w:w="315" w:type="dxa"/>
          <w:trHeight w:val="744"/>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p>
        </w:tc>
        <w:tc>
          <w:tcPr>
            <w:tcW w:w="1501" w:type="dxa"/>
            <w:tcBorders>
              <w:top w:val="nil"/>
              <w:left w:val="nil"/>
              <w:bottom w:val="nil"/>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vAlign w:val="center"/>
          </w:tcPr>
          <w:p w:rsidR="009F7370" w:rsidRPr="00F50AE6" w:rsidRDefault="009F7370" w:rsidP="00276D3E">
            <w:pPr>
              <w:jc w:val="both"/>
              <w:rPr>
                <w:rFonts w:ascii="Calibri" w:hAnsi="Calibri" w:cs="Calibri"/>
                <w:sz w:val="18"/>
                <w:szCs w:val="18"/>
              </w:rPr>
            </w:pPr>
            <w:r w:rsidRPr="00F50AE6">
              <w:rPr>
                <w:rFonts w:ascii="Calibri" w:hAnsi="Calibri" w:cs="Calibri"/>
                <w:sz w:val="18"/>
                <w:szCs w:val="18"/>
              </w:rPr>
              <w:t>Ekli  proje detayına göre her türlü malzeme ve zayiatı, işçilik, çalışma sehpaları, inşaat yerindeki yükleme, yatay ve düşey taşıma, boşaltma, taşeron gen</w:t>
            </w:r>
            <w:r>
              <w:rPr>
                <w:rFonts w:ascii="Calibri" w:hAnsi="Calibri" w:cs="Calibri"/>
                <w:sz w:val="18"/>
                <w:szCs w:val="18"/>
              </w:rPr>
              <w:t>el giderleri ve kârı dâhil, adet</w:t>
            </w:r>
            <w:r w:rsidRPr="00F50AE6">
              <w:rPr>
                <w:rFonts w:ascii="Calibri" w:hAnsi="Calibri" w:cs="Calibri"/>
                <w:sz w:val="18"/>
                <w:szCs w:val="18"/>
              </w:rPr>
              <w:t xml:space="preserve"> fiyatıdır.</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rPr>
                <w:rFonts w:ascii="Calibri" w:hAnsi="Calibri" w:cs="Calibri"/>
                <w:sz w:val="16"/>
                <w:szCs w:val="18"/>
              </w:rPr>
            </w:pPr>
          </w:p>
        </w:tc>
        <w:tc>
          <w:tcPr>
            <w:tcW w:w="1501" w:type="dxa"/>
            <w:tcBorders>
              <w:top w:val="nil"/>
              <w:left w:val="nil"/>
              <w:bottom w:val="single" w:sz="4" w:space="0" w:color="auto"/>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p>
        </w:tc>
      </w:tr>
      <w:tr w:rsidR="009F7370" w:rsidRPr="005D7822"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7</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BF-9</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5D7822" w:rsidRDefault="009F7370" w:rsidP="00276D3E">
            <w:pPr>
              <w:rPr>
                <w:rFonts w:ascii="Calibri" w:hAnsi="Calibri" w:cs="Calibri"/>
                <w:b/>
                <w:bCs/>
                <w:sz w:val="18"/>
                <w:szCs w:val="18"/>
              </w:rPr>
            </w:pPr>
            <w:r>
              <w:rPr>
                <w:rFonts w:ascii="Calibri" w:hAnsi="Calibri" w:cs="Calibri"/>
                <w:b/>
                <w:sz w:val="18"/>
              </w:rPr>
              <w:t>ÇİFT KANATLI LAMİNAT KAP</w:t>
            </w:r>
            <w:r w:rsidRPr="005D7822">
              <w:rPr>
                <w:rFonts w:ascii="Calibri" w:hAnsi="Calibri" w:cs="Calibri"/>
                <w:b/>
                <w:sz w:val="18"/>
              </w:rPr>
              <w:t>I YAPILMASI</w:t>
            </w:r>
            <w:r>
              <w:rPr>
                <w:rFonts w:ascii="Calibri" w:hAnsi="Calibri" w:cs="Calibri"/>
                <w:b/>
                <w:sz w:val="18"/>
              </w:rPr>
              <w:t xml:space="preserve"> (140/220)</w:t>
            </w:r>
          </w:p>
        </w:tc>
      </w:tr>
      <w:tr w:rsidR="009F7370" w:rsidRPr="00F50AE6"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rPr>
                <w:rFonts w:ascii="Calibri" w:hAnsi="Calibri" w:cs="Calibri"/>
                <w:b/>
                <w:bCs/>
                <w:sz w:val="18"/>
                <w:szCs w:val="18"/>
              </w:rPr>
            </w:pPr>
            <w:r w:rsidRPr="00F50AE6">
              <w:rPr>
                <w:rFonts w:ascii="Calibri" w:hAnsi="Calibri" w:cs="Calibri"/>
                <w:sz w:val="18"/>
                <w:szCs w:val="18"/>
              </w:rPr>
              <w:t xml:space="preserve">Projesi üzerinden </w:t>
            </w:r>
            <w:r>
              <w:rPr>
                <w:rFonts w:ascii="Calibri" w:hAnsi="Calibri" w:cs="Calibri"/>
                <w:sz w:val="18"/>
                <w:szCs w:val="18"/>
              </w:rPr>
              <w:t>adet olarak ölçülür</w:t>
            </w:r>
          </w:p>
        </w:tc>
      </w:tr>
      <w:tr w:rsidR="009F7370" w:rsidRPr="00F50AE6" w:rsidTr="00276D3E">
        <w:trPr>
          <w:gridAfter w:val="1"/>
          <w:wAfter w:w="315" w:type="dxa"/>
          <w:trHeight w:val="1732"/>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5D7822" w:rsidRDefault="009F7370" w:rsidP="00276D3E">
            <w:pPr>
              <w:ind w:firstLine="708"/>
              <w:jc w:val="both"/>
              <w:rPr>
                <w:rFonts w:ascii="Calibri" w:hAnsi="Calibri" w:cs="Calibri"/>
                <w:sz w:val="18"/>
              </w:rPr>
            </w:pPr>
            <w:r w:rsidRPr="005D7822">
              <w:rPr>
                <w:rFonts w:ascii="Calibri" w:hAnsi="Calibri" w:cs="Calibri"/>
                <w:sz w:val="18"/>
              </w:rPr>
              <w:t xml:space="preserve">Projesindeki ölçülere ve genel yapım şartnamelerine uygun olarak, laminat kaplama kullanılarak kapı yapılması işidir. Kapı kanadı için köknar seren kullanılarak iskelet oluşturulur. Dolgu malzemesi olarak 32 mm Kraft kağıt kullanılır. Kanat yüzey malzemesi olarak 6 mm MDF üzerine laminat kaplamalı panel kullanılır ve kapı kanadına sıkılır. </w:t>
            </w:r>
          </w:p>
          <w:p w:rsidR="009F7370" w:rsidRPr="005D7822" w:rsidRDefault="009F7370" w:rsidP="00276D3E">
            <w:pPr>
              <w:ind w:firstLine="708"/>
              <w:jc w:val="both"/>
              <w:rPr>
                <w:rFonts w:ascii="Calibri" w:hAnsi="Calibri" w:cs="Calibri"/>
                <w:sz w:val="18"/>
              </w:rPr>
            </w:pPr>
            <w:r w:rsidRPr="005D7822">
              <w:rPr>
                <w:rFonts w:ascii="Calibri" w:hAnsi="Calibri" w:cs="Calibri"/>
                <w:sz w:val="18"/>
              </w:rPr>
              <w:t>Kapı kasası için laminat kaplamalı 30 mm MDF kullanılır. Kapı pervazları için laminat kaplamalı 18 mm MDF kullanılarak bir takım kapı im</w:t>
            </w:r>
            <w:r>
              <w:rPr>
                <w:rFonts w:ascii="Calibri" w:hAnsi="Calibri" w:cs="Calibri"/>
                <w:sz w:val="18"/>
              </w:rPr>
              <w:t>al edilir. Laminat wc kapısı çift</w:t>
            </w:r>
            <w:r w:rsidRPr="005D7822">
              <w:rPr>
                <w:rFonts w:ascii="Calibri" w:hAnsi="Calibri" w:cs="Calibri"/>
                <w:sz w:val="18"/>
              </w:rPr>
              <w:t xml:space="preserve"> kanatlıdır.</w:t>
            </w:r>
          </w:p>
          <w:p w:rsidR="009F7370" w:rsidRPr="00F50AE6" w:rsidRDefault="009F7370" w:rsidP="00276D3E">
            <w:pPr>
              <w:outlineLvl w:val="0"/>
              <w:rPr>
                <w:rFonts w:ascii="Calibri" w:hAnsi="Calibri" w:cs="Calibri"/>
                <w:sz w:val="18"/>
                <w:szCs w:val="18"/>
              </w:rPr>
            </w:pPr>
          </w:p>
        </w:tc>
      </w:tr>
      <w:tr w:rsidR="009F7370" w:rsidRPr="00F50AE6" w:rsidTr="00276D3E">
        <w:trPr>
          <w:gridAfter w:val="1"/>
          <w:wAfter w:w="315" w:type="dxa"/>
          <w:trHeight w:val="850"/>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vAlign w:val="center"/>
          </w:tcPr>
          <w:p w:rsidR="009F7370" w:rsidRPr="00F50AE6" w:rsidRDefault="009F7370" w:rsidP="00276D3E">
            <w:pPr>
              <w:jc w:val="both"/>
              <w:rPr>
                <w:rFonts w:ascii="Calibri" w:hAnsi="Calibri" w:cs="Calibri"/>
                <w:sz w:val="18"/>
                <w:szCs w:val="18"/>
              </w:rPr>
            </w:pPr>
            <w:r w:rsidRPr="00F50AE6">
              <w:rPr>
                <w:rFonts w:ascii="Calibri" w:hAnsi="Calibri" w:cs="Calibri"/>
                <w:sz w:val="18"/>
                <w:szCs w:val="18"/>
              </w:rPr>
              <w:t>Ekli  proje detayına göre her türlü malzeme ve zayiatı, işçilik, çalışma sehpaları, inşaat yerindeki yükleme, yatay ve düşey taşıma, boşaltma, taşeron gen</w:t>
            </w:r>
            <w:r>
              <w:rPr>
                <w:rFonts w:ascii="Calibri" w:hAnsi="Calibri" w:cs="Calibri"/>
                <w:sz w:val="18"/>
                <w:szCs w:val="18"/>
              </w:rPr>
              <w:t>el giderleri ve kârı dâhil, adet</w:t>
            </w:r>
            <w:r w:rsidRPr="00F50AE6">
              <w:rPr>
                <w:rFonts w:ascii="Calibri" w:hAnsi="Calibri" w:cs="Calibri"/>
                <w:sz w:val="18"/>
                <w:szCs w:val="18"/>
              </w:rPr>
              <w:t xml:space="preserve"> fiyatıdır.</w:t>
            </w:r>
          </w:p>
        </w:tc>
      </w:tr>
      <w:tr w:rsidR="009F7370" w:rsidRPr="00383A69"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8</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BF-10</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383A69" w:rsidRDefault="009F7370" w:rsidP="00276D3E">
            <w:pPr>
              <w:rPr>
                <w:rFonts w:ascii="Calibri" w:hAnsi="Calibri" w:cs="Calibri"/>
                <w:b/>
                <w:bCs/>
                <w:sz w:val="18"/>
                <w:szCs w:val="18"/>
              </w:rPr>
            </w:pPr>
            <w:r w:rsidRPr="00B74993">
              <w:rPr>
                <w:rFonts w:ascii="Calibri" w:hAnsi="Calibri" w:cs="Calibri"/>
                <w:b/>
                <w:sz w:val="18"/>
                <w:szCs w:val="18"/>
                <w:shd w:val="clear" w:color="auto" w:fill="F9F9F9"/>
              </w:rPr>
              <w:t xml:space="preserve">ALÜMİNYUM DOĞRAMAYA PROFİL İLE </w:t>
            </w:r>
            <w:r w:rsidRPr="00B74993">
              <w:rPr>
                <w:rFonts w:ascii="Calibri" w:hAnsi="Calibri" w:cs="Calibri"/>
                <w:b/>
                <w:sz w:val="18"/>
                <w:szCs w:val="20"/>
                <w:shd w:val="clear" w:color="auto" w:fill="EEF9FF"/>
              </w:rPr>
              <w:t>4 + 4 mm kalınlıkta renksiz saydam 0,38 PVB'li düşük demirli lamine cam (TS EN ISO 12543-1)</w:t>
            </w:r>
          </w:p>
        </w:tc>
      </w:tr>
      <w:tr w:rsidR="009F7370" w:rsidRPr="00F50AE6" w:rsidTr="00276D3E">
        <w:trPr>
          <w:gridAfter w:val="1"/>
          <w:wAfter w:w="315" w:type="dxa"/>
          <w:trHeight w:val="376"/>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Projedeki ölçülere göre yapılan yüzeyler hesaplanır, boşluklar düşülür.</w:t>
            </w:r>
          </w:p>
        </w:tc>
      </w:tr>
      <w:tr w:rsidR="009F7370" w:rsidRPr="005B5E6F" w:rsidTr="00276D3E">
        <w:trPr>
          <w:gridAfter w:val="1"/>
          <w:wAfter w:w="315" w:type="dxa"/>
          <w:trHeight w:val="1022"/>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5B5E6F" w:rsidRDefault="009F7370" w:rsidP="00276D3E">
            <w:pPr>
              <w:outlineLvl w:val="0"/>
              <w:rPr>
                <w:rFonts w:ascii="Calibri" w:hAnsi="Calibri" w:cs="Calibri"/>
                <w:sz w:val="18"/>
                <w:szCs w:val="18"/>
              </w:rPr>
            </w:pPr>
            <w:r w:rsidRPr="00B74993">
              <w:rPr>
                <w:rFonts w:ascii="Calibri" w:hAnsi="Calibri" w:cs="Calibri"/>
                <w:sz w:val="18"/>
                <w:szCs w:val="20"/>
                <w:shd w:val="clear" w:color="auto" w:fill="EEF9FF"/>
              </w:rPr>
              <w:t>4 + 4 mm kalınlıkta renksiz saydam 0,38 PVB'li düşük demirli lamine cam</w:t>
            </w:r>
            <w:r w:rsidRPr="009265E2">
              <w:rPr>
                <w:rFonts w:ascii="Calibri" w:hAnsi="Calibri" w:cs="Calibri"/>
                <w:b/>
                <w:sz w:val="18"/>
                <w:szCs w:val="20"/>
                <w:shd w:val="clear" w:color="auto" w:fill="EEF9FF"/>
              </w:rPr>
              <w:t xml:space="preserve"> </w:t>
            </w:r>
            <w:r w:rsidRPr="005B5E6F">
              <w:rPr>
                <w:rFonts w:ascii="Calibri" w:hAnsi="Calibri" w:cs="Calibri"/>
                <w:sz w:val="18"/>
                <w:szCs w:val="20"/>
                <w:shd w:val="clear" w:color="auto" w:fill="F9F9F9"/>
              </w:rPr>
              <w:t>ünitesinin takılacağı yerin ölçüsüne göre hazırlanması,</w:t>
            </w:r>
            <w:r>
              <w:rPr>
                <w:rFonts w:ascii="Calibri" w:hAnsi="Calibri" w:cs="Calibri"/>
                <w:sz w:val="18"/>
                <w:szCs w:val="20"/>
                <w:shd w:val="clear" w:color="auto" w:fill="F9F9F9"/>
              </w:rPr>
              <w:t>idarenin isteği doğrultusunda belirli yüksekliğe kadar istenilen desende kumlama veya film kaplama yapılması ve istenilen logonun yerleştirilmesi,</w:t>
            </w:r>
            <w:r w:rsidRPr="005B5E6F">
              <w:rPr>
                <w:rFonts w:ascii="Calibri" w:hAnsi="Calibri" w:cs="Calibri"/>
                <w:sz w:val="18"/>
                <w:szCs w:val="20"/>
                <w:shd w:val="clear" w:color="auto" w:fill="F9F9F9"/>
              </w:rPr>
              <w:t xml:space="preserve"> cam yuvasına takozların konulması ve camın yuvaya yerleştirilmesi, profil ve fitilinin yerine oturtulması, camlama takozları ile ünitenin dengelenmesi, profillerin birleşim yerlerine puntalama şeklinde nötral (asitsiz) silikon çekilmesi</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Ekli  proje detayına göre her türlü malzeme ve zayiatı, işçilik, çalışma sehpaları, inşaat yerindeki yükleme, yatay ve düşey taşıma, boşaltma, taşeron gen</w:t>
            </w:r>
            <w:r>
              <w:rPr>
                <w:rFonts w:ascii="Calibri" w:hAnsi="Calibri" w:cs="Calibri"/>
                <w:sz w:val="18"/>
                <w:szCs w:val="18"/>
              </w:rPr>
              <w:t xml:space="preserve">el giderleri ve kârı dâhil, </w:t>
            </w:r>
            <w:r w:rsidRPr="00F50AE6">
              <w:rPr>
                <w:rFonts w:ascii="Calibri" w:hAnsi="Calibri" w:cs="Calibri"/>
                <w:sz w:val="18"/>
                <w:szCs w:val="18"/>
              </w:rPr>
              <w:t xml:space="preserve"> 1 m² fiyatıdır.</w:t>
            </w:r>
          </w:p>
        </w:tc>
      </w:tr>
      <w:tr w:rsidR="009F7370" w:rsidRPr="00383A69"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9</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BF-11</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383A69" w:rsidRDefault="009F7370" w:rsidP="00276D3E">
            <w:pPr>
              <w:rPr>
                <w:rFonts w:ascii="Calibri" w:hAnsi="Calibri" w:cs="Calibri"/>
                <w:b/>
                <w:bCs/>
                <w:sz w:val="18"/>
                <w:szCs w:val="18"/>
              </w:rPr>
            </w:pPr>
            <w:r>
              <w:rPr>
                <w:rFonts w:ascii="Cambria" w:hAnsi="Cambria"/>
                <w:b/>
                <w:bCs/>
                <w:sz w:val="20"/>
                <w:szCs w:val="20"/>
                <w:bdr w:val="none" w:sz="0" w:space="0" w:color="auto" w:frame="1"/>
                <w:shd w:val="clear" w:color="auto" w:fill="FFFFFF"/>
              </w:rPr>
              <w:t> AHŞAP KOLON KAPLAMASI</w:t>
            </w:r>
          </w:p>
        </w:tc>
      </w:tr>
      <w:tr w:rsidR="009F7370" w:rsidRPr="00F50AE6" w:rsidTr="00276D3E">
        <w:trPr>
          <w:gridAfter w:val="1"/>
          <w:wAfter w:w="315" w:type="dxa"/>
          <w:trHeight w:val="376"/>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Projedeki ölçülere göre yapılan yüzeyler hesaplanır, boşluklar düşülür.</w:t>
            </w:r>
          </w:p>
        </w:tc>
      </w:tr>
      <w:tr w:rsidR="009F7370" w:rsidRPr="00383A69" w:rsidTr="00276D3E">
        <w:trPr>
          <w:gridAfter w:val="1"/>
          <w:wAfter w:w="315" w:type="dxa"/>
          <w:trHeight w:val="1022"/>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5F3FE6" w:rsidRDefault="009F7370" w:rsidP="00276D3E">
            <w:pPr>
              <w:pStyle w:val="xmsonormal"/>
              <w:shd w:val="clear" w:color="auto" w:fill="FFFFFF"/>
              <w:spacing w:before="0" w:beforeAutospacing="0" w:after="0" w:afterAutospacing="0"/>
              <w:jc w:val="both"/>
              <w:rPr>
                <w:rFonts w:ascii="Calibri" w:hAnsi="Calibri" w:cs="Calibri"/>
                <w:color w:val="0000FF"/>
                <w:sz w:val="18"/>
              </w:rPr>
            </w:pPr>
            <w:r w:rsidRPr="005F3FE6">
              <w:rPr>
                <w:rFonts w:ascii="Calibri" w:hAnsi="Calibri" w:cs="Calibri"/>
                <w:sz w:val="18"/>
                <w:bdr w:val="none" w:sz="0" w:space="0" w:color="auto" w:frame="1"/>
              </w:rPr>
              <w:t>Proje ve İnşaat Teknik Şartnamelerine uygun olarak Ahşap kolon kaplaması yapılması işidir. İdare tarafından verilecek detay projesine şekil ve ölçü olarak uygun olmak şartıyla,  gövde malzemesi 18 mm MDFLAM ile yapılacaktır.  </w:t>
            </w:r>
          </w:p>
          <w:p w:rsidR="009F7370" w:rsidRPr="005F3FE6" w:rsidRDefault="009F7370" w:rsidP="00276D3E">
            <w:pPr>
              <w:pStyle w:val="xmsonormal"/>
              <w:shd w:val="clear" w:color="auto" w:fill="FFFFFF"/>
              <w:spacing w:before="0" w:beforeAutospacing="0" w:after="0" w:afterAutospacing="0"/>
              <w:jc w:val="both"/>
              <w:rPr>
                <w:rFonts w:ascii="Calibri" w:hAnsi="Calibri" w:cs="Calibri"/>
                <w:color w:val="0000FF"/>
                <w:sz w:val="18"/>
              </w:rPr>
            </w:pPr>
            <w:r w:rsidRPr="005F3FE6">
              <w:rPr>
                <w:rFonts w:ascii="Calibri" w:hAnsi="Calibri" w:cs="Calibri"/>
                <w:sz w:val="18"/>
                <w:bdr w:val="none" w:sz="0" w:space="0" w:color="auto" w:frame="1"/>
              </w:rPr>
              <w:t>Kolon beton gövde üzerine 40x20 mm profil monte edildikten sonra ,18 mm mdflam malzemenin derz yerlerinden görünmeyecek şekilde profile vidalanmak suretiyle montaj yapılacaktır. </w:t>
            </w:r>
          </w:p>
          <w:p w:rsidR="009F7370" w:rsidRPr="005F3FE6" w:rsidRDefault="009F7370" w:rsidP="00276D3E">
            <w:pPr>
              <w:pStyle w:val="xmsonormal"/>
              <w:shd w:val="clear" w:color="auto" w:fill="FFFFFF"/>
              <w:spacing w:before="0" w:beforeAutospacing="0" w:after="0" w:afterAutospacing="0"/>
              <w:jc w:val="both"/>
              <w:rPr>
                <w:rFonts w:ascii="Calibri" w:hAnsi="Calibri" w:cs="Calibri"/>
                <w:color w:val="0000FF"/>
                <w:sz w:val="18"/>
              </w:rPr>
            </w:pPr>
            <w:r w:rsidRPr="005F3FE6">
              <w:rPr>
                <w:rFonts w:ascii="Calibri" w:hAnsi="Calibri" w:cs="Calibri"/>
                <w:sz w:val="18"/>
                <w:bdr w:val="none" w:sz="0" w:space="0" w:color="auto" w:frame="1"/>
              </w:rPr>
              <w:t>Kolon üst ve alt etek kısmına 60x20 mm ahşap süpürgelik profil konulacaktır. </w:t>
            </w:r>
          </w:p>
          <w:p w:rsidR="009F7370" w:rsidRPr="005F3FE6" w:rsidRDefault="009F7370" w:rsidP="00276D3E">
            <w:pPr>
              <w:pStyle w:val="xmsonormal"/>
              <w:shd w:val="clear" w:color="auto" w:fill="FFFFFF"/>
              <w:spacing w:before="0" w:beforeAutospacing="0" w:after="0" w:afterAutospacing="0"/>
              <w:jc w:val="both"/>
              <w:rPr>
                <w:rFonts w:ascii="Calibri" w:hAnsi="Calibri" w:cs="Calibri"/>
                <w:color w:val="0000FF"/>
                <w:sz w:val="18"/>
              </w:rPr>
            </w:pPr>
            <w:r w:rsidRPr="005F3FE6">
              <w:rPr>
                <w:rFonts w:ascii="Calibri" w:hAnsi="Calibri" w:cs="Calibri"/>
                <w:sz w:val="18"/>
                <w:bdr w:val="none" w:sz="0" w:space="0" w:color="auto" w:frame="1"/>
              </w:rPr>
              <w:t>Boy ölçüleri projeye göre yerinde ölçü ile netleştirilecektir. Her türlü malzeme işçilik ve diğer tüm giderler dahil yapılacaktır. </w:t>
            </w:r>
          </w:p>
          <w:p w:rsidR="009F7370" w:rsidRPr="00383A69" w:rsidRDefault="009F7370" w:rsidP="00276D3E">
            <w:pPr>
              <w:outlineLvl w:val="0"/>
              <w:rPr>
                <w:rFonts w:ascii="Calibri" w:hAnsi="Calibri" w:cs="Calibri"/>
                <w:sz w:val="18"/>
                <w:szCs w:val="18"/>
              </w:rPr>
            </w:pP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single" w:sz="4" w:space="0" w:color="auto"/>
              <w:right w:val="single" w:sz="4" w:space="0" w:color="auto"/>
            </w:tcBorders>
            <w:vAlign w:val="center"/>
          </w:tcPr>
          <w:p w:rsidR="009F7370" w:rsidRPr="00DA2302" w:rsidRDefault="009F7370" w:rsidP="00276D3E">
            <w:pPr>
              <w:outlineLvl w:val="0"/>
              <w:rPr>
                <w:rFonts w:ascii="Calibri" w:hAnsi="Calibri" w:cs="Calibri"/>
                <w:sz w:val="18"/>
                <w:szCs w:val="18"/>
              </w:rPr>
            </w:pP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Ekli  proje detayına göre </w:t>
            </w:r>
            <w:r w:rsidRPr="00383A69">
              <w:rPr>
                <w:rFonts w:ascii="Calibri" w:hAnsi="Calibri" w:cs="Calibri"/>
                <w:sz w:val="18"/>
                <w:szCs w:val="20"/>
                <w:shd w:val="clear" w:color="auto" w:fill="F9F9F9"/>
              </w:rPr>
              <w:t>her türlü işçilik , malzeme ve zayiyatı , işyerindeki yatay - düşey taşıma , yüklenici karı ve genel giderler dahil m2 fiyatı</w:t>
            </w:r>
            <w:r>
              <w:rPr>
                <w:rFonts w:ascii="Calibri" w:hAnsi="Calibri" w:cs="Calibri"/>
                <w:sz w:val="18"/>
                <w:szCs w:val="20"/>
                <w:shd w:val="clear" w:color="auto" w:fill="F9F9F9"/>
              </w:rPr>
              <w:t>dır</w:t>
            </w:r>
          </w:p>
        </w:tc>
      </w:tr>
      <w:tr w:rsidR="009F7370" w:rsidRPr="008905B3"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10</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BF-12</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8905B3" w:rsidRDefault="009F7370" w:rsidP="00276D3E">
            <w:pPr>
              <w:rPr>
                <w:rFonts w:ascii="Calibri" w:hAnsi="Calibri" w:cs="Calibri"/>
                <w:b/>
                <w:bCs/>
                <w:sz w:val="18"/>
                <w:szCs w:val="18"/>
              </w:rPr>
            </w:pPr>
            <w:r>
              <w:rPr>
                <w:rFonts w:ascii="Calibri" w:hAnsi="Calibri" w:cs="Calibri"/>
                <w:b/>
                <w:sz w:val="18"/>
                <w:szCs w:val="20"/>
                <w:shd w:val="clear" w:color="auto" w:fill="F9F9F9"/>
              </w:rPr>
              <w:t>SIVA ALTI, MİN. 60X60 EBATLARINDA LED Lİ TAVAN ARMATÜRÜ (IŞIK AKISI EN AZ 3300 LM, TÜKETİM DEĞERİ EN FAZLA 36 W OLAN)</w:t>
            </w:r>
          </w:p>
        </w:tc>
      </w:tr>
      <w:tr w:rsidR="009F7370" w:rsidRPr="00F50AE6" w:rsidTr="00276D3E">
        <w:trPr>
          <w:gridAfter w:val="1"/>
          <w:wAfter w:w="315" w:type="dxa"/>
          <w:trHeight w:val="511"/>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 xml:space="preserve">Projesi üzerinden </w:t>
            </w:r>
            <w:r>
              <w:rPr>
                <w:rFonts w:ascii="Calibri" w:hAnsi="Calibri" w:cs="Calibri"/>
                <w:sz w:val="18"/>
                <w:szCs w:val="18"/>
              </w:rPr>
              <w:t>adet olarak ölçülür</w:t>
            </w:r>
          </w:p>
        </w:tc>
      </w:tr>
      <w:tr w:rsidR="009F7370" w:rsidRPr="008905B3" w:rsidTr="00276D3E">
        <w:trPr>
          <w:gridAfter w:val="1"/>
          <w:wAfter w:w="315" w:type="dxa"/>
          <w:trHeight w:val="1093"/>
        </w:trPr>
        <w:tc>
          <w:tcPr>
            <w:tcW w:w="451" w:type="dxa"/>
            <w:tcBorders>
              <w:top w:val="single" w:sz="4" w:space="0" w:color="auto"/>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single" w:sz="4" w:space="0" w:color="auto"/>
              <w:left w:val="nil"/>
              <w:bottom w:val="single" w:sz="4" w:space="0" w:color="auto"/>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single" w:sz="4" w:space="0" w:color="auto"/>
              <w:left w:val="nil"/>
              <w:bottom w:val="single" w:sz="4" w:space="0" w:color="auto"/>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single" w:sz="4" w:space="0" w:color="auto"/>
              <w:left w:val="nil"/>
              <w:bottom w:val="single" w:sz="4" w:space="0" w:color="auto"/>
              <w:right w:val="nil"/>
            </w:tcBorders>
            <w:vAlign w:val="center"/>
          </w:tcPr>
          <w:p w:rsidR="009F7370" w:rsidRPr="008905B3" w:rsidRDefault="009F7370" w:rsidP="00276D3E">
            <w:pPr>
              <w:outlineLvl w:val="0"/>
              <w:rPr>
                <w:rFonts w:ascii="Calibri" w:hAnsi="Calibri" w:cs="Calibri"/>
                <w:sz w:val="18"/>
                <w:szCs w:val="18"/>
              </w:rPr>
            </w:pPr>
            <w:r w:rsidRPr="008905B3">
              <w:rPr>
                <w:rFonts w:ascii="Calibri" w:hAnsi="Calibri" w:cs="Calibri"/>
                <w:sz w:val="18"/>
                <w:szCs w:val="18"/>
                <w:shd w:val="clear" w:color="auto" w:fill="F9F9F9"/>
              </w:rPr>
              <w:t>Gövdesi en az 0,5 mm, çerçevesi en az 0,7 mm DKP sacdan imal edilmiş, en az 1 mm kalınlığında opal PMMA difüzörlü, en az IP 40 koruma derecesine sahip armatürün iş yerine temini her nevi malzeme, işçilik ve montajı dahil çalışır halde teslimi.</w:t>
            </w:r>
          </w:p>
        </w:tc>
      </w:tr>
      <w:tr w:rsidR="009F7370" w:rsidRPr="00F50AE6" w:rsidTr="00276D3E">
        <w:trPr>
          <w:gridAfter w:val="1"/>
          <w:wAfter w:w="315" w:type="dxa"/>
          <w:trHeight w:val="490"/>
        </w:trPr>
        <w:tc>
          <w:tcPr>
            <w:tcW w:w="451" w:type="dxa"/>
            <w:tcBorders>
              <w:top w:val="single" w:sz="4" w:space="0" w:color="auto"/>
              <w:left w:val="single" w:sz="4" w:space="0" w:color="auto"/>
              <w:bottom w:val="single" w:sz="4" w:space="0" w:color="auto"/>
              <w:right w:val="single" w:sz="4" w:space="0" w:color="auto"/>
            </w:tcBorders>
            <w:noWrap/>
            <w:vAlign w:val="center"/>
          </w:tcPr>
          <w:p w:rsidR="009F7370" w:rsidRPr="00F50AE6" w:rsidRDefault="009F7370" w:rsidP="00276D3E">
            <w:pPr>
              <w:jc w:val="center"/>
              <w:outlineLvl w:val="0"/>
              <w:rPr>
                <w:rFonts w:ascii="Calibri" w:hAnsi="Calibri" w:cs="Calibri"/>
                <w:b/>
                <w:bCs/>
                <w:sz w:val="18"/>
                <w:szCs w:val="18"/>
              </w:rPr>
            </w:pPr>
          </w:p>
        </w:tc>
        <w:tc>
          <w:tcPr>
            <w:tcW w:w="1095" w:type="dxa"/>
            <w:tcBorders>
              <w:top w:val="single" w:sz="4" w:space="0" w:color="auto"/>
              <w:left w:val="nil"/>
              <w:bottom w:val="single" w:sz="4" w:space="0" w:color="auto"/>
              <w:right w:val="single" w:sz="4" w:space="0" w:color="auto"/>
            </w:tcBorders>
            <w:vAlign w:val="center"/>
          </w:tcPr>
          <w:p w:rsidR="009F7370" w:rsidRPr="00DA2302" w:rsidRDefault="009F7370" w:rsidP="00276D3E">
            <w:pPr>
              <w:jc w:val="center"/>
              <w:outlineLvl w:val="0"/>
              <w:rPr>
                <w:rFonts w:ascii="Calibri" w:hAnsi="Calibri" w:cs="Calibri"/>
                <w:sz w:val="16"/>
                <w:szCs w:val="18"/>
              </w:rPr>
            </w:pPr>
            <w:r w:rsidRPr="00DA2302">
              <w:rPr>
                <w:rFonts w:ascii="Calibri" w:hAnsi="Calibri" w:cs="Calibri"/>
                <w:sz w:val="18"/>
                <w:szCs w:val="20"/>
                <w:shd w:val="clear" w:color="auto" w:fill="EEF9FF"/>
              </w:rPr>
              <w:t>35.170.1106</w:t>
            </w:r>
          </w:p>
        </w:tc>
        <w:tc>
          <w:tcPr>
            <w:tcW w:w="1501" w:type="dxa"/>
            <w:tcBorders>
              <w:top w:val="single" w:sz="4" w:space="0" w:color="auto"/>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single" w:sz="4" w:space="0" w:color="auto"/>
              <w:left w:val="nil"/>
              <w:bottom w:val="single" w:sz="4" w:space="0" w:color="auto"/>
              <w:right w:val="nil"/>
            </w:tcBorders>
          </w:tcPr>
          <w:p w:rsidR="009F7370" w:rsidRPr="00F50AE6" w:rsidRDefault="009F7370" w:rsidP="00276D3E">
            <w:pPr>
              <w:outlineLvl w:val="0"/>
              <w:rPr>
                <w:rFonts w:ascii="Calibri" w:hAnsi="Calibri" w:cs="Calibri"/>
                <w:sz w:val="18"/>
                <w:szCs w:val="18"/>
              </w:rPr>
            </w:pPr>
            <w:r w:rsidRPr="00F50AE6">
              <w:rPr>
                <w:rFonts w:ascii="Calibri" w:hAnsi="Calibri" w:cs="Calibri"/>
                <w:sz w:val="18"/>
                <w:szCs w:val="18"/>
              </w:rPr>
              <w:t>Ekli  proje detayına göre her türlü malzeme ve zayiatı, işçilik, çalışma sehpaları, inşaat yerindeki yükleme, yatay ve düşey taşıma, boşaltma, taşeron gen</w:t>
            </w:r>
            <w:r>
              <w:rPr>
                <w:rFonts w:ascii="Calibri" w:hAnsi="Calibri" w:cs="Calibri"/>
                <w:sz w:val="18"/>
                <w:szCs w:val="18"/>
              </w:rPr>
              <w:t>el giderleri ve kârı dâhil, adet</w:t>
            </w:r>
            <w:r w:rsidRPr="00F50AE6">
              <w:rPr>
                <w:rFonts w:ascii="Calibri" w:hAnsi="Calibri" w:cs="Calibri"/>
                <w:sz w:val="18"/>
                <w:szCs w:val="18"/>
              </w:rPr>
              <w:t xml:space="preserve"> fiyatıdır.</w:t>
            </w:r>
          </w:p>
        </w:tc>
      </w:tr>
      <w:tr w:rsidR="009F7370" w:rsidRPr="00DA2302" w:rsidTr="00276D3E">
        <w:trPr>
          <w:gridAfter w:val="1"/>
          <w:wAfter w:w="315" w:type="dxa"/>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rPr>
                <w:rFonts w:ascii="Calibri" w:hAnsi="Calibri" w:cs="Calibri"/>
                <w:b/>
                <w:bCs/>
                <w:sz w:val="18"/>
                <w:szCs w:val="18"/>
              </w:rPr>
            </w:pPr>
            <w:r>
              <w:rPr>
                <w:rFonts w:ascii="Calibri" w:hAnsi="Calibri" w:cs="Calibri"/>
                <w:b/>
                <w:bCs/>
                <w:sz w:val="18"/>
                <w:szCs w:val="18"/>
              </w:rPr>
              <w:t>11</w:t>
            </w:r>
          </w:p>
        </w:tc>
        <w:tc>
          <w:tcPr>
            <w:tcW w:w="1095" w:type="dxa"/>
            <w:tcBorders>
              <w:top w:val="nil"/>
              <w:left w:val="nil"/>
              <w:bottom w:val="nil"/>
              <w:right w:val="single" w:sz="4" w:space="0" w:color="auto"/>
            </w:tcBorders>
            <w:vAlign w:val="center"/>
          </w:tcPr>
          <w:p w:rsidR="009F7370" w:rsidRPr="00F50AE6" w:rsidRDefault="009F7370" w:rsidP="00276D3E">
            <w:pPr>
              <w:jc w:val="center"/>
              <w:rPr>
                <w:rFonts w:ascii="Calibri" w:hAnsi="Calibri" w:cs="Calibri"/>
                <w:sz w:val="16"/>
                <w:szCs w:val="18"/>
              </w:rPr>
            </w:pPr>
            <w:r>
              <w:rPr>
                <w:rFonts w:ascii="Calibri" w:hAnsi="Calibri" w:cs="Calibri"/>
                <w:sz w:val="16"/>
                <w:szCs w:val="18"/>
              </w:rPr>
              <w:t>BF-13</w:t>
            </w:r>
          </w:p>
        </w:tc>
        <w:tc>
          <w:tcPr>
            <w:tcW w:w="1501" w:type="dxa"/>
            <w:tcBorders>
              <w:top w:val="nil"/>
              <w:left w:val="nil"/>
              <w:bottom w:val="nil"/>
              <w:right w:val="single" w:sz="4" w:space="0" w:color="auto"/>
            </w:tcBorders>
            <w:vAlign w:val="center"/>
          </w:tcPr>
          <w:p w:rsidR="009F7370" w:rsidRPr="00F50AE6" w:rsidRDefault="009F7370" w:rsidP="00276D3E">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gridSpan w:val="2"/>
            <w:tcBorders>
              <w:top w:val="nil"/>
              <w:left w:val="nil"/>
              <w:bottom w:val="single" w:sz="4" w:space="0" w:color="auto"/>
              <w:right w:val="nil"/>
            </w:tcBorders>
            <w:vAlign w:val="center"/>
          </w:tcPr>
          <w:p w:rsidR="009F7370" w:rsidRPr="00DA2302" w:rsidRDefault="009F7370" w:rsidP="00276D3E">
            <w:pPr>
              <w:rPr>
                <w:rFonts w:ascii="Calibri" w:hAnsi="Calibri" w:cs="Calibri"/>
                <w:b/>
                <w:bCs/>
                <w:sz w:val="18"/>
                <w:szCs w:val="18"/>
              </w:rPr>
            </w:pPr>
            <w:r>
              <w:rPr>
                <w:rFonts w:ascii="Calibri" w:hAnsi="Calibri" w:cs="Calibri"/>
                <w:b/>
                <w:sz w:val="18"/>
                <w:szCs w:val="20"/>
                <w:shd w:val="clear" w:color="auto" w:fill="EEF9FF"/>
              </w:rPr>
              <w:t>GÜVENLİK SİSTEMİ</w:t>
            </w:r>
          </w:p>
        </w:tc>
      </w:tr>
      <w:tr w:rsidR="009F7370" w:rsidRPr="00F50AE6" w:rsidTr="00276D3E">
        <w:trPr>
          <w:gridAfter w:val="1"/>
          <w:wAfter w:w="315" w:type="dxa"/>
          <w:trHeight w:val="511"/>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1"/>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gridSpan w:val="2"/>
            <w:tcBorders>
              <w:top w:val="nil"/>
              <w:left w:val="nil"/>
              <w:bottom w:val="single" w:sz="4" w:space="0" w:color="auto"/>
              <w:right w:val="nil"/>
            </w:tcBorders>
            <w:vAlign w:val="center"/>
          </w:tcPr>
          <w:p w:rsidR="009F7370" w:rsidRPr="00F50AE6" w:rsidRDefault="009F7370" w:rsidP="00276D3E">
            <w:pPr>
              <w:outlineLvl w:val="1"/>
              <w:rPr>
                <w:rFonts w:ascii="Calibri" w:hAnsi="Calibri" w:cs="Calibri"/>
                <w:sz w:val="18"/>
                <w:szCs w:val="18"/>
              </w:rPr>
            </w:pPr>
            <w:r w:rsidRPr="00F50AE6">
              <w:rPr>
                <w:rFonts w:ascii="Calibri" w:hAnsi="Calibri" w:cs="Calibri"/>
                <w:sz w:val="18"/>
                <w:szCs w:val="18"/>
              </w:rPr>
              <w:t>Projedeki ölçülere göre</w:t>
            </w:r>
            <w:r>
              <w:rPr>
                <w:rFonts w:ascii="Calibri" w:hAnsi="Calibri" w:cs="Calibri"/>
                <w:sz w:val="18"/>
                <w:szCs w:val="18"/>
              </w:rPr>
              <w:t xml:space="preserve"> hesaplanır</w:t>
            </w:r>
          </w:p>
        </w:tc>
      </w:tr>
      <w:tr w:rsidR="009F7370" w:rsidRPr="008905B3" w:rsidTr="00276D3E">
        <w:trPr>
          <w:gridAfter w:val="1"/>
          <w:wAfter w:w="315" w:type="dxa"/>
          <w:trHeight w:val="1277"/>
        </w:trPr>
        <w:tc>
          <w:tcPr>
            <w:tcW w:w="451" w:type="dxa"/>
            <w:tcBorders>
              <w:top w:val="nil"/>
              <w:left w:val="single" w:sz="4" w:space="0" w:color="auto"/>
              <w:bottom w:val="nil"/>
              <w:right w:val="single" w:sz="4" w:space="0" w:color="auto"/>
            </w:tcBorders>
            <w:noWrap/>
            <w:vAlign w:val="center"/>
          </w:tcPr>
          <w:p w:rsidR="009F7370" w:rsidRPr="00F50AE6" w:rsidRDefault="009F7370" w:rsidP="00276D3E">
            <w:pPr>
              <w:jc w:val="center"/>
              <w:outlineLvl w:val="1"/>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276D3E">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gridSpan w:val="2"/>
            <w:tcBorders>
              <w:top w:val="nil"/>
              <w:left w:val="nil"/>
              <w:bottom w:val="single" w:sz="4" w:space="0" w:color="auto"/>
              <w:right w:val="nil"/>
            </w:tcBorders>
            <w:vAlign w:val="center"/>
          </w:tcPr>
          <w:p w:rsidR="009F7370" w:rsidRPr="00D63269" w:rsidRDefault="009F7370" w:rsidP="00276D3E">
            <w:pPr>
              <w:outlineLvl w:val="1"/>
              <w:rPr>
                <w:rFonts w:ascii="Calibri" w:hAnsi="Calibri" w:cs="Calibri"/>
                <w:sz w:val="18"/>
                <w:szCs w:val="18"/>
              </w:rPr>
            </w:pPr>
            <w:r w:rsidRPr="00D63269">
              <w:rPr>
                <w:rFonts w:ascii="Calibri" w:hAnsi="Calibri" w:cs="Calibri"/>
                <w:b/>
                <w:sz w:val="18"/>
                <w:szCs w:val="20"/>
                <w:shd w:val="clear" w:color="auto" w:fill="F9F9F9"/>
              </w:rPr>
              <w:t>Bullet Kamera:</w:t>
            </w:r>
            <w:r>
              <w:rPr>
                <w:rFonts w:ascii="Calibri" w:hAnsi="Calibri" w:cs="Calibri"/>
                <w:sz w:val="18"/>
                <w:szCs w:val="20"/>
                <w:shd w:val="clear" w:color="auto" w:fill="F9F9F9"/>
              </w:rPr>
              <w:t xml:space="preserve"> DS-2CE16DOT-IT3F Harici 1080p IR Bullet kamera 2 MPCMOS sensör, 1080 çözünürlük,0,01lux,3.6 mmlens ıcr, 1x analog hd çıkış, 40 mt Smart Ir, IP66, 12 VDC TVI/AHD/CVI/CVBS desteği, </w:t>
            </w:r>
            <w:r w:rsidRPr="00D63269">
              <w:rPr>
                <w:rFonts w:ascii="Calibri" w:hAnsi="Calibri" w:cs="Calibri"/>
                <w:b/>
                <w:sz w:val="18"/>
                <w:szCs w:val="20"/>
                <w:shd w:val="clear" w:color="auto" w:fill="F9F9F9"/>
              </w:rPr>
              <w:t>Dome Kamera:</w:t>
            </w:r>
            <w:r>
              <w:rPr>
                <w:rFonts w:ascii="Calibri" w:hAnsi="Calibri" w:cs="Calibri"/>
                <w:b/>
                <w:sz w:val="18"/>
                <w:szCs w:val="20"/>
                <w:shd w:val="clear" w:color="auto" w:fill="F9F9F9"/>
              </w:rPr>
              <w:t xml:space="preserve"> </w:t>
            </w:r>
            <w:r>
              <w:rPr>
                <w:rFonts w:ascii="Calibri" w:hAnsi="Calibri" w:cs="Calibri"/>
                <w:sz w:val="18"/>
                <w:szCs w:val="20"/>
                <w:shd w:val="clear" w:color="auto" w:fill="F9F9F9"/>
              </w:rPr>
              <w:t xml:space="preserve">DS-2CE76D0T-ITPF Dahili 1080p mini IR Dome  Kamera  2MPCOS sensör, 1080p çözünürlük, 0,01 luxs, 2.8 mmlens, ICR, 1xAnalog HD çıkış, 20mt Smert IR, 12VDC, TVI/AHD/CVI/CVBS desteği, </w:t>
            </w:r>
            <w:r w:rsidRPr="00942B2E">
              <w:rPr>
                <w:rFonts w:ascii="Calibri" w:hAnsi="Calibri" w:cs="Calibri"/>
                <w:b/>
                <w:sz w:val="18"/>
                <w:szCs w:val="20"/>
                <w:shd w:val="clear" w:color="auto" w:fill="F9F9F9"/>
              </w:rPr>
              <w:t>DVR:</w:t>
            </w:r>
            <w:r>
              <w:rPr>
                <w:rFonts w:ascii="Calibri" w:hAnsi="Calibri" w:cs="Calibri"/>
                <w:sz w:val="18"/>
                <w:szCs w:val="20"/>
                <w:shd w:val="clear" w:color="auto" w:fill="F9F9F9"/>
              </w:rPr>
              <w:t xml:space="preserve"> DS-7116HGHI-K1(S) 16 Kanal H.264+/H.264 HD-TVI Kayıt Cihazı (1080p Lite) TURBO HD </w:t>
            </w:r>
            <w:hyperlink r:id="rId5" w:history="1">
              <w:r w:rsidRPr="00ED5ADC">
                <w:rPr>
                  <w:rStyle w:val="Hyperlink"/>
                  <w:rFonts w:ascii="Calibri" w:hAnsi="Calibri" w:cs="Calibri"/>
                  <w:sz w:val="18"/>
                  <w:szCs w:val="20"/>
                  <w:shd w:val="clear" w:color="auto" w:fill="F9F9F9"/>
                </w:rPr>
                <w:t>4.01080PLite@25fps</w:t>
              </w:r>
            </w:hyperlink>
            <w:r>
              <w:rPr>
                <w:rFonts w:ascii="Calibri" w:hAnsi="Calibri" w:cs="Calibri"/>
                <w:sz w:val="18"/>
                <w:szCs w:val="20"/>
                <w:shd w:val="clear" w:color="auto" w:fill="F9F9F9"/>
              </w:rPr>
              <w:t>, 720@25fps HDTVI (Litemoduaktif), 720p@25fpsAHD, CVBS giriş desteği, 1x Ses girişi, Çift yönlü Ses desteği, 1xHDMI(1920x1080), 1Xvga (1920x1080), Dual-Stream, 1xRJ45 (10/100Mbps), 1xSATA (6TB), 2xUSB2.0, Analog Kameralarla Uyumlu</w:t>
            </w:r>
          </w:p>
        </w:tc>
      </w:tr>
      <w:tr w:rsidR="009F7370" w:rsidRPr="00F50AE6" w:rsidTr="00276D3E">
        <w:trPr>
          <w:gridAfter w:val="1"/>
          <w:wAfter w:w="315" w:type="dxa"/>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276D3E">
            <w:pPr>
              <w:jc w:val="center"/>
              <w:outlineLvl w:val="1"/>
              <w:rPr>
                <w:rFonts w:ascii="Calibri" w:hAnsi="Calibri" w:cs="Calibri"/>
                <w:b/>
                <w:bCs/>
                <w:sz w:val="18"/>
                <w:szCs w:val="18"/>
              </w:rPr>
            </w:pPr>
          </w:p>
        </w:tc>
        <w:tc>
          <w:tcPr>
            <w:tcW w:w="1095" w:type="dxa"/>
            <w:tcBorders>
              <w:top w:val="nil"/>
              <w:left w:val="nil"/>
              <w:bottom w:val="single" w:sz="4" w:space="0" w:color="auto"/>
              <w:right w:val="single" w:sz="4" w:space="0" w:color="auto"/>
            </w:tcBorders>
            <w:vAlign w:val="center"/>
          </w:tcPr>
          <w:p w:rsidR="009F7370" w:rsidRPr="00DA2302" w:rsidRDefault="009F7370" w:rsidP="00276D3E">
            <w:pPr>
              <w:jc w:val="center"/>
              <w:outlineLvl w:val="0"/>
              <w:rPr>
                <w:rFonts w:ascii="Calibri" w:hAnsi="Calibri" w:cs="Calibri"/>
                <w:sz w:val="16"/>
                <w:szCs w:val="18"/>
              </w:rPr>
            </w:pPr>
            <w:r w:rsidRPr="00DA2302">
              <w:rPr>
                <w:rFonts w:ascii="Calibri" w:hAnsi="Calibri" w:cs="Calibri"/>
                <w:sz w:val="18"/>
                <w:szCs w:val="20"/>
                <w:shd w:val="clear" w:color="auto" w:fill="EEF9FF"/>
              </w:rPr>
              <w:t>25.225.3025</w:t>
            </w:r>
          </w:p>
        </w:tc>
        <w:tc>
          <w:tcPr>
            <w:tcW w:w="1501" w:type="dxa"/>
            <w:tcBorders>
              <w:top w:val="nil"/>
              <w:left w:val="nil"/>
              <w:bottom w:val="single" w:sz="4" w:space="0" w:color="auto"/>
              <w:right w:val="single" w:sz="4" w:space="0" w:color="auto"/>
            </w:tcBorders>
          </w:tcPr>
          <w:p w:rsidR="009F7370" w:rsidRPr="00F50AE6" w:rsidRDefault="009F7370" w:rsidP="00276D3E">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gridSpan w:val="2"/>
            <w:tcBorders>
              <w:top w:val="nil"/>
              <w:left w:val="nil"/>
              <w:bottom w:val="single" w:sz="4" w:space="0" w:color="auto"/>
              <w:right w:val="nil"/>
            </w:tcBorders>
          </w:tcPr>
          <w:p w:rsidR="009F7370" w:rsidRPr="00F50AE6" w:rsidRDefault="009F7370" w:rsidP="00276D3E">
            <w:pPr>
              <w:outlineLvl w:val="1"/>
              <w:rPr>
                <w:rFonts w:ascii="Calibri" w:hAnsi="Calibri" w:cs="Calibri"/>
                <w:sz w:val="18"/>
                <w:szCs w:val="18"/>
              </w:rPr>
            </w:pPr>
            <w:r w:rsidRPr="00F50AE6">
              <w:rPr>
                <w:rFonts w:ascii="Calibri" w:hAnsi="Calibri" w:cs="Calibri"/>
                <w:sz w:val="18"/>
                <w:szCs w:val="18"/>
              </w:rPr>
              <w:t xml:space="preserve">Ekli  proje detayına göre </w:t>
            </w:r>
            <w:r w:rsidRPr="00383A69">
              <w:rPr>
                <w:rFonts w:ascii="Calibri" w:hAnsi="Calibri" w:cs="Calibri"/>
                <w:sz w:val="18"/>
                <w:szCs w:val="20"/>
                <w:shd w:val="clear" w:color="auto" w:fill="F9F9F9"/>
              </w:rPr>
              <w:t>her türlü işçilik , malzeme ve zayiyatı , işyerindeki yatay - düşey taşıma , yüklenici</w:t>
            </w:r>
            <w:r>
              <w:rPr>
                <w:rFonts w:ascii="Calibri" w:hAnsi="Calibri" w:cs="Calibri"/>
                <w:sz w:val="18"/>
                <w:szCs w:val="20"/>
                <w:shd w:val="clear" w:color="auto" w:fill="F9F9F9"/>
              </w:rPr>
              <w:t xml:space="preserve"> karı ve genel giderler dahil takım</w:t>
            </w:r>
            <w:r w:rsidRPr="00383A69">
              <w:rPr>
                <w:rFonts w:ascii="Calibri" w:hAnsi="Calibri" w:cs="Calibri"/>
                <w:sz w:val="18"/>
                <w:szCs w:val="20"/>
                <w:shd w:val="clear" w:color="auto" w:fill="F9F9F9"/>
              </w:rPr>
              <w:t xml:space="preserve"> fiyatı</w:t>
            </w:r>
            <w:r>
              <w:rPr>
                <w:rFonts w:ascii="Calibri" w:hAnsi="Calibri" w:cs="Calibri"/>
                <w:sz w:val="18"/>
                <w:szCs w:val="20"/>
                <w:shd w:val="clear" w:color="auto" w:fill="F9F9F9"/>
              </w:rPr>
              <w:t>dır.</w:t>
            </w:r>
          </w:p>
        </w:tc>
      </w:tr>
    </w:tbl>
    <w:p w:rsidR="009F7370" w:rsidRDefault="009F7370" w:rsidP="00276D3E"/>
    <w:tbl>
      <w:tblPr>
        <w:tblW w:w="10979" w:type="dxa"/>
        <w:tblInd w:w="-955" w:type="dxa"/>
        <w:tblLayout w:type="fixed"/>
        <w:tblCellMar>
          <w:left w:w="70" w:type="dxa"/>
          <w:right w:w="70" w:type="dxa"/>
        </w:tblCellMar>
        <w:tblLook w:val="00A0"/>
      </w:tblPr>
      <w:tblGrid>
        <w:gridCol w:w="465"/>
        <w:gridCol w:w="1127"/>
        <w:gridCol w:w="1545"/>
        <w:gridCol w:w="7842"/>
      </w:tblGrid>
      <w:tr w:rsidR="009F7370" w:rsidRPr="00DA2302" w:rsidTr="008D7E46">
        <w:trPr>
          <w:trHeight w:val="403"/>
        </w:trPr>
        <w:tc>
          <w:tcPr>
            <w:tcW w:w="451" w:type="dxa"/>
            <w:tcBorders>
              <w:top w:val="nil"/>
              <w:left w:val="single" w:sz="4" w:space="0" w:color="auto"/>
              <w:bottom w:val="nil"/>
              <w:right w:val="single" w:sz="4" w:space="0" w:color="auto"/>
            </w:tcBorders>
            <w:noWrap/>
            <w:vAlign w:val="center"/>
          </w:tcPr>
          <w:p w:rsidR="009F7370" w:rsidRPr="00F50AE6" w:rsidRDefault="009F7370" w:rsidP="008D7E46">
            <w:pPr>
              <w:jc w:val="center"/>
              <w:rPr>
                <w:rFonts w:ascii="Calibri" w:hAnsi="Calibri" w:cs="Calibri"/>
                <w:b/>
                <w:bCs/>
                <w:sz w:val="18"/>
                <w:szCs w:val="18"/>
              </w:rPr>
            </w:pPr>
            <w:r>
              <w:rPr>
                <w:rFonts w:ascii="Calibri" w:hAnsi="Calibri" w:cs="Calibri"/>
                <w:b/>
                <w:bCs/>
                <w:sz w:val="18"/>
                <w:szCs w:val="18"/>
              </w:rPr>
              <w:t>12</w:t>
            </w:r>
          </w:p>
        </w:tc>
        <w:tc>
          <w:tcPr>
            <w:tcW w:w="1095" w:type="dxa"/>
            <w:tcBorders>
              <w:top w:val="nil"/>
              <w:left w:val="nil"/>
              <w:bottom w:val="nil"/>
              <w:right w:val="single" w:sz="4" w:space="0" w:color="auto"/>
            </w:tcBorders>
            <w:vAlign w:val="center"/>
          </w:tcPr>
          <w:p w:rsidR="009F7370" w:rsidRPr="00F50AE6" w:rsidRDefault="009F7370" w:rsidP="008D7E46">
            <w:pPr>
              <w:jc w:val="center"/>
              <w:rPr>
                <w:rFonts w:ascii="Calibri" w:hAnsi="Calibri" w:cs="Calibri"/>
                <w:sz w:val="16"/>
                <w:szCs w:val="18"/>
              </w:rPr>
            </w:pPr>
            <w:r>
              <w:rPr>
                <w:rFonts w:ascii="Calibri" w:hAnsi="Calibri" w:cs="Calibri"/>
                <w:sz w:val="16"/>
                <w:szCs w:val="18"/>
              </w:rPr>
              <w:t>BF-13</w:t>
            </w:r>
          </w:p>
        </w:tc>
        <w:tc>
          <w:tcPr>
            <w:tcW w:w="1501" w:type="dxa"/>
            <w:tcBorders>
              <w:top w:val="nil"/>
              <w:left w:val="nil"/>
              <w:bottom w:val="nil"/>
              <w:right w:val="single" w:sz="4" w:space="0" w:color="auto"/>
            </w:tcBorders>
            <w:vAlign w:val="center"/>
          </w:tcPr>
          <w:p w:rsidR="009F7370" w:rsidRPr="00F50AE6" w:rsidRDefault="009F7370" w:rsidP="008D7E46">
            <w:pPr>
              <w:jc w:val="right"/>
              <w:rPr>
                <w:rFonts w:ascii="Calibri" w:hAnsi="Calibri" w:cs="Calibri"/>
                <w:sz w:val="16"/>
                <w:szCs w:val="18"/>
              </w:rPr>
            </w:pPr>
            <w:r w:rsidRPr="00F50AE6">
              <w:rPr>
                <w:rFonts w:ascii="Calibri" w:hAnsi="Calibri" w:cs="Calibri"/>
                <w:sz w:val="16"/>
                <w:szCs w:val="18"/>
              </w:rPr>
              <w:t xml:space="preserve">MALZEME&amp;İŞÇİLİK : </w:t>
            </w:r>
          </w:p>
        </w:tc>
        <w:tc>
          <w:tcPr>
            <w:tcW w:w="7617" w:type="dxa"/>
            <w:tcBorders>
              <w:top w:val="nil"/>
              <w:left w:val="nil"/>
              <w:bottom w:val="single" w:sz="4" w:space="0" w:color="auto"/>
              <w:right w:val="nil"/>
            </w:tcBorders>
            <w:vAlign w:val="center"/>
          </w:tcPr>
          <w:p w:rsidR="009F7370" w:rsidRPr="00DA2302" w:rsidRDefault="009F7370" w:rsidP="008D7E46">
            <w:pPr>
              <w:rPr>
                <w:rFonts w:ascii="Calibri" w:hAnsi="Calibri" w:cs="Calibri"/>
                <w:b/>
                <w:bCs/>
                <w:sz w:val="18"/>
                <w:szCs w:val="18"/>
              </w:rPr>
            </w:pPr>
            <w:r w:rsidRPr="00DA2302">
              <w:rPr>
                <w:rFonts w:ascii="Calibri" w:hAnsi="Calibri" w:cs="Calibri"/>
                <w:b/>
                <w:sz w:val="18"/>
                <w:szCs w:val="20"/>
                <w:shd w:val="clear" w:color="auto" w:fill="EEF9FF"/>
              </w:rPr>
              <w:t>PANEL RADYATÖR (Tip 22) 600</w:t>
            </w:r>
          </w:p>
        </w:tc>
      </w:tr>
      <w:tr w:rsidR="009F7370" w:rsidRPr="00F50AE6" w:rsidTr="008D7E46">
        <w:trPr>
          <w:trHeight w:val="511"/>
        </w:trPr>
        <w:tc>
          <w:tcPr>
            <w:tcW w:w="451" w:type="dxa"/>
            <w:tcBorders>
              <w:top w:val="nil"/>
              <w:left w:val="single" w:sz="4" w:space="0" w:color="auto"/>
              <w:bottom w:val="nil"/>
              <w:right w:val="single" w:sz="4" w:space="0" w:color="auto"/>
            </w:tcBorders>
            <w:noWrap/>
            <w:vAlign w:val="center"/>
          </w:tcPr>
          <w:p w:rsidR="009F7370" w:rsidRPr="00F50AE6" w:rsidRDefault="009F7370" w:rsidP="008D7E46">
            <w:pPr>
              <w:jc w:val="center"/>
              <w:outlineLvl w:val="1"/>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8D7E46">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8D7E46">
            <w:pPr>
              <w:jc w:val="right"/>
              <w:outlineLvl w:val="0"/>
              <w:rPr>
                <w:rFonts w:ascii="Calibri" w:hAnsi="Calibri" w:cs="Calibri"/>
                <w:sz w:val="16"/>
                <w:szCs w:val="18"/>
              </w:rPr>
            </w:pPr>
            <w:r w:rsidRPr="00F50AE6">
              <w:rPr>
                <w:rFonts w:ascii="Calibri" w:hAnsi="Calibri" w:cs="Calibri"/>
                <w:sz w:val="16"/>
                <w:szCs w:val="18"/>
              </w:rPr>
              <w:t xml:space="preserve">ÖLÇÜ : </w:t>
            </w:r>
          </w:p>
        </w:tc>
        <w:tc>
          <w:tcPr>
            <w:tcW w:w="7617" w:type="dxa"/>
            <w:tcBorders>
              <w:top w:val="nil"/>
              <w:left w:val="nil"/>
              <w:bottom w:val="single" w:sz="4" w:space="0" w:color="auto"/>
              <w:right w:val="nil"/>
            </w:tcBorders>
            <w:vAlign w:val="center"/>
          </w:tcPr>
          <w:p w:rsidR="009F7370" w:rsidRPr="00F50AE6" w:rsidRDefault="009F7370" w:rsidP="008D7E46">
            <w:pPr>
              <w:outlineLvl w:val="1"/>
              <w:rPr>
                <w:rFonts w:ascii="Calibri" w:hAnsi="Calibri" w:cs="Calibri"/>
                <w:sz w:val="18"/>
                <w:szCs w:val="18"/>
              </w:rPr>
            </w:pPr>
            <w:r w:rsidRPr="00F50AE6">
              <w:rPr>
                <w:rFonts w:ascii="Calibri" w:hAnsi="Calibri" w:cs="Calibri"/>
                <w:sz w:val="18"/>
                <w:szCs w:val="18"/>
              </w:rPr>
              <w:t xml:space="preserve">Projedeki ölçülere göre </w:t>
            </w:r>
            <w:r>
              <w:rPr>
                <w:rFonts w:ascii="Calibri" w:hAnsi="Calibri" w:cs="Calibri"/>
                <w:sz w:val="18"/>
                <w:szCs w:val="18"/>
              </w:rPr>
              <w:t>mt olarak hesaplanır</w:t>
            </w:r>
          </w:p>
        </w:tc>
      </w:tr>
      <w:tr w:rsidR="009F7370" w:rsidRPr="008905B3" w:rsidTr="008D7E46">
        <w:trPr>
          <w:trHeight w:val="1277"/>
        </w:trPr>
        <w:tc>
          <w:tcPr>
            <w:tcW w:w="451" w:type="dxa"/>
            <w:tcBorders>
              <w:top w:val="nil"/>
              <w:left w:val="single" w:sz="4" w:space="0" w:color="auto"/>
              <w:bottom w:val="nil"/>
              <w:right w:val="single" w:sz="4" w:space="0" w:color="auto"/>
            </w:tcBorders>
            <w:noWrap/>
            <w:vAlign w:val="center"/>
          </w:tcPr>
          <w:p w:rsidR="009F7370" w:rsidRPr="00F50AE6" w:rsidRDefault="009F7370" w:rsidP="008D7E46">
            <w:pPr>
              <w:jc w:val="center"/>
              <w:outlineLvl w:val="1"/>
              <w:rPr>
                <w:rFonts w:ascii="Calibri" w:hAnsi="Calibri" w:cs="Calibri"/>
                <w:b/>
                <w:bCs/>
                <w:sz w:val="18"/>
                <w:szCs w:val="18"/>
              </w:rPr>
            </w:pPr>
          </w:p>
        </w:tc>
        <w:tc>
          <w:tcPr>
            <w:tcW w:w="1095" w:type="dxa"/>
            <w:tcBorders>
              <w:top w:val="nil"/>
              <w:left w:val="nil"/>
              <w:bottom w:val="nil"/>
              <w:right w:val="single" w:sz="4" w:space="0" w:color="auto"/>
            </w:tcBorders>
            <w:vAlign w:val="center"/>
          </w:tcPr>
          <w:p w:rsidR="009F7370" w:rsidRPr="00F50AE6" w:rsidRDefault="009F7370" w:rsidP="008D7E46">
            <w:pPr>
              <w:jc w:val="center"/>
              <w:outlineLvl w:val="0"/>
              <w:rPr>
                <w:rFonts w:ascii="Calibri" w:hAnsi="Calibri" w:cs="Calibri"/>
                <w:sz w:val="16"/>
                <w:szCs w:val="18"/>
              </w:rPr>
            </w:pPr>
            <w:r w:rsidRPr="00F50AE6">
              <w:rPr>
                <w:rFonts w:ascii="Calibri" w:hAnsi="Calibri" w:cs="Calibri"/>
                <w:sz w:val="16"/>
                <w:szCs w:val="18"/>
              </w:rPr>
              <w:t> </w:t>
            </w:r>
          </w:p>
        </w:tc>
        <w:tc>
          <w:tcPr>
            <w:tcW w:w="1501" w:type="dxa"/>
            <w:tcBorders>
              <w:top w:val="nil"/>
              <w:left w:val="nil"/>
              <w:bottom w:val="nil"/>
              <w:right w:val="single" w:sz="4" w:space="0" w:color="auto"/>
            </w:tcBorders>
            <w:vAlign w:val="center"/>
          </w:tcPr>
          <w:p w:rsidR="009F7370" w:rsidRPr="00F50AE6" w:rsidRDefault="009F7370" w:rsidP="008D7E46">
            <w:pPr>
              <w:jc w:val="right"/>
              <w:outlineLvl w:val="0"/>
              <w:rPr>
                <w:rFonts w:ascii="Calibri" w:hAnsi="Calibri" w:cs="Calibri"/>
                <w:sz w:val="16"/>
                <w:szCs w:val="18"/>
              </w:rPr>
            </w:pPr>
            <w:r w:rsidRPr="00F50AE6">
              <w:rPr>
                <w:rFonts w:ascii="Calibri" w:hAnsi="Calibri" w:cs="Calibri"/>
                <w:sz w:val="16"/>
                <w:szCs w:val="18"/>
              </w:rPr>
              <w:t xml:space="preserve">İŞ TANIMI : </w:t>
            </w:r>
          </w:p>
        </w:tc>
        <w:tc>
          <w:tcPr>
            <w:tcW w:w="7617" w:type="dxa"/>
            <w:tcBorders>
              <w:top w:val="nil"/>
              <w:left w:val="nil"/>
              <w:bottom w:val="single" w:sz="4" w:space="0" w:color="auto"/>
              <w:right w:val="nil"/>
            </w:tcBorders>
            <w:vAlign w:val="center"/>
          </w:tcPr>
          <w:p w:rsidR="009F7370" w:rsidRPr="008905B3" w:rsidRDefault="009F7370" w:rsidP="008D7E46">
            <w:pPr>
              <w:outlineLvl w:val="1"/>
              <w:rPr>
                <w:rFonts w:ascii="Calibri" w:hAnsi="Calibri" w:cs="Calibri"/>
                <w:sz w:val="18"/>
                <w:szCs w:val="18"/>
              </w:rPr>
            </w:pPr>
            <w:r w:rsidRPr="008905B3">
              <w:rPr>
                <w:rFonts w:ascii="Calibri" w:hAnsi="Calibri" w:cs="Calibri"/>
                <w:sz w:val="18"/>
                <w:szCs w:val="20"/>
                <w:shd w:val="clear" w:color="auto" w:fill="F9F9F9"/>
              </w:rPr>
              <w:t>Yapısal konstrüksiyonu TS EN 442-1standardına uygun, ısıl güçlerini onaylanmış kuruluş tarafından laboratuar raporuyla kanıtlayan, su geçen yüzeylerde TS EN 10130 standardına göre Fe P01 kalite ve minimum1,11 mm. kalınlıkta soğuk çekilmiş sacdan imal, TS EN 442/1 standardına göre maksimum çalışma basıncının en az 1,3 katı basınçta (en az 520 kPa) test edilmiş, TS EN 442/2 standardına göre test edilerek ısıl güçleri tespit edilmiş, çinko veya demir fosfat üzerine astar boyalı ve son kat elektrostatik toz boyalı, ambalajlı olarak, radyatör montaj elemanları, pürjör dahil işyerinde temini ve montajı. (</w:t>
            </w:r>
          </w:p>
        </w:tc>
      </w:tr>
      <w:tr w:rsidR="009F7370" w:rsidRPr="00F50AE6" w:rsidTr="008D7E46">
        <w:trPr>
          <w:trHeight w:val="526"/>
        </w:trPr>
        <w:tc>
          <w:tcPr>
            <w:tcW w:w="451" w:type="dxa"/>
            <w:tcBorders>
              <w:top w:val="nil"/>
              <w:left w:val="single" w:sz="4" w:space="0" w:color="auto"/>
              <w:bottom w:val="single" w:sz="4" w:space="0" w:color="auto"/>
              <w:right w:val="single" w:sz="4" w:space="0" w:color="auto"/>
            </w:tcBorders>
            <w:noWrap/>
            <w:vAlign w:val="center"/>
          </w:tcPr>
          <w:p w:rsidR="009F7370" w:rsidRPr="00F50AE6" w:rsidRDefault="009F7370" w:rsidP="008D7E46">
            <w:pPr>
              <w:jc w:val="center"/>
              <w:outlineLvl w:val="1"/>
              <w:rPr>
                <w:rFonts w:ascii="Calibri" w:hAnsi="Calibri" w:cs="Calibri"/>
                <w:b/>
                <w:bCs/>
                <w:sz w:val="18"/>
                <w:szCs w:val="18"/>
              </w:rPr>
            </w:pPr>
          </w:p>
        </w:tc>
        <w:tc>
          <w:tcPr>
            <w:tcW w:w="1095" w:type="dxa"/>
            <w:tcBorders>
              <w:top w:val="nil"/>
              <w:left w:val="nil"/>
              <w:bottom w:val="single" w:sz="4" w:space="0" w:color="auto"/>
              <w:right w:val="single" w:sz="4" w:space="0" w:color="auto"/>
            </w:tcBorders>
            <w:vAlign w:val="center"/>
          </w:tcPr>
          <w:p w:rsidR="009F7370" w:rsidRPr="00DA2302" w:rsidRDefault="009F7370" w:rsidP="008D7E46">
            <w:pPr>
              <w:jc w:val="center"/>
              <w:outlineLvl w:val="0"/>
              <w:rPr>
                <w:rFonts w:ascii="Calibri" w:hAnsi="Calibri" w:cs="Calibri"/>
                <w:sz w:val="16"/>
                <w:szCs w:val="18"/>
              </w:rPr>
            </w:pPr>
            <w:r w:rsidRPr="00DA2302">
              <w:rPr>
                <w:rFonts w:ascii="Calibri" w:hAnsi="Calibri" w:cs="Calibri"/>
                <w:sz w:val="18"/>
                <w:szCs w:val="20"/>
                <w:shd w:val="clear" w:color="auto" w:fill="EEF9FF"/>
              </w:rPr>
              <w:t>25.225.3025</w:t>
            </w:r>
          </w:p>
        </w:tc>
        <w:tc>
          <w:tcPr>
            <w:tcW w:w="1501" w:type="dxa"/>
            <w:tcBorders>
              <w:top w:val="nil"/>
              <w:left w:val="nil"/>
              <w:bottom w:val="single" w:sz="4" w:space="0" w:color="auto"/>
              <w:right w:val="single" w:sz="4" w:space="0" w:color="auto"/>
            </w:tcBorders>
          </w:tcPr>
          <w:p w:rsidR="009F7370" w:rsidRPr="00F50AE6" w:rsidRDefault="009F7370" w:rsidP="008D7E46">
            <w:pPr>
              <w:jc w:val="right"/>
              <w:outlineLvl w:val="0"/>
              <w:rPr>
                <w:rFonts w:ascii="Calibri" w:hAnsi="Calibri" w:cs="Calibri"/>
                <w:sz w:val="16"/>
                <w:szCs w:val="18"/>
              </w:rPr>
            </w:pPr>
            <w:r w:rsidRPr="00F50AE6">
              <w:rPr>
                <w:rFonts w:ascii="Calibri" w:hAnsi="Calibri" w:cs="Calibri"/>
                <w:sz w:val="16"/>
                <w:szCs w:val="18"/>
              </w:rPr>
              <w:t xml:space="preserve">Açıklamalar :  </w:t>
            </w:r>
          </w:p>
        </w:tc>
        <w:tc>
          <w:tcPr>
            <w:tcW w:w="7617" w:type="dxa"/>
            <w:tcBorders>
              <w:top w:val="nil"/>
              <w:left w:val="nil"/>
              <w:bottom w:val="single" w:sz="4" w:space="0" w:color="auto"/>
              <w:right w:val="nil"/>
            </w:tcBorders>
          </w:tcPr>
          <w:p w:rsidR="009F7370" w:rsidRPr="00F50AE6" w:rsidRDefault="009F7370" w:rsidP="008D7E46">
            <w:pPr>
              <w:outlineLvl w:val="1"/>
              <w:rPr>
                <w:rFonts w:ascii="Calibri" w:hAnsi="Calibri" w:cs="Calibri"/>
                <w:sz w:val="18"/>
                <w:szCs w:val="18"/>
              </w:rPr>
            </w:pPr>
            <w:r w:rsidRPr="00F50AE6">
              <w:rPr>
                <w:rFonts w:ascii="Calibri" w:hAnsi="Calibri" w:cs="Calibri"/>
                <w:sz w:val="18"/>
                <w:szCs w:val="18"/>
              </w:rPr>
              <w:t xml:space="preserve">Ekli  proje detayına göre </w:t>
            </w:r>
            <w:r w:rsidRPr="00383A69">
              <w:rPr>
                <w:rFonts w:ascii="Calibri" w:hAnsi="Calibri" w:cs="Calibri"/>
                <w:sz w:val="18"/>
                <w:szCs w:val="20"/>
                <w:shd w:val="clear" w:color="auto" w:fill="F9F9F9"/>
              </w:rPr>
              <w:t>her türlü işçilik , malzeme ve zayiyatı , işyerindeki yatay - düşey taşıma , yüklenici</w:t>
            </w:r>
            <w:r>
              <w:rPr>
                <w:rFonts w:ascii="Calibri" w:hAnsi="Calibri" w:cs="Calibri"/>
                <w:sz w:val="18"/>
                <w:szCs w:val="20"/>
                <w:shd w:val="clear" w:color="auto" w:fill="F9F9F9"/>
              </w:rPr>
              <w:t xml:space="preserve"> karı ve genel giderler dahil mt</w:t>
            </w:r>
            <w:r w:rsidRPr="00383A69">
              <w:rPr>
                <w:rFonts w:ascii="Calibri" w:hAnsi="Calibri" w:cs="Calibri"/>
                <w:sz w:val="18"/>
                <w:szCs w:val="20"/>
                <w:shd w:val="clear" w:color="auto" w:fill="F9F9F9"/>
              </w:rPr>
              <w:t xml:space="preserve"> fiyatı</w:t>
            </w:r>
            <w:r>
              <w:rPr>
                <w:rFonts w:ascii="Calibri" w:hAnsi="Calibri" w:cs="Calibri"/>
                <w:sz w:val="18"/>
                <w:szCs w:val="20"/>
                <w:shd w:val="clear" w:color="auto" w:fill="F9F9F9"/>
              </w:rPr>
              <w:t>dır.</w:t>
            </w:r>
          </w:p>
        </w:tc>
      </w:tr>
    </w:tbl>
    <w:p w:rsidR="009F7370" w:rsidRPr="00584CF2" w:rsidRDefault="009F7370" w:rsidP="00207749">
      <w:pPr>
        <w:ind w:left="360"/>
        <w:rPr>
          <w:color w:val="434343"/>
        </w:rPr>
      </w:pPr>
    </w:p>
    <w:p w:rsidR="009F7370" w:rsidRPr="003A6B5E" w:rsidRDefault="009F7370" w:rsidP="00207749">
      <w:pPr>
        <w:ind w:left="360"/>
      </w:pPr>
    </w:p>
    <w:p w:rsidR="009F7370" w:rsidRDefault="009F7370"/>
    <w:p w:rsidR="009F7370" w:rsidRPr="00C83931" w:rsidRDefault="009F7370"/>
    <w:sectPr w:rsidR="009F7370" w:rsidRPr="00C83931" w:rsidSect="003B3C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533"/>
    <w:multiLevelType w:val="hybridMultilevel"/>
    <w:tmpl w:val="05F0028E"/>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nsid w:val="0C524B2C"/>
    <w:multiLevelType w:val="hybridMultilevel"/>
    <w:tmpl w:val="81F412BC"/>
    <w:lvl w:ilvl="0" w:tplc="2F04F78E">
      <w:start w:val="1"/>
      <w:numFmt w:val="decimal"/>
      <w:pStyle w:val="Numar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nsid w:val="0EE9341F"/>
    <w:multiLevelType w:val="hybridMultilevel"/>
    <w:tmpl w:val="A3CC6930"/>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
    <w:nsid w:val="10AF460D"/>
    <w:multiLevelType w:val="hybridMultilevel"/>
    <w:tmpl w:val="21DC7372"/>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4">
    <w:nsid w:val="14EC4FB4"/>
    <w:multiLevelType w:val="hybridMultilevel"/>
    <w:tmpl w:val="FDF2FBB8"/>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159A6BE5"/>
    <w:multiLevelType w:val="hybridMultilevel"/>
    <w:tmpl w:val="9D16E400"/>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164D34F2"/>
    <w:multiLevelType w:val="hybridMultilevel"/>
    <w:tmpl w:val="3D9E286C"/>
    <w:lvl w:ilvl="0" w:tplc="C51A16E2">
      <w:start w:val="1"/>
      <w:numFmt w:val="decimal"/>
      <w:lvlText w:val="%1."/>
      <w:lvlJc w:val="left"/>
      <w:pPr>
        <w:tabs>
          <w:tab w:val="num" w:pos="720"/>
        </w:tabs>
        <w:ind w:left="720" w:hanging="360"/>
      </w:pPr>
      <w:rPr>
        <w:rFonts w:cs="Times New Roman" w:hint="default"/>
        <w:color w:val="auto"/>
        <w:sz w:val="24"/>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
    <w:nsid w:val="1B8C03C7"/>
    <w:multiLevelType w:val="hybridMultilevel"/>
    <w:tmpl w:val="6BC62D7E"/>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235F3A23"/>
    <w:multiLevelType w:val="hybridMultilevel"/>
    <w:tmpl w:val="6A20AF16"/>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9">
    <w:nsid w:val="25C23A7D"/>
    <w:multiLevelType w:val="hybridMultilevel"/>
    <w:tmpl w:val="55C6FE24"/>
    <w:lvl w:ilvl="0" w:tplc="020A857C">
      <w:start w:val="1"/>
      <w:numFmt w:val="decimal"/>
      <w:lvlText w:val="%1."/>
      <w:lvlJc w:val="left"/>
      <w:pPr>
        <w:tabs>
          <w:tab w:val="num" w:pos="735"/>
        </w:tabs>
        <w:ind w:left="735" w:hanging="375"/>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nsid w:val="355413C0"/>
    <w:multiLevelType w:val="hybridMultilevel"/>
    <w:tmpl w:val="9E4A107A"/>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1">
    <w:nsid w:val="39844724"/>
    <w:multiLevelType w:val="hybridMultilevel"/>
    <w:tmpl w:val="3400681C"/>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nsid w:val="3FDB006E"/>
    <w:multiLevelType w:val="hybridMultilevel"/>
    <w:tmpl w:val="E5DA83E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nsid w:val="5DE144DC"/>
    <w:multiLevelType w:val="hybridMultilevel"/>
    <w:tmpl w:val="F8323A20"/>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4">
    <w:nsid w:val="5F7E3A12"/>
    <w:multiLevelType w:val="hybridMultilevel"/>
    <w:tmpl w:val="B17EB7C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5">
    <w:nsid w:val="619842A3"/>
    <w:multiLevelType w:val="hybridMultilevel"/>
    <w:tmpl w:val="48101D2C"/>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6">
    <w:nsid w:val="623F4A51"/>
    <w:multiLevelType w:val="hybridMultilevel"/>
    <w:tmpl w:val="4CACD044"/>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7">
    <w:nsid w:val="65861EAC"/>
    <w:multiLevelType w:val="hybridMultilevel"/>
    <w:tmpl w:val="84564B5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8">
    <w:nsid w:val="6DCB63FC"/>
    <w:multiLevelType w:val="hybridMultilevel"/>
    <w:tmpl w:val="1C228402"/>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9">
    <w:nsid w:val="75842B3B"/>
    <w:multiLevelType w:val="multilevel"/>
    <w:tmpl w:val="C0840EEA"/>
    <w:lvl w:ilvl="0">
      <w:start w:val="1"/>
      <w:numFmt w:val="decimal"/>
      <w:pStyle w:val="Title"/>
      <w:lvlText w:val="%1."/>
      <w:lvlJc w:val="left"/>
      <w:pPr>
        <w:ind w:left="360" w:hanging="360"/>
      </w:pPr>
      <w:rPr>
        <w:rFonts w:cs="Times New Roman" w:hint="default"/>
        <w:b/>
        <w:color w:val="auto"/>
      </w:rPr>
    </w:lvl>
    <w:lvl w:ilvl="1">
      <w:start w:val="1"/>
      <w:numFmt w:val="decimal"/>
      <w:pStyle w:val="Seviye2"/>
      <w:lvlText w:val="%1.%2."/>
      <w:lvlJc w:val="left"/>
      <w:pPr>
        <w:ind w:left="1062" w:hanging="432"/>
      </w:pPr>
      <w:rPr>
        <w:rFonts w:cs="Times New Roman" w:hint="default"/>
        <w:b/>
        <w:color w:val="auto"/>
      </w:rPr>
    </w:lvl>
    <w:lvl w:ilvl="2">
      <w:start w:val="1"/>
      <w:numFmt w:val="decimal"/>
      <w:pStyle w:val="Seviye3"/>
      <w:lvlText w:val="%1.%2.%3."/>
      <w:lvlJc w:val="left"/>
      <w:pPr>
        <w:ind w:left="1224" w:hanging="504"/>
      </w:pPr>
      <w:rPr>
        <w:rFonts w:cs="Times New Roman" w:hint="default"/>
        <w:b/>
        <w:sz w:val="24"/>
        <w:szCs w:val="24"/>
      </w:rPr>
    </w:lvl>
    <w:lvl w:ilvl="3">
      <w:start w:val="1"/>
      <w:numFmt w:val="decimal"/>
      <w:pStyle w:val="Seviye4"/>
      <w:lvlText w:val="%1.%2.%3.%4."/>
      <w:lvlJc w:val="left"/>
      <w:pPr>
        <w:ind w:left="1728" w:hanging="648"/>
      </w:pPr>
      <w:rPr>
        <w:rFonts w:cs="Times New Roman" w:hint="default"/>
        <w:b/>
      </w:rPr>
    </w:lvl>
    <w:lvl w:ilvl="4">
      <w:start w:val="1"/>
      <w:numFmt w:val="decimal"/>
      <w:pStyle w:val="Seviye5"/>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7E2E736C"/>
    <w:multiLevelType w:val="hybridMultilevel"/>
    <w:tmpl w:val="C5E21924"/>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1">
    <w:nsid w:val="7E4E5AA7"/>
    <w:multiLevelType w:val="hybridMultilevel"/>
    <w:tmpl w:val="9D9CE94A"/>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2">
    <w:nsid w:val="7E8F11DE"/>
    <w:multiLevelType w:val="hybridMultilevel"/>
    <w:tmpl w:val="E7B0D81A"/>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nsid w:val="7F0C4845"/>
    <w:multiLevelType w:val="hybridMultilevel"/>
    <w:tmpl w:val="23281C0C"/>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22"/>
  </w:num>
  <w:num w:numId="3">
    <w:abstractNumId w:val="21"/>
  </w:num>
  <w:num w:numId="4">
    <w:abstractNumId w:val="11"/>
  </w:num>
  <w:num w:numId="5">
    <w:abstractNumId w:val="15"/>
  </w:num>
  <w:num w:numId="6">
    <w:abstractNumId w:val="17"/>
  </w:num>
  <w:num w:numId="7">
    <w:abstractNumId w:val="18"/>
  </w:num>
  <w:num w:numId="8">
    <w:abstractNumId w:val="5"/>
  </w:num>
  <w:num w:numId="9">
    <w:abstractNumId w:val="23"/>
  </w:num>
  <w:num w:numId="10">
    <w:abstractNumId w:val="16"/>
  </w:num>
  <w:num w:numId="11">
    <w:abstractNumId w:val="4"/>
  </w:num>
  <w:num w:numId="12">
    <w:abstractNumId w:val="7"/>
  </w:num>
  <w:num w:numId="13">
    <w:abstractNumId w:val="2"/>
  </w:num>
  <w:num w:numId="14">
    <w:abstractNumId w:val="20"/>
  </w:num>
  <w:num w:numId="15">
    <w:abstractNumId w:val="0"/>
  </w:num>
  <w:num w:numId="16">
    <w:abstractNumId w:val="14"/>
  </w:num>
  <w:num w:numId="17">
    <w:abstractNumId w:val="10"/>
  </w:num>
  <w:num w:numId="18">
    <w:abstractNumId w:val="12"/>
  </w:num>
  <w:num w:numId="19">
    <w:abstractNumId w:val="8"/>
  </w:num>
  <w:num w:numId="20">
    <w:abstractNumId w:val="6"/>
  </w:num>
  <w:num w:numId="21">
    <w:abstractNumId w:val="1"/>
  </w:num>
  <w:num w:numId="22">
    <w:abstractNumId w:val="3"/>
  </w:num>
  <w:num w:numId="23">
    <w:abstractNumId w:val="9"/>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2A7"/>
    <w:rsid w:val="000633B6"/>
    <w:rsid w:val="00081D08"/>
    <w:rsid w:val="000F0176"/>
    <w:rsid w:val="00106654"/>
    <w:rsid w:val="00116C66"/>
    <w:rsid w:val="001264BC"/>
    <w:rsid w:val="00152001"/>
    <w:rsid w:val="00187431"/>
    <w:rsid w:val="001B6905"/>
    <w:rsid w:val="00207749"/>
    <w:rsid w:val="00227130"/>
    <w:rsid w:val="0023052A"/>
    <w:rsid w:val="00276D3E"/>
    <w:rsid w:val="00282E8E"/>
    <w:rsid w:val="002E52ED"/>
    <w:rsid w:val="00314397"/>
    <w:rsid w:val="00350CD1"/>
    <w:rsid w:val="00383A69"/>
    <w:rsid w:val="003A6B5E"/>
    <w:rsid w:val="003B3CDB"/>
    <w:rsid w:val="003D42A7"/>
    <w:rsid w:val="003F5126"/>
    <w:rsid w:val="004074E6"/>
    <w:rsid w:val="00407A0D"/>
    <w:rsid w:val="004200A2"/>
    <w:rsid w:val="00450D4B"/>
    <w:rsid w:val="0046064D"/>
    <w:rsid w:val="004B74C6"/>
    <w:rsid w:val="00552040"/>
    <w:rsid w:val="00584CF2"/>
    <w:rsid w:val="00591A56"/>
    <w:rsid w:val="005B5E6F"/>
    <w:rsid w:val="005D7822"/>
    <w:rsid w:val="005F3FE6"/>
    <w:rsid w:val="00612682"/>
    <w:rsid w:val="006427E0"/>
    <w:rsid w:val="006F3A98"/>
    <w:rsid w:val="00724006"/>
    <w:rsid w:val="0072566B"/>
    <w:rsid w:val="0083077E"/>
    <w:rsid w:val="008610A0"/>
    <w:rsid w:val="008905B3"/>
    <w:rsid w:val="00891702"/>
    <w:rsid w:val="008A1533"/>
    <w:rsid w:val="008D4BEF"/>
    <w:rsid w:val="008D7E46"/>
    <w:rsid w:val="009265E2"/>
    <w:rsid w:val="00942B2E"/>
    <w:rsid w:val="0096147B"/>
    <w:rsid w:val="009E51C5"/>
    <w:rsid w:val="009F7370"/>
    <w:rsid w:val="00A46A3B"/>
    <w:rsid w:val="00A94FDB"/>
    <w:rsid w:val="00AC2462"/>
    <w:rsid w:val="00B45240"/>
    <w:rsid w:val="00B45B33"/>
    <w:rsid w:val="00B74993"/>
    <w:rsid w:val="00BD361A"/>
    <w:rsid w:val="00C34E6A"/>
    <w:rsid w:val="00C83931"/>
    <w:rsid w:val="00CB374F"/>
    <w:rsid w:val="00D05788"/>
    <w:rsid w:val="00D63269"/>
    <w:rsid w:val="00DA2302"/>
    <w:rsid w:val="00EA4C09"/>
    <w:rsid w:val="00EB4490"/>
    <w:rsid w:val="00ED08AD"/>
    <w:rsid w:val="00ED5ADC"/>
    <w:rsid w:val="00F50AE6"/>
    <w:rsid w:val="00F72AFD"/>
    <w:rsid w:val="00F779D2"/>
    <w:rsid w:val="00FE432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DB"/>
    <w:rPr>
      <w:sz w:val="24"/>
      <w:szCs w:val="24"/>
    </w:rPr>
  </w:style>
  <w:style w:type="paragraph" w:styleId="Heading2">
    <w:name w:val="heading 2"/>
    <w:basedOn w:val="Normal"/>
    <w:next w:val="Normal"/>
    <w:link w:val="Heading2Char"/>
    <w:uiPriority w:val="99"/>
    <w:qFormat/>
    <w:rsid w:val="000633B6"/>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3D42A7"/>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3335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3335F"/>
    <w:rPr>
      <w:rFonts w:asciiTheme="majorHAnsi" w:eastAsiaTheme="majorEastAsia" w:hAnsiTheme="majorHAnsi" w:cstheme="majorBidi"/>
      <w:b/>
      <w:bCs/>
      <w:sz w:val="26"/>
      <w:szCs w:val="26"/>
    </w:rPr>
  </w:style>
  <w:style w:type="paragraph" w:styleId="NormalWeb">
    <w:name w:val="Normal (Web)"/>
    <w:basedOn w:val="Normal"/>
    <w:uiPriority w:val="99"/>
    <w:rsid w:val="003D42A7"/>
    <w:pPr>
      <w:spacing w:before="100" w:beforeAutospacing="1" w:after="100" w:afterAutospacing="1"/>
    </w:pPr>
  </w:style>
  <w:style w:type="character" w:styleId="Strong">
    <w:name w:val="Strong"/>
    <w:basedOn w:val="DefaultParagraphFont"/>
    <w:uiPriority w:val="99"/>
    <w:qFormat/>
    <w:rsid w:val="003D42A7"/>
    <w:rPr>
      <w:rFonts w:cs="Times New Roman"/>
      <w:b/>
      <w:bCs/>
    </w:rPr>
  </w:style>
  <w:style w:type="paragraph" w:customStyle="1" w:styleId="aydan">
    <w:name w:val="aydan"/>
    <w:basedOn w:val="Normal"/>
    <w:uiPriority w:val="99"/>
    <w:rsid w:val="003D42A7"/>
    <w:pPr>
      <w:spacing w:before="100" w:beforeAutospacing="1" w:after="100" w:afterAutospacing="1"/>
    </w:pPr>
  </w:style>
  <w:style w:type="paragraph" w:customStyle="1" w:styleId="xmsonormal">
    <w:name w:val="x_msonormal"/>
    <w:basedOn w:val="Normal"/>
    <w:uiPriority w:val="99"/>
    <w:rsid w:val="00276D3E"/>
    <w:pPr>
      <w:spacing w:before="100" w:beforeAutospacing="1" w:after="100" w:afterAutospacing="1"/>
    </w:pPr>
  </w:style>
  <w:style w:type="paragraph" w:customStyle="1" w:styleId="Numaral">
    <w:name w:val="Numaralı"/>
    <w:aliases w:val="Sol:  0,63 cm,Asılı:  0"/>
    <w:basedOn w:val="Heading3"/>
    <w:uiPriority w:val="99"/>
    <w:rsid w:val="00EA4C09"/>
    <w:pPr>
      <w:numPr>
        <w:numId w:val="21"/>
      </w:numPr>
      <w:shd w:val="clear" w:color="auto" w:fill="FFFFFF"/>
      <w:spacing w:before="300" w:beforeAutospacing="0" w:after="150" w:afterAutospacing="0" w:line="480" w:lineRule="auto"/>
    </w:pPr>
    <w:rPr>
      <w:color w:val="000000"/>
      <w:sz w:val="24"/>
      <w:szCs w:val="24"/>
    </w:rPr>
  </w:style>
  <w:style w:type="paragraph" w:styleId="Title">
    <w:name w:val="Title"/>
    <w:basedOn w:val="Normal"/>
    <w:next w:val="Normal"/>
    <w:link w:val="TitleChar"/>
    <w:uiPriority w:val="99"/>
    <w:qFormat/>
    <w:rsid w:val="0083077E"/>
    <w:pPr>
      <w:numPr>
        <w:numId w:val="24"/>
      </w:numPr>
      <w:spacing w:before="120" w:after="120"/>
      <w:jc w:val="both"/>
    </w:pPr>
    <w:rPr>
      <w:b/>
      <w:bCs/>
      <w:noProof/>
    </w:rPr>
  </w:style>
  <w:style w:type="character" w:customStyle="1" w:styleId="TitleChar">
    <w:name w:val="Title Char"/>
    <w:basedOn w:val="DefaultParagraphFont"/>
    <w:link w:val="Title"/>
    <w:uiPriority w:val="10"/>
    <w:rsid w:val="0083335F"/>
    <w:rPr>
      <w:rFonts w:asciiTheme="majorHAnsi" w:eastAsiaTheme="majorEastAsia" w:hAnsiTheme="majorHAnsi" w:cstheme="majorBidi"/>
      <w:b/>
      <w:bCs/>
      <w:kern w:val="28"/>
      <w:sz w:val="32"/>
      <w:szCs w:val="32"/>
    </w:rPr>
  </w:style>
  <w:style w:type="paragraph" w:customStyle="1" w:styleId="Seviye2">
    <w:name w:val="Seviye 2"/>
    <w:basedOn w:val="Normal"/>
    <w:uiPriority w:val="99"/>
    <w:rsid w:val="0083077E"/>
    <w:pPr>
      <w:numPr>
        <w:ilvl w:val="1"/>
        <w:numId w:val="24"/>
      </w:numPr>
      <w:tabs>
        <w:tab w:val="left" w:pos="851"/>
      </w:tabs>
      <w:spacing w:before="120" w:after="120"/>
      <w:ind w:left="737" w:hanging="567"/>
      <w:jc w:val="both"/>
    </w:pPr>
  </w:style>
  <w:style w:type="paragraph" w:customStyle="1" w:styleId="Seviye3">
    <w:name w:val="Seviye 3"/>
    <w:basedOn w:val="Normal"/>
    <w:uiPriority w:val="99"/>
    <w:rsid w:val="0083077E"/>
    <w:pPr>
      <w:numPr>
        <w:ilvl w:val="2"/>
        <w:numId w:val="24"/>
      </w:numPr>
      <w:spacing w:before="120" w:after="120"/>
      <w:ind w:left="1134" w:hanging="794"/>
      <w:jc w:val="both"/>
    </w:pPr>
  </w:style>
  <w:style w:type="paragraph" w:customStyle="1" w:styleId="Seviye4">
    <w:name w:val="Seviye 4"/>
    <w:basedOn w:val="Normal"/>
    <w:uiPriority w:val="99"/>
    <w:rsid w:val="0083077E"/>
    <w:pPr>
      <w:numPr>
        <w:ilvl w:val="3"/>
        <w:numId w:val="24"/>
      </w:numPr>
      <w:spacing w:before="120" w:after="120"/>
      <w:ind w:left="1531" w:hanging="1021"/>
      <w:jc w:val="both"/>
    </w:pPr>
  </w:style>
  <w:style w:type="paragraph" w:customStyle="1" w:styleId="Seviye5">
    <w:name w:val="Seviye 5"/>
    <w:basedOn w:val="Seviye4"/>
    <w:uiPriority w:val="99"/>
    <w:rsid w:val="0083077E"/>
    <w:pPr>
      <w:numPr>
        <w:ilvl w:val="4"/>
      </w:numPr>
      <w:ind w:left="1984" w:hanging="1304"/>
    </w:pPr>
  </w:style>
  <w:style w:type="character" w:styleId="Hyperlink">
    <w:name w:val="Hyperlink"/>
    <w:basedOn w:val="DefaultParagraphFont"/>
    <w:uiPriority w:val="99"/>
    <w:rsid w:val="00F779D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659652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4.01080PLite@25fp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4</Pages>
  <Words>2103</Words>
  <Characters>11991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Cozum</dc:creator>
  <cp:keywords/>
  <dc:description/>
  <cp:lastModifiedBy>Cozum</cp:lastModifiedBy>
  <cp:revision>3</cp:revision>
  <dcterms:created xsi:type="dcterms:W3CDTF">2021-02-05T09:16:00Z</dcterms:created>
  <dcterms:modified xsi:type="dcterms:W3CDTF">2021-02-24T08:55:00Z</dcterms:modified>
</cp:coreProperties>
</file>