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A1" w:rsidRPr="003A25AF" w:rsidRDefault="00B358A1" w:rsidP="00FA28E9">
      <w:pPr>
        <w:spacing w:line="360" w:lineRule="auto"/>
        <w:jc w:val="center"/>
        <w:rPr>
          <w:b/>
          <w:sz w:val="24"/>
          <w:szCs w:val="24"/>
        </w:rPr>
      </w:pPr>
      <w:r w:rsidRPr="003A25AF">
        <w:rPr>
          <w:b/>
          <w:sz w:val="24"/>
          <w:szCs w:val="24"/>
        </w:rPr>
        <w:t>İHALE İLANI</w:t>
      </w:r>
    </w:p>
    <w:p w:rsidR="00B358A1" w:rsidRPr="003A25AF" w:rsidRDefault="00AC24B5" w:rsidP="00FA28E9">
      <w:pPr>
        <w:tabs>
          <w:tab w:val="center" w:pos="4536"/>
        </w:tabs>
        <w:jc w:val="center"/>
        <w:rPr>
          <w:b/>
          <w:sz w:val="24"/>
          <w:szCs w:val="24"/>
        </w:rPr>
      </w:pPr>
      <w:r w:rsidRPr="003A25AF">
        <w:rPr>
          <w:b/>
          <w:sz w:val="24"/>
          <w:szCs w:val="24"/>
        </w:rPr>
        <w:t xml:space="preserve">T.C. </w:t>
      </w:r>
      <w:r w:rsidR="00B358A1" w:rsidRPr="003A25AF">
        <w:rPr>
          <w:b/>
          <w:sz w:val="24"/>
          <w:szCs w:val="24"/>
        </w:rPr>
        <w:t>DOĞU AKDENİZ KALKINMA AJANSI</w:t>
      </w:r>
    </w:p>
    <w:p w:rsidR="00C95858" w:rsidRPr="003A25AF" w:rsidRDefault="00EE7DC0" w:rsidP="00EE7DC0">
      <w:pPr>
        <w:tabs>
          <w:tab w:val="left" w:pos="426"/>
        </w:tabs>
        <w:jc w:val="both"/>
        <w:rPr>
          <w:sz w:val="24"/>
          <w:szCs w:val="24"/>
        </w:rPr>
      </w:pPr>
      <w:r w:rsidRPr="003A25AF">
        <w:rPr>
          <w:sz w:val="24"/>
          <w:szCs w:val="24"/>
        </w:rPr>
        <w:tab/>
      </w:r>
      <w:r w:rsidRPr="003A25AF">
        <w:rPr>
          <w:sz w:val="24"/>
          <w:szCs w:val="24"/>
        </w:rPr>
        <w:tab/>
      </w:r>
      <w:r w:rsidR="008B3618" w:rsidRPr="003A25AF">
        <w:rPr>
          <w:sz w:val="24"/>
          <w:szCs w:val="24"/>
        </w:rPr>
        <w:t xml:space="preserve">T.C. </w:t>
      </w:r>
      <w:r w:rsidRPr="003A25AF">
        <w:rPr>
          <w:sz w:val="24"/>
          <w:szCs w:val="24"/>
        </w:rPr>
        <w:t>Doğu Akdeniz Kalkınma Ajansı</w:t>
      </w:r>
      <w:r w:rsidR="00C95858" w:rsidRPr="003A25AF">
        <w:rPr>
          <w:sz w:val="24"/>
          <w:szCs w:val="24"/>
        </w:rPr>
        <w:t xml:space="preserve"> </w:t>
      </w:r>
      <w:r w:rsidRPr="003A25AF">
        <w:rPr>
          <w:sz w:val="24"/>
          <w:szCs w:val="24"/>
        </w:rPr>
        <w:t xml:space="preserve">tarafından </w:t>
      </w:r>
      <w:r w:rsidR="00C95858" w:rsidRPr="003A25AF">
        <w:rPr>
          <w:sz w:val="24"/>
          <w:szCs w:val="24"/>
        </w:rPr>
        <w:t xml:space="preserve">aşağıda belirtilen </w:t>
      </w:r>
      <w:r w:rsidR="003801EA" w:rsidRPr="003A25AF">
        <w:rPr>
          <w:sz w:val="24"/>
          <w:szCs w:val="24"/>
        </w:rPr>
        <w:t xml:space="preserve">adetlerde </w:t>
      </w:r>
      <w:r w:rsidR="003801EA" w:rsidRPr="003A25AF">
        <w:rPr>
          <w:b/>
          <w:sz w:val="24"/>
          <w:szCs w:val="24"/>
        </w:rPr>
        <w:t>Dizüstü ve Masaüstü Bilgisayar Alımı</w:t>
      </w:r>
      <w:r w:rsidR="003801EA" w:rsidRPr="003A25AF">
        <w:rPr>
          <w:sz w:val="24"/>
          <w:szCs w:val="24"/>
        </w:rPr>
        <w:t xml:space="preserve"> </w:t>
      </w:r>
      <w:r w:rsidRPr="003A25AF">
        <w:rPr>
          <w:sz w:val="24"/>
          <w:szCs w:val="24"/>
        </w:rPr>
        <w:t>herkese açık ihale usulü ile alımı yapılacaktır</w:t>
      </w:r>
      <w:r w:rsidR="00C95858" w:rsidRPr="003A25AF">
        <w:rPr>
          <w:sz w:val="24"/>
          <w:szCs w:val="24"/>
        </w:rPr>
        <w:t>.</w:t>
      </w:r>
    </w:p>
    <w:p w:rsidR="00B358A1" w:rsidRPr="003A25AF" w:rsidRDefault="00B358A1" w:rsidP="00FA28E9">
      <w:pPr>
        <w:numPr>
          <w:ilvl w:val="0"/>
          <w:numId w:val="3"/>
        </w:numPr>
        <w:tabs>
          <w:tab w:val="center" w:pos="4536"/>
        </w:tabs>
        <w:spacing w:after="0" w:line="240" w:lineRule="auto"/>
        <w:jc w:val="both"/>
        <w:rPr>
          <w:b/>
          <w:sz w:val="24"/>
          <w:szCs w:val="24"/>
          <w:u w:val="single"/>
        </w:rPr>
      </w:pPr>
      <w:r w:rsidRPr="003A25AF">
        <w:rPr>
          <w:b/>
          <w:sz w:val="24"/>
          <w:szCs w:val="24"/>
          <w:u w:val="single"/>
        </w:rPr>
        <w:t>Ajansın İrtibat Bilgileri:</w:t>
      </w:r>
    </w:p>
    <w:p w:rsidR="00C95858" w:rsidRPr="003A25AF" w:rsidRDefault="00B358A1" w:rsidP="00C95858">
      <w:pPr>
        <w:numPr>
          <w:ilvl w:val="1"/>
          <w:numId w:val="3"/>
        </w:numPr>
        <w:tabs>
          <w:tab w:val="clear" w:pos="720"/>
        </w:tabs>
        <w:spacing w:after="0" w:line="240" w:lineRule="auto"/>
        <w:jc w:val="both"/>
        <w:rPr>
          <w:sz w:val="24"/>
          <w:szCs w:val="24"/>
        </w:rPr>
      </w:pPr>
      <w:r w:rsidRPr="003A25AF">
        <w:rPr>
          <w:sz w:val="24"/>
          <w:szCs w:val="24"/>
        </w:rPr>
        <w:t xml:space="preserve">Adresi: </w:t>
      </w:r>
      <w:r w:rsidR="00C95858" w:rsidRPr="003A25AF">
        <w:rPr>
          <w:sz w:val="24"/>
          <w:szCs w:val="24"/>
        </w:rPr>
        <w:t>Yavuz Sultan Selim Cad.</w:t>
      </w:r>
      <w:r w:rsidR="00EE7DC0" w:rsidRPr="003A25AF">
        <w:rPr>
          <w:sz w:val="24"/>
          <w:szCs w:val="24"/>
        </w:rPr>
        <w:t xml:space="preserve"> </w:t>
      </w:r>
      <w:r w:rsidR="00C95858" w:rsidRPr="003A25AF">
        <w:rPr>
          <w:sz w:val="24"/>
          <w:szCs w:val="24"/>
        </w:rPr>
        <w:t>I.Tabakhane Sok.</w:t>
      </w:r>
      <w:r w:rsidR="00EE7DC0" w:rsidRPr="003A25AF">
        <w:rPr>
          <w:sz w:val="24"/>
          <w:szCs w:val="24"/>
        </w:rPr>
        <w:t xml:space="preserve"> </w:t>
      </w:r>
      <w:r w:rsidR="00C95858" w:rsidRPr="003A25AF">
        <w:rPr>
          <w:sz w:val="24"/>
          <w:szCs w:val="24"/>
        </w:rPr>
        <w:t>No:20 Antakya /HATAY</w:t>
      </w:r>
    </w:p>
    <w:p w:rsidR="00C95858" w:rsidRPr="003A25AF" w:rsidRDefault="00C95858" w:rsidP="00C95858">
      <w:pPr>
        <w:numPr>
          <w:ilvl w:val="1"/>
          <w:numId w:val="3"/>
        </w:numPr>
        <w:tabs>
          <w:tab w:val="clear" w:pos="720"/>
        </w:tabs>
        <w:spacing w:after="0" w:line="240" w:lineRule="auto"/>
        <w:jc w:val="both"/>
        <w:rPr>
          <w:sz w:val="24"/>
          <w:szCs w:val="24"/>
        </w:rPr>
      </w:pPr>
      <w:r w:rsidRPr="003A25AF">
        <w:rPr>
          <w:sz w:val="24"/>
          <w:szCs w:val="24"/>
        </w:rPr>
        <w:t>Tele</w:t>
      </w:r>
      <w:r w:rsidR="00EE7DC0" w:rsidRPr="003A25AF">
        <w:rPr>
          <w:sz w:val="24"/>
          <w:szCs w:val="24"/>
        </w:rPr>
        <w:t>fon ve faks numarası: 0</w:t>
      </w:r>
      <w:r w:rsidRPr="003A25AF">
        <w:rPr>
          <w:sz w:val="24"/>
          <w:szCs w:val="24"/>
        </w:rPr>
        <w:t>326</w:t>
      </w:r>
      <w:r w:rsidR="00EE7DC0" w:rsidRPr="003A25AF">
        <w:rPr>
          <w:sz w:val="24"/>
          <w:szCs w:val="24"/>
        </w:rPr>
        <w:t xml:space="preserve"> </w:t>
      </w:r>
      <w:r w:rsidRPr="003A25AF">
        <w:rPr>
          <w:sz w:val="24"/>
          <w:szCs w:val="24"/>
        </w:rPr>
        <w:t>225</w:t>
      </w:r>
      <w:r w:rsidR="00EE7DC0" w:rsidRPr="003A25AF">
        <w:rPr>
          <w:sz w:val="24"/>
          <w:szCs w:val="24"/>
        </w:rPr>
        <w:t xml:space="preserve"> </w:t>
      </w:r>
      <w:r w:rsidRPr="003A25AF">
        <w:rPr>
          <w:sz w:val="24"/>
          <w:szCs w:val="24"/>
        </w:rPr>
        <w:t>1</w:t>
      </w:r>
      <w:r w:rsidR="00EE7DC0" w:rsidRPr="003A25AF">
        <w:rPr>
          <w:sz w:val="24"/>
          <w:szCs w:val="24"/>
        </w:rPr>
        <w:t xml:space="preserve">4 </w:t>
      </w:r>
      <w:r w:rsidRPr="003A25AF">
        <w:rPr>
          <w:sz w:val="24"/>
          <w:szCs w:val="24"/>
        </w:rPr>
        <w:t>1</w:t>
      </w:r>
      <w:r w:rsidR="00EE7DC0" w:rsidRPr="003A25AF">
        <w:rPr>
          <w:sz w:val="24"/>
          <w:szCs w:val="24"/>
        </w:rPr>
        <w:t xml:space="preserve">5 </w:t>
      </w:r>
      <w:r w:rsidR="001C13DB" w:rsidRPr="003A25AF">
        <w:rPr>
          <w:sz w:val="24"/>
          <w:szCs w:val="24"/>
        </w:rPr>
        <w:t xml:space="preserve">ve </w:t>
      </w:r>
      <w:proofErr w:type="spellStart"/>
      <w:r w:rsidR="001C13DB" w:rsidRPr="003A25AF">
        <w:rPr>
          <w:sz w:val="24"/>
          <w:szCs w:val="24"/>
        </w:rPr>
        <w:t>Fax</w:t>
      </w:r>
      <w:proofErr w:type="spellEnd"/>
      <w:r w:rsidR="001C13DB" w:rsidRPr="003A25AF">
        <w:rPr>
          <w:sz w:val="24"/>
          <w:szCs w:val="24"/>
        </w:rPr>
        <w:t xml:space="preserve">: </w:t>
      </w:r>
      <w:r w:rsidR="00EE7DC0" w:rsidRPr="003A25AF">
        <w:rPr>
          <w:sz w:val="24"/>
          <w:szCs w:val="24"/>
        </w:rPr>
        <w:t xml:space="preserve">0326 </w:t>
      </w:r>
      <w:r w:rsidRPr="003A25AF">
        <w:rPr>
          <w:sz w:val="24"/>
          <w:szCs w:val="24"/>
        </w:rPr>
        <w:t>225</w:t>
      </w:r>
      <w:r w:rsidR="00EE7DC0" w:rsidRPr="003A25AF">
        <w:rPr>
          <w:sz w:val="24"/>
          <w:szCs w:val="24"/>
        </w:rPr>
        <w:t xml:space="preserve"> </w:t>
      </w:r>
      <w:r w:rsidRPr="003A25AF">
        <w:rPr>
          <w:sz w:val="24"/>
          <w:szCs w:val="24"/>
        </w:rPr>
        <w:t>14</w:t>
      </w:r>
      <w:r w:rsidR="00EE7DC0" w:rsidRPr="003A25AF">
        <w:rPr>
          <w:sz w:val="24"/>
          <w:szCs w:val="24"/>
        </w:rPr>
        <w:t xml:space="preserve"> </w:t>
      </w:r>
      <w:r w:rsidRPr="003A25AF">
        <w:rPr>
          <w:sz w:val="24"/>
          <w:szCs w:val="24"/>
        </w:rPr>
        <w:t>52</w:t>
      </w:r>
    </w:p>
    <w:p w:rsidR="00C95858" w:rsidRPr="003A25AF" w:rsidRDefault="00C95858" w:rsidP="00C95858">
      <w:pPr>
        <w:numPr>
          <w:ilvl w:val="1"/>
          <w:numId w:val="3"/>
        </w:numPr>
        <w:tabs>
          <w:tab w:val="clear" w:pos="720"/>
        </w:tabs>
        <w:spacing w:after="0" w:line="240" w:lineRule="auto"/>
        <w:jc w:val="both"/>
        <w:rPr>
          <w:sz w:val="24"/>
          <w:szCs w:val="24"/>
        </w:rPr>
      </w:pPr>
      <w:r w:rsidRPr="003A25AF">
        <w:rPr>
          <w:sz w:val="24"/>
          <w:szCs w:val="24"/>
        </w:rPr>
        <w:t xml:space="preserve">Elektronik posta adresi: </w:t>
      </w:r>
      <w:hyperlink r:id="rId8" w:history="1">
        <w:r w:rsidR="00EC5C43" w:rsidRPr="003A25AF">
          <w:rPr>
            <w:rStyle w:val="Kpr"/>
            <w:color w:val="auto"/>
            <w:sz w:val="24"/>
            <w:szCs w:val="24"/>
          </w:rPr>
          <w:t>imib@dogaka.gov.tr</w:t>
        </w:r>
      </w:hyperlink>
    </w:p>
    <w:p w:rsidR="00C95858" w:rsidRPr="003A25AF" w:rsidRDefault="00C95858" w:rsidP="00C95858">
      <w:pPr>
        <w:numPr>
          <w:ilvl w:val="1"/>
          <w:numId w:val="3"/>
        </w:numPr>
        <w:tabs>
          <w:tab w:val="clear" w:pos="720"/>
        </w:tabs>
        <w:spacing w:after="0" w:line="240" w:lineRule="auto"/>
        <w:jc w:val="both"/>
        <w:rPr>
          <w:sz w:val="24"/>
          <w:szCs w:val="24"/>
        </w:rPr>
      </w:pPr>
      <w:r w:rsidRPr="003A25AF">
        <w:rPr>
          <w:sz w:val="24"/>
          <w:szCs w:val="24"/>
        </w:rPr>
        <w:t>İlgili personelinin adı, soyadı ve unvanı:</w:t>
      </w:r>
      <w:r w:rsidR="00EE7DC0" w:rsidRPr="003A25AF">
        <w:rPr>
          <w:sz w:val="24"/>
          <w:szCs w:val="24"/>
        </w:rPr>
        <w:t xml:space="preserve"> </w:t>
      </w:r>
      <w:r w:rsidR="00C61AD6" w:rsidRPr="003A25AF">
        <w:rPr>
          <w:sz w:val="24"/>
          <w:szCs w:val="24"/>
        </w:rPr>
        <w:t>Ali ALTUNTAŞ – Destek Personeli</w:t>
      </w:r>
    </w:p>
    <w:p w:rsidR="00B358A1" w:rsidRPr="003A25AF" w:rsidRDefault="00B358A1" w:rsidP="00FA28E9">
      <w:pPr>
        <w:numPr>
          <w:ilvl w:val="0"/>
          <w:numId w:val="3"/>
        </w:numPr>
        <w:tabs>
          <w:tab w:val="center" w:pos="4536"/>
        </w:tabs>
        <w:spacing w:after="0" w:line="240" w:lineRule="auto"/>
        <w:jc w:val="both"/>
        <w:rPr>
          <w:b/>
          <w:sz w:val="24"/>
          <w:szCs w:val="24"/>
          <w:u w:val="single"/>
        </w:rPr>
      </w:pPr>
      <w:r w:rsidRPr="003A25AF">
        <w:rPr>
          <w:b/>
          <w:sz w:val="24"/>
          <w:szCs w:val="24"/>
          <w:u w:val="single"/>
        </w:rPr>
        <w:t>İhale Konusu İşin:</w:t>
      </w:r>
    </w:p>
    <w:p w:rsidR="00B358A1" w:rsidRPr="003A25AF" w:rsidRDefault="00B358A1" w:rsidP="00FA28E9">
      <w:pPr>
        <w:numPr>
          <w:ilvl w:val="1"/>
          <w:numId w:val="3"/>
        </w:numPr>
        <w:tabs>
          <w:tab w:val="clear" w:pos="720"/>
        </w:tabs>
        <w:spacing w:after="0" w:line="240" w:lineRule="auto"/>
        <w:jc w:val="both"/>
        <w:rPr>
          <w:sz w:val="24"/>
          <w:szCs w:val="24"/>
          <w:u w:val="single"/>
        </w:rPr>
      </w:pPr>
      <w:r w:rsidRPr="003A25AF">
        <w:rPr>
          <w:sz w:val="24"/>
          <w:szCs w:val="24"/>
        </w:rPr>
        <w:t xml:space="preserve">Niteliği, türü ve miktarı: </w:t>
      </w:r>
      <w:r w:rsidR="00A669E1" w:rsidRPr="003A25AF">
        <w:rPr>
          <w:b/>
          <w:sz w:val="24"/>
          <w:szCs w:val="24"/>
        </w:rPr>
        <w:t>Bilgisayar Alımı</w:t>
      </w:r>
      <w:r w:rsidR="00A669E1" w:rsidRPr="003A25AF">
        <w:rPr>
          <w:sz w:val="24"/>
          <w:szCs w:val="24"/>
        </w:rPr>
        <w:t xml:space="preserve"> </w:t>
      </w:r>
      <w:r w:rsidRPr="003A25AF">
        <w:rPr>
          <w:b/>
          <w:sz w:val="24"/>
          <w:szCs w:val="24"/>
        </w:rPr>
        <w:t>İşi</w:t>
      </w:r>
    </w:p>
    <w:p w:rsidR="00A669E1" w:rsidRPr="003A25AF" w:rsidRDefault="00A669E1" w:rsidP="00A669E1">
      <w:pPr>
        <w:pStyle w:val="3-NormalYaz"/>
        <w:tabs>
          <w:tab w:val="clear" w:pos="566"/>
          <w:tab w:val="left" w:pos="567"/>
          <w:tab w:val="left" w:leader="dot" w:pos="8789"/>
        </w:tabs>
        <w:spacing w:after="120"/>
        <w:ind w:left="709"/>
        <w:rPr>
          <w:b/>
          <w:sz w:val="24"/>
          <w:szCs w:val="24"/>
        </w:rPr>
      </w:pPr>
      <w:r w:rsidRPr="003A25AF">
        <w:rPr>
          <w:b/>
          <w:sz w:val="24"/>
          <w:szCs w:val="24"/>
        </w:rPr>
        <w:t xml:space="preserve">Masaüstü </w:t>
      </w:r>
      <w:proofErr w:type="gramStart"/>
      <w:r w:rsidRPr="003A25AF">
        <w:rPr>
          <w:b/>
          <w:sz w:val="24"/>
          <w:szCs w:val="24"/>
        </w:rPr>
        <w:t xml:space="preserve">Bilgisayar                : </w:t>
      </w:r>
      <w:r w:rsidR="008F3B12" w:rsidRPr="003A25AF">
        <w:rPr>
          <w:b/>
          <w:sz w:val="24"/>
          <w:szCs w:val="24"/>
        </w:rPr>
        <w:t>6</w:t>
      </w:r>
      <w:proofErr w:type="gramEnd"/>
      <w:r w:rsidRPr="003A25AF">
        <w:rPr>
          <w:b/>
          <w:sz w:val="24"/>
          <w:szCs w:val="24"/>
        </w:rPr>
        <w:t xml:space="preserve"> Adet</w:t>
      </w:r>
    </w:p>
    <w:p w:rsidR="00A669E1" w:rsidRPr="003A25AF" w:rsidRDefault="00A669E1" w:rsidP="00A669E1">
      <w:pPr>
        <w:pStyle w:val="3-NormalYaz"/>
        <w:tabs>
          <w:tab w:val="clear" w:pos="566"/>
          <w:tab w:val="left" w:pos="567"/>
          <w:tab w:val="left" w:leader="dot" w:pos="8789"/>
        </w:tabs>
        <w:spacing w:after="120"/>
        <w:ind w:left="709"/>
        <w:rPr>
          <w:b/>
          <w:sz w:val="24"/>
          <w:szCs w:val="24"/>
        </w:rPr>
      </w:pPr>
      <w:r w:rsidRPr="003A25AF">
        <w:rPr>
          <w:b/>
          <w:sz w:val="24"/>
          <w:szCs w:val="24"/>
        </w:rPr>
        <w:t xml:space="preserve">Dizüstü </w:t>
      </w:r>
      <w:proofErr w:type="gramStart"/>
      <w:r w:rsidRPr="003A25AF">
        <w:rPr>
          <w:b/>
          <w:sz w:val="24"/>
          <w:szCs w:val="24"/>
        </w:rPr>
        <w:t xml:space="preserve">Bilgisayar                   : </w:t>
      </w:r>
      <w:r w:rsidR="008F3B12" w:rsidRPr="003A25AF">
        <w:rPr>
          <w:b/>
          <w:sz w:val="24"/>
          <w:szCs w:val="24"/>
        </w:rPr>
        <w:t>44</w:t>
      </w:r>
      <w:proofErr w:type="gramEnd"/>
      <w:r w:rsidRPr="003A25AF">
        <w:rPr>
          <w:b/>
          <w:sz w:val="24"/>
          <w:szCs w:val="24"/>
        </w:rPr>
        <w:t xml:space="preserve"> Adet</w:t>
      </w:r>
    </w:p>
    <w:p w:rsidR="00C95858" w:rsidRPr="003A25AF" w:rsidRDefault="00B358A1" w:rsidP="00C95858">
      <w:pPr>
        <w:numPr>
          <w:ilvl w:val="1"/>
          <w:numId w:val="3"/>
        </w:numPr>
        <w:tabs>
          <w:tab w:val="clear" w:pos="720"/>
        </w:tabs>
        <w:spacing w:after="0" w:line="240" w:lineRule="auto"/>
        <w:jc w:val="both"/>
        <w:rPr>
          <w:sz w:val="24"/>
          <w:szCs w:val="24"/>
        </w:rPr>
      </w:pPr>
      <w:r w:rsidRPr="003A25AF">
        <w:rPr>
          <w:sz w:val="24"/>
          <w:szCs w:val="24"/>
        </w:rPr>
        <w:t xml:space="preserve">Yapılacağı yer: : </w:t>
      </w:r>
      <w:r w:rsidR="00C95858" w:rsidRPr="003A25AF">
        <w:rPr>
          <w:sz w:val="24"/>
          <w:szCs w:val="24"/>
        </w:rPr>
        <w:t>Yavuz Sultan Selim Cad.</w:t>
      </w:r>
      <w:r w:rsidR="00EE7DC0" w:rsidRPr="003A25AF">
        <w:rPr>
          <w:sz w:val="24"/>
          <w:szCs w:val="24"/>
        </w:rPr>
        <w:t xml:space="preserve"> </w:t>
      </w:r>
      <w:r w:rsidR="00C95858" w:rsidRPr="003A25AF">
        <w:rPr>
          <w:sz w:val="24"/>
          <w:szCs w:val="24"/>
        </w:rPr>
        <w:t>I.Tabakhane Sok.</w:t>
      </w:r>
      <w:r w:rsidR="00EE7DC0" w:rsidRPr="003A25AF">
        <w:rPr>
          <w:sz w:val="24"/>
          <w:szCs w:val="24"/>
        </w:rPr>
        <w:t xml:space="preserve"> </w:t>
      </w:r>
      <w:r w:rsidR="00C95858" w:rsidRPr="003A25AF">
        <w:rPr>
          <w:sz w:val="24"/>
          <w:szCs w:val="24"/>
        </w:rPr>
        <w:t>No:20 Antakya /HATAY</w:t>
      </w:r>
    </w:p>
    <w:p w:rsidR="00B358A1" w:rsidRPr="003A25AF" w:rsidRDefault="00B358A1" w:rsidP="00FA28E9">
      <w:pPr>
        <w:numPr>
          <w:ilvl w:val="0"/>
          <w:numId w:val="3"/>
        </w:numPr>
        <w:spacing w:after="0" w:line="240" w:lineRule="auto"/>
        <w:jc w:val="both"/>
        <w:rPr>
          <w:b/>
          <w:sz w:val="24"/>
          <w:szCs w:val="24"/>
          <w:u w:val="single"/>
        </w:rPr>
      </w:pPr>
      <w:r w:rsidRPr="003A25AF">
        <w:rPr>
          <w:b/>
          <w:sz w:val="24"/>
          <w:szCs w:val="24"/>
          <w:u w:val="single"/>
        </w:rPr>
        <w:t>İhalenin:</w:t>
      </w:r>
    </w:p>
    <w:p w:rsidR="00B358A1" w:rsidRPr="003A25AF" w:rsidRDefault="00B358A1" w:rsidP="00FA28E9">
      <w:pPr>
        <w:numPr>
          <w:ilvl w:val="1"/>
          <w:numId w:val="3"/>
        </w:numPr>
        <w:spacing w:after="0" w:line="240" w:lineRule="auto"/>
        <w:jc w:val="both"/>
        <w:rPr>
          <w:sz w:val="24"/>
          <w:szCs w:val="24"/>
        </w:rPr>
      </w:pPr>
      <w:r w:rsidRPr="003A25AF">
        <w:rPr>
          <w:sz w:val="24"/>
          <w:szCs w:val="24"/>
        </w:rPr>
        <w:t>Usulü: Herkese Açık İhale</w:t>
      </w:r>
      <w:r w:rsidRPr="003A25AF">
        <w:rPr>
          <w:i/>
          <w:iCs/>
          <w:sz w:val="24"/>
          <w:szCs w:val="24"/>
        </w:rPr>
        <w:t xml:space="preserve"> </w:t>
      </w:r>
      <w:r w:rsidRPr="003A25AF">
        <w:rPr>
          <w:sz w:val="24"/>
          <w:szCs w:val="24"/>
        </w:rPr>
        <w:t>Usulü</w:t>
      </w:r>
    </w:p>
    <w:p w:rsidR="00C95858" w:rsidRPr="003A25AF" w:rsidRDefault="00EC5C43" w:rsidP="00C95858">
      <w:pPr>
        <w:numPr>
          <w:ilvl w:val="1"/>
          <w:numId w:val="3"/>
        </w:numPr>
        <w:tabs>
          <w:tab w:val="clear" w:pos="720"/>
        </w:tabs>
        <w:spacing w:after="0" w:line="240" w:lineRule="auto"/>
        <w:jc w:val="both"/>
        <w:rPr>
          <w:sz w:val="24"/>
          <w:szCs w:val="24"/>
        </w:rPr>
      </w:pPr>
      <w:r w:rsidRPr="003A25AF">
        <w:rPr>
          <w:sz w:val="24"/>
          <w:szCs w:val="24"/>
        </w:rPr>
        <w:t xml:space="preserve">Yapılacağı </w:t>
      </w:r>
      <w:proofErr w:type="gramStart"/>
      <w:r w:rsidRPr="003A25AF">
        <w:rPr>
          <w:sz w:val="24"/>
          <w:szCs w:val="24"/>
        </w:rPr>
        <w:t>ye</w:t>
      </w:r>
      <w:r w:rsidR="006C5BA5" w:rsidRPr="003A25AF">
        <w:rPr>
          <w:sz w:val="24"/>
          <w:szCs w:val="24"/>
        </w:rPr>
        <w:t>r</w:t>
      </w:r>
      <w:r w:rsidR="00B358A1" w:rsidRPr="003A25AF">
        <w:rPr>
          <w:sz w:val="24"/>
          <w:szCs w:val="24"/>
        </w:rPr>
        <w:t xml:space="preserve"> : </w:t>
      </w:r>
      <w:r w:rsidR="00C95858" w:rsidRPr="003A25AF">
        <w:rPr>
          <w:sz w:val="24"/>
          <w:szCs w:val="24"/>
        </w:rPr>
        <w:t>Yavuz</w:t>
      </w:r>
      <w:proofErr w:type="gramEnd"/>
      <w:r w:rsidR="00C95858" w:rsidRPr="003A25AF">
        <w:rPr>
          <w:sz w:val="24"/>
          <w:szCs w:val="24"/>
        </w:rPr>
        <w:t xml:space="preserve"> Sultan Selim Cad.</w:t>
      </w:r>
      <w:r w:rsidR="00EE7DC0" w:rsidRPr="003A25AF">
        <w:rPr>
          <w:sz w:val="24"/>
          <w:szCs w:val="24"/>
        </w:rPr>
        <w:t xml:space="preserve"> I</w:t>
      </w:r>
      <w:r w:rsidR="00C95858" w:rsidRPr="003A25AF">
        <w:rPr>
          <w:sz w:val="24"/>
          <w:szCs w:val="24"/>
        </w:rPr>
        <w:t>.Tabakhane Sok.</w:t>
      </w:r>
      <w:r w:rsidR="00EE7DC0" w:rsidRPr="003A25AF">
        <w:rPr>
          <w:sz w:val="24"/>
          <w:szCs w:val="24"/>
        </w:rPr>
        <w:t xml:space="preserve"> </w:t>
      </w:r>
      <w:r w:rsidR="00C95858" w:rsidRPr="003A25AF">
        <w:rPr>
          <w:sz w:val="24"/>
          <w:szCs w:val="24"/>
        </w:rPr>
        <w:t>No:20 Antakya /HATAY</w:t>
      </w:r>
    </w:p>
    <w:p w:rsidR="00B358A1" w:rsidRPr="003A25AF" w:rsidRDefault="00B358A1" w:rsidP="00FA28E9">
      <w:pPr>
        <w:numPr>
          <w:ilvl w:val="1"/>
          <w:numId w:val="3"/>
        </w:numPr>
        <w:spacing w:after="0" w:line="240" w:lineRule="auto"/>
        <w:jc w:val="both"/>
        <w:rPr>
          <w:sz w:val="24"/>
          <w:szCs w:val="24"/>
        </w:rPr>
      </w:pPr>
      <w:r w:rsidRPr="003A25AF">
        <w:rPr>
          <w:sz w:val="24"/>
          <w:szCs w:val="24"/>
        </w:rPr>
        <w:t xml:space="preserve">Tarihi ve saati: </w:t>
      </w:r>
      <w:r w:rsidR="008F3B12" w:rsidRPr="003A25AF">
        <w:rPr>
          <w:sz w:val="24"/>
          <w:szCs w:val="24"/>
        </w:rPr>
        <w:t>14.09.2021</w:t>
      </w:r>
      <w:r w:rsidRPr="003A25AF">
        <w:rPr>
          <w:sz w:val="24"/>
          <w:szCs w:val="24"/>
        </w:rPr>
        <w:t xml:space="preserve"> </w:t>
      </w:r>
      <w:r w:rsidR="00975D86" w:rsidRPr="003A25AF">
        <w:rPr>
          <w:sz w:val="24"/>
          <w:szCs w:val="24"/>
        </w:rPr>
        <w:t xml:space="preserve">Saat: </w:t>
      </w:r>
      <w:proofErr w:type="gramStart"/>
      <w:r w:rsidR="008F3B12" w:rsidRPr="003A25AF">
        <w:rPr>
          <w:sz w:val="24"/>
          <w:szCs w:val="24"/>
        </w:rPr>
        <w:t>14</w:t>
      </w:r>
      <w:r w:rsidRPr="003A25AF">
        <w:rPr>
          <w:sz w:val="24"/>
          <w:szCs w:val="24"/>
        </w:rPr>
        <w:t>:00</w:t>
      </w:r>
      <w:proofErr w:type="gramEnd"/>
    </w:p>
    <w:p w:rsidR="00EC5C43" w:rsidRPr="003A25AF" w:rsidRDefault="00B358A1" w:rsidP="00EC5C43">
      <w:pPr>
        <w:numPr>
          <w:ilvl w:val="1"/>
          <w:numId w:val="3"/>
        </w:numPr>
        <w:spacing w:after="0" w:line="240" w:lineRule="auto"/>
        <w:jc w:val="both"/>
        <w:rPr>
          <w:sz w:val="24"/>
          <w:szCs w:val="24"/>
        </w:rPr>
      </w:pPr>
      <w:r w:rsidRPr="003A25AF">
        <w:rPr>
          <w:sz w:val="24"/>
          <w:szCs w:val="24"/>
        </w:rPr>
        <w:t xml:space="preserve">İhale Doküman Bedeli: </w:t>
      </w:r>
      <w:r w:rsidR="00EC5C43" w:rsidRPr="003A25AF">
        <w:rPr>
          <w:sz w:val="24"/>
          <w:szCs w:val="24"/>
        </w:rPr>
        <w:t>50,00 TL (Posta veya kargo ücreti ekstra 30,00 TL)</w:t>
      </w:r>
    </w:p>
    <w:p w:rsidR="00EC5C43" w:rsidRPr="003A25AF" w:rsidRDefault="00EC5C43" w:rsidP="00FA28E9">
      <w:pPr>
        <w:numPr>
          <w:ilvl w:val="1"/>
          <w:numId w:val="3"/>
        </w:numPr>
        <w:spacing w:after="0" w:line="240" w:lineRule="auto"/>
        <w:jc w:val="both"/>
        <w:rPr>
          <w:sz w:val="24"/>
          <w:szCs w:val="24"/>
        </w:rPr>
      </w:pPr>
      <w:r w:rsidRPr="003A25AF">
        <w:rPr>
          <w:sz w:val="24"/>
          <w:szCs w:val="24"/>
        </w:rPr>
        <w:t>İhale Dokümanın Görüleceği İnternet Adresi: www.dogaka.gov.tr</w:t>
      </w:r>
    </w:p>
    <w:p w:rsidR="00A41B21" w:rsidRPr="003A25AF" w:rsidRDefault="00A41B21" w:rsidP="00A41B21">
      <w:pPr>
        <w:numPr>
          <w:ilvl w:val="0"/>
          <w:numId w:val="3"/>
        </w:numPr>
        <w:overflowPunct w:val="0"/>
        <w:autoSpaceDE w:val="0"/>
        <w:autoSpaceDN w:val="0"/>
        <w:adjustRightInd w:val="0"/>
        <w:spacing w:before="120" w:after="0" w:line="240" w:lineRule="auto"/>
        <w:jc w:val="both"/>
        <w:rPr>
          <w:b/>
          <w:bCs/>
          <w:sz w:val="24"/>
          <w:szCs w:val="24"/>
        </w:rPr>
      </w:pPr>
      <w:r w:rsidRPr="003A25AF">
        <w:rPr>
          <w:b/>
          <w:sz w:val="24"/>
          <w:szCs w:val="24"/>
        </w:rPr>
        <w:t xml:space="preserve">İhaleye katılabilme şartları ve istenilen belgeler ile yeterlik değerlendirmesinde </w:t>
      </w:r>
      <w:proofErr w:type="gramStart"/>
      <w:r w:rsidRPr="003A25AF">
        <w:rPr>
          <w:b/>
          <w:sz w:val="24"/>
          <w:szCs w:val="24"/>
        </w:rPr>
        <w:t>uygulanacak</w:t>
      </w:r>
      <w:proofErr w:type="gramEnd"/>
      <w:r w:rsidRPr="003A25AF">
        <w:rPr>
          <w:b/>
          <w:sz w:val="24"/>
          <w:szCs w:val="24"/>
        </w:rPr>
        <w:t xml:space="preserve"> kriterler:</w:t>
      </w:r>
    </w:p>
    <w:p w:rsidR="006C5BA5" w:rsidRPr="003A25AF" w:rsidRDefault="006C5BA5" w:rsidP="006C5BA5">
      <w:pPr>
        <w:overflowPunct w:val="0"/>
        <w:autoSpaceDE w:val="0"/>
        <w:autoSpaceDN w:val="0"/>
        <w:adjustRightInd w:val="0"/>
        <w:spacing w:before="120" w:after="0" w:line="240" w:lineRule="auto"/>
        <w:ind w:left="360"/>
        <w:jc w:val="both"/>
        <w:rPr>
          <w:b/>
          <w:bCs/>
          <w:sz w:val="24"/>
          <w:szCs w:val="24"/>
        </w:rPr>
      </w:pPr>
    </w:p>
    <w:p w:rsidR="00A41B21" w:rsidRPr="003A25AF" w:rsidRDefault="00A41B21" w:rsidP="00780065">
      <w:pPr>
        <w:numPr>
          <w:ilvl w:val="1"/>
          <w:numId w:val="21"/>
        </w:numPr>
        <w:overflowPunct w:val="0"/>
        <w:autoSpaceDE w:val="0"/>
        <w:autoSpaceDN w:val="0"/>
        <w:adjustRightInd w:val="0"/>
        <w:spacing w:before="60" w:after="0" w:line="240" w:lineRule="auto"/>
        <w:ind w:left="426"/>
        <w:jc w:val="both"/>
        <w:rPr>
          <w:sz w:val="24"/>
          <w:szCs w:val="24"/>
        </w:rPr>
      </w:pPr>
      <w:r w:rsidRPr="003A25AF">
        <w:rPr>
          <w:sz w:val="24"/>
          <w:szCs w:val="24"/>
        </w:rPr>
        <w:t>İhaleye katılma şartları ve istenilen belgeler:</w:t>
      </w:r>
    </w:p>
    <w:p w:rsidR="005F5224" w:rsidRPr="003A25AF" w:rsidRDefault="005F5224" w:rsidP="005F5224">
      <w:pPr>
        <w:numPr>
          <w:ilvl w:val="2"/>
          <w:numId w:val="21"/>
        </w:numPr>
        <w:overflowPunct w:val="0"/>
        <w:autoSpaceDE w:val="0"/>
        <w:autoSpaceDN w:val="0"/>
        <w:adjustRightInd w:val="0"/>
        <w:spacing w:before="60" w:after="0" w:line="240" w:lineRule="auto"/>
        <w:ind w:left="1080"/>
        <w:jc w:val="both"/>
        <w:rPr>
          <w:b/>
          <w:bCs/>
          <w:sz w:val="24"/>
          <w:szCs w:val="24"/>
        </w:rPr>
      </w:pPr>
      <w:r w:rsidRPr="003A25AF">
        <w:rPr>
          <w:sz w:val="24"/>
          <w:szCs w:val="24"/>
        </w:rPr>
        <w:t xml:space="preserve">  Mevzuatı gereği kayıtlı olduğu Ticaret ve/veya Sanayi Odası ya da ilgili Esnaf ve </w:t>
      </w:r>
      <w:proofErr w:type="gramStart"/>
      <w:r w:rsidRPr="003A25AF">
        <w:rPr>
          <w:sz w:val="24"/>
          <w:szCs w:val="24"/>
        </w:rPr>
        <w:t>Sanatkarlar</w:t>
      </w:r>
      <w:proofErr w:type="gramEnd"/>
      <w:r w:rsidRPr="003A25AF">
        <w:rPr>
          <w:sz w:val="24"/>
          <w:szCs w:val="24"/>
        </w:rPr>
        <w:t xml:space="preserve"> Odası belgesi;</w:t>
      </w:r>
    </w:p>
    <w:p w:rsidR="00A41B21" w:rsidRPr="003A25AF" w:rsidRDefault="00A41B21" w:rsidP="00780065">
      <w:pPr>
        <w:numPr>
          <w:ilvl w:val="3"/>
          <w:numId w:val="21"/>
        </w:numPr>
        <w:tabs>
          <w:tab w:val="left" w:pos="720"/>
        </w:tabs>
        <w:overflowPunct w:val="0"/>
        <w:autoSpaceDE w:val="0"/>
        <w:autoSpaceDN w:val="0"/>
        <w:adjustRightInd w:val="0"/>
        <w:spacing w:before="60" w:after="0" w:line="240" w:lineRule="auto"/>
        <w:ind w:left="1134"/>
        <w:jc w:val="both"/>
        <w:rPr>
          <w:b/>
          <w:bCs/>
          <w:sz w:val="24"/>
          <w:szCs w:val="24"/>
        </w:rPr>
      </w:pPr>
      <w:r w:rsidRPr="003A25AF">
        <w:rPr>
          <w:sz w:val="24"/>
          <w:szCs w:val="24"/>
        </w:rPr>
        <w:t xml:space="preserve">Gerçek kişi olması halinde, ilk ilan ya da ihale tarihinin içinde bulunduğu yılda alınmış, ilgisine göre Ticaret ve/veya Sanayi Odasına ya da ilgili Esnaf ve </w:t>
      </w:r>
      <w:proofErr w:type="gramStart"/>
      <w:r w:rsidRPr="003A25AF">
        <w:rPr>
          <w:sz w:val="24"/>
          <w:szCs w:val="24"/>
        </w:rPr>
        <w:t>Sanatkarlar</w:t>
      </w:r>
      <w:proofErr w:type="gramEnd"/>
      <w:r w:rsidRPr="003A25AF">
        <w:rPr>
          <w:sz w:val="24"/>
          <w:szCs w:val="24"/>
        </w:rPr>
        <w:t xml:space="preserve"> Odasına kayıtlı olduğunu gösterir belge.</w:t>
      </w:r>
    </w:p>
    <w:p w:rsidR="00A41B21" w:rsidRPr="003A25AF" w:rsidRDefault="00A41B21" w:rsidP="00780065">
      <w:pPr>
        <w:numPr>
          <w:ilvl w:val="3"/>
          <w:numId w:val="21"/>
        </w:numPr>
        <w:overflowPunct w:val="0"/>
        <w:autoSpaceDE w:val="0"/>
        <w:autoSpaceDN w:val="0"/>
        <w:adjustRightInd w:val="0"/>
        <w:spacing w:before="60" w:after="0" w:line="240" w:lineRule="auto"/>
        <w:ind w:left="1134"/>
        <w:jc w:val="both"/>
        <w:rPr>
          <w:b/>
          <w:bCs/>
          <w:sz w:val="24"/>
          <w:szCs w:val="24"/>
        </w:rPr>
      </w:pPr>
      <w:r w:rsidRPr="003A25AF">
        <w:rPr>
          <w:sz w:val="24"/>
          <w:szCs w:val="24"/>
        </w:rPr>
        <w:t>Tüzel kişi olması halinde, ilgili mevzuatı gereği kayıtlı bulunduğu Ticaret ve/veya Sanayi Odasından, ilk ilan veya ihale tarihinin içinde bulunduğu yılda alınmış, tüzel kişiliğin odaya kayıtlı olduğunu gösterir belge.</w:t>
      </w:r>
    </w:p>
    <w:p w:rsidR="00A41B21" w:rsidRPr="003A25AF" w:rsidRDefault="00A41B21" w:rsidP="00983F07">
      <w:pPr>
        <w:numPr>
          <w:ilvl w:val="2"/>
          <w:numId w:val="21"/>
        </w:numPr>
        <w:overflowPunct w:val="0"/>
        <w:autoSpaceDE w:val="0"/>
        <w:autoSpaceDN w:val="0"/>
        <w:adjustRightInd w:val="0"/>
        <w:spacing w:before="60" w:after="0" w:line="240" w:lineRule="auto"/>
        <w:ind w:left="1134"/>
        <w:jc w:val="both"/>
        <w:rPr>
          <w:b/>
          <w:bCs/>
          <w:sz w:val="24"/>
          <w:szCs w:val="24"/>
        </w:rPr>
      </w:pPr>
      <w:r w:rsidRPr="003A25AF">
        <w:rPr>
          <w:sz w:val="24"/>
          <w:szCs w:val="24"/>
        </w:rPr>
        <w:t>Teklif vermeye yetkili olduğunu gösteren imza beyannamesi veya imza sirküleri;</w:t>
      </w:r>
    </w:p>
    <w:p w:rsidR="00A41B21" w:rsidRPr="003A25AF" w:rsidRDefault="00A41B21" w:rsidP="00983F07">
      <w:pPr>
        <w:numPr>
          <w:ilvl w:val="3"/>
          <w:numId w:val="21"/>
        </w:numPr>
        <w:overflowPunct w:val="0"/>
        <w:autoSpaceDE w:val="0"/>
        <w:autoSpaceDN w:val="0"/>
        <w:adjustRightInd w:val="0"/>
        <w:spacing w:before="60" w:after="0" w:line="240" w:lineRule="auto"/>
        <w:ind w:left="1134"/>
        <w:jc w:val="both"/>
        <w:rPr>
          <w:b/>
          <w:bCs/>
          <w:sz w:val="24"/>
          <w:szCs w:val="24"/>
        </w:rPr>
      </w:pPr>
      <w:proofErr w:type="gramStart"/>
      <w:r w:rsidRPr="003A25AF">
        <w:rPr>
          <w:sz w:val="24"/>
          <w:szCs w:val="24"/>
        </w:rPr>
        <w:t>Gerçek kişi olması halinde, noter tasdikli imza beyannamesi.</w:t>
      </w:r>
      <w:proofErr w:type="gramEnd"/>
    </w:p>
    <w:p w:rsidR="00A41B21" w:rsidRPr="003A25AF" w:rsidRDefault="00A41B21" w:rsidP="00983F07">
      <w:pPr>
        <w:numPr>
          <w:ilvl w:val="3"/>
          <w:numId w:val="21"/>
        </w:numPr>
        <w:overflowPunct w:val="0"/>
        <w:autoSpaceDE w:val="0"/>
        <w:autoSpaceDN w:val="0"/>
        <w:adjustRightInd w:val="0"/>
        <w:spacing w:before="60" w:after="0" w:line="240" w:lineRule="auto"/>
        <w:ind w:left="1134"/>
        <w:jc w:val="both"/>
        <w:rPr>
          <w:b/>
          <w:bCs/>
          <w:sz w:val="24"/>
          <w:szCs w:val="24"/>
        </w:rPr>
      </w:pPr>
      <w:r w:rsidRPr="003A25AF">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A41B21" w:rsidRPr="003A25AF" w:rsidRDefault="00A41B21" w:rsidP="00983F07">
      <w:pPr>
        <w:numPr>
          <w:ilvl w:val="2"/>
          <w:numId w:val="21"/>
        </w:numPr>
        <w:overflowPunct w:val="0"/>
        <w:autoSpaceDE w:val="0"/>
        <w:autoSpaceDN w:val="0"/>
        <w:adjustRightInd w:val="0"/>
        <w:spacing w:before="60" w:after="0" w:line="240" w:lineRule="auto"/>
        <w:ind w:left="1134"/>
        <w:jc w:val="both"/>
        <w:rPr>
          <w:b/>
          <w:bCs/>
          <w:sz w:val="24"/>
          <w:szCs w:val="24"/>
        </w:rPr>
      </w:pPr>
      <w:proofErr w:type="gramStart"/>
      <w:r w:rsidRPr="003A25AF">
        <w:rPr>
          <w:sz w:val="24"/>
          <w:szCs w:val="24"/>
        </w:rPr>
        <w:t>Şekli ve içeriği İdari Şartnamede belirlenen teklif mektubu.</w:t>
      </w:r>
      <w:proofErr w:type="gramEnd"/>
    </w:p>
    <w:p w:rsidR="00A41B21" w:rsidRPr="00947001" w:rsidRDefault="00A41B21" w:rsidP="00983F07">
      <w:pPr>
        <w:numPr>
          <w:ilvl w:val="2"/>
          <w:numId w:val="21"/>
        </w:numPr>
        <w:overflowPunct w:val="0"/>
        <w:autoSpaceDE w:val="0"/>
        <w:autoSpaceDN w:val="0"/>
        <w:adjustRightInd w:val="0"/>
        <w:spacing w:before="60" w:after="0" w:line="240" w:lineRule="auto"/>
        <w:ind w:left="1134"/>
        <w:jc w:val="both"/>
        <w:rPr>
          <w:b/>
          <w:bCs/>
          <w:sz w:val="24"/>
          <w:szCs w:val="24"/>
        </w:rPr>
      </w:pPr>
      <w:proofErr w:type="gramStart"/>
      <w:r w:rsidRPr="003A25AF">
        <w:rPr>
          <w:sz w:val="24"/>
          <w:szCs w:val="24"/>
        </w:rPr>
        <w:t>Şekli ve içeriği İdari Şartnamede belirlenen geçici teminat.</w:t>
      </w:r>
      <w:proofErr w:type="gramEnd"/>
    </w:p>
    <w:p w:rsidR="00A41B21" w:rsidRPr="00947001" w:rsidRDefault="00A41B21" w:rsidP="00947001">
      <w:pPr>
        <w:numPr>
          <w:ilvl w:val="2"/>
          <w:numId w:val="21"/>
        </w:numPr>
        <w:overflowPunct w:val="0"/>
        <w:autoSpaceDE w:val="0"/>
        <w:autoSpaceDN w:val="0"/>
        <w:adjustRightInd w:val="0"/>
        <w:spacing w:before="60" w:after="0" w:line="240" w:lineRule="auto"/>
        <w:ind w:left="1134"/>
        <w:jc w:val="both"/>
        <w:rPr>
          <w:b/>
          <w:bCs/>
          <w:sz w:val="24"/>
          <w:szCs w:val="24"/>
        </w:rPr>
      </w:pPr>
      <w:r w:rsidRPr="00947001">
        <w:rPr>
          <w:sz w:val="24"/>
          <w:szCs w:val="24"/>
        </w:rPr>
        <w:t xml:space="preserve"> İhale konusu alımın/işin tamamı veya bir kısmı </w:t>
      </w:r>
      <w:bookmarkStart w:id="0" w:name="_GoBack"/>
      <w:r w:rsidRPr="00947001">
        <w:rPr>
          <w:sz w:val="24"/>
          <w:szCs w:val="24"/>
        </w:rPr>
        <w:t>alt</w:t>
      </w:r>
      <w:bookmarkEnd w:id="0"/>
      <w:r w:rsidRPr="00947001">
        <w:rPr>
          <w:sz w:val="24"/>
          <w:szCs w:val="24"/>
        </w:rPr>
        <w:t xml:space="preserve"> yüklenicilere yaptırılamaz.</w:t>
      </w:r>
    </w:p>
    <w:p w:rsidR="00A41B21" w:rsidRPr="003A25AF" w:rsidRDefault="00A41B21" w:rsidP="003360ED">
      <w:pPr>
        <w:numPr>
          <w:ilvl w:val="1"/>
          <w:numId w:val="21"/>
        </w:numPr>
        <w:overflowPunct w:val="0"/>
        <w:autoSpaceDE w:val="0"/>
        <w:autoSpaceDN w:val="0"/>
        <w:adjustRightInd w:val="0"/>
        <w:spacing w:before="60" w:after="0" w:line="240" w:lineRule="auto"/>
        <w:ind w:left="426"/>
        <w:jc w:val="both"/>
        <w:rPr>
          <w:b/>
          <w:bCs/>
          <w:sz w:val="24"/>
          <w:szCs w:val="24"/>
        </w:rPr>
      </w:pPr>
      <w:r w:rsidRPr="003A25AF">
        <w:rPr>
          <w:sz w:val="24"/>
          <w:szCs w:val="24"/>
        </w:rPr>
        <w:lastRenderedPageBreak/>
        <w:t xml:space="preserve">Ekonomik ve mali yeterliğe ilişkin belgeler ve bu belgelerin taşıması gereken </w:t>
      </w:r>
      <w:proofErr w:type="gramStart"/>
      <w:r w:rsidRPr="003A25AF">
        <w:rPr>
          <w:sz w:val="24"/>
          <w:szCs w:val="24"/>
        </w:rPr>
        <w:t>kriterler</w:t>
      </w:r>
      <w:proofErr w:type="gramEnd"/>
      <w:r w:rsidRPr="003A25AF">
        <w:rPr>
          <w:sz w:val="24"/>
          <w:szCs w:val="24"/>
        </w:rPr>
        <w:t>:</w:t>
      </w:r>
    </w:p>
    <w:p w:rsidR="00A41B21" w:rsidRPr="003360ED" w:rsidRDefault="00644D42" w:rsidP="00A41B21">
      <w:pPr>
        <w:pStyle w:val="GvdeMetniGirintisi2"/>
        <w:numPr>
          <w:ilvl w:val="0"/>
          <w:numId w:val="19"/>
        </w:numPr>
        <w:overflowPunct w:val="0"/>
        <w:autoSpaceDE w:val="0"/>
        <w:autoSpaceDN w:val="0"/>
        <w:adjustRightInd w:val="0"/>
        <w:spacing w:before="60"/>
        <w:rPr>
          <w:b/>
          <w:bCs/>
          <w:sz w:val="24"/>
          <w:szCs w:val="24"/>
        </w:rPr>
      </w:pPr>
      <w:proofErr w:type="spellStart"/>
      <w:r w:rsidRPr="003360ED">
        <w:rPr>
          <w:sz w:val="24"/>
          <w:szCs w:val="24"/>
          <w:lang w:val="de-DE" w:eastAsia="en-US"/>
        </w:rPr>
        <w:t>İsteklinin</w:t>
      </w:r>
      <w:proofErr w:type="spellEnd"/>
      <w:r w:rsidRPr="003360ED">
        <w:rPr>
          <w:sz w:val="24"/>
          <w:szCs w:val="24"/>
          <w:lang w:val="de-DE" w:eastAsia="en-US"/>
        </w:rPr>
        <w:t xml:space="preserve"> </w:t>
      </w:r>
      <w:proofErr w:type="spellStart"/>
      <w:r w:rsidRPr="003360ED">
        <w:rPr>
          <w:sz w:val="24"/>
          <w:szCs w:val="24"/>
          <w:lang w:val="de-DE" w:eastAsia="en-US"/>
        </w:rPr>
        <w:t>bilançosu</w:t>
      </w:r>
      <w:proofErr w:type="spellEnd"/>
      <w:r w:rsidRPr="003360ED">
        <w:rPr>
          <w:sz w:val="24"/>
          <w:szCs w:val="24"/>
          <w:lang w:val="de-DE" w:eastAsia="en-US"/>
        </w:rPr>
        <w:t xml:space="preserve"> (</w:t>
      </w:r>
      <w:proofErr w:type="spellStart"/>
      <w:r w:rsidRPr="003360ED">
        <w:rPr>
          <w:sz w:val="24"/>
          <w:szCs w:val="24"/>
          <w:lang w:val="de-DE" w:eastAsia="en-US"/>
        </w:rPr>
        <w:t>vergi</w:t>
      </w:r>
      <w:proofErr w:type="spellEnd"/>
      <w:r w:rsidRPr="003360ED">
        <w:rPr>
          <w:sz w:val="24"/>
          <w:szCs w:val="24"/>
          <w:lang w:val="de-DE" w:eastAsia="en-US"/>
        </w:rPr>
        <w:t xml:space="preserve"> </w:t>
      </w:r>
      <w:proofErr w:type="spellStart"/>
      <w:r w:rsidRPr="003360ED">
        <w:rPr>
          <w:sz w:val="24"/>
          <w:szCs w:val="24"/>
          <w:lang w:val="de-DE" w:eastAsia="en-US"/>
        </w:rPr>
        <w:t>dairesi</w:t>
      </w:r>
      <w:proofErr w:type="spellEnd"/>
      <w:r w:rsidRPr="003360ED">
        <w:rPr>
          <w:sz w:val="24"/>
          <w:szCs w:val="24"/>
          <w:lang w:val="de-DE" w:eastAsia="en-US"/>
        </w:rPr>
        <w:t xml:space="preserve"> </w:t>
      </w:r>
      <w:proofErr w:type="spellStart"/>
      <w:r w:rsidRPr="003360ED">
        <w:rPr>
          <w:sz w:val="24"/>
          <w:szCs w:val="24"/>
          <w:lang w:val="de-DE" w:eastAsia="en-US"/>
        </w:rPr>
        <w:t>veya</w:t>
      </w:r>
      <w:proofErr w:type="spellEnd"/>
      <w:r w:rsidRPr="003360ED">
        <w:rPr>
          <w:sz w:val="24"/>
          <w:szCs w:val="24"/>
          <w:lang w:val="de-DE" w:eastAsia="en-US"/>
        </w:rPr>
        <w:t xml:space="preserve"> </w:t>
      </w:r>
      <w:proofErr w:type="spellStart"/>
      <w:r w:rsidRPr="003360ED">
        <w:rPr>
          <w:sz w:val="24"/>
          <w:szCs w:val="24"/>
          <w:lang w:val="de-DE" w:eastAsia="en-US"/>
        </w:rPr>
        <w:t>Yeminli</w:t>
      </w:r>
      <w:proofErr w:type="spellEnd"/>
      <w:r w:rsidRPr="003360ED">
        <w:rPr>
          <w:sz w:val="24"/>
          <w:szCs w:val="24"/>
          <w:lang w:val="de-DE" w:eastAsia="en-US"/>
        </w:rPr>
        <w:t xml:space="preserve"> Mali </w:t>
      </w:r>
      <w:proofErr w:type="spellStart"/>
      <w:r w:rsidRPr="003360ED">
        <w:rPr>
          <w:sz w:val="24"/>
          <w:szCs w:val="24"/>
          <w:lang w:val="de-DE" w:eastAsia="en-US"/>
        </w:rPr>
        <w:t>Müşavir</w:t>
      </w:r>
      <w:proofErr w:type="spellEnd"/>
      <w:r w:rsidRPr="003360ED">
        <w:rPr>
          <w:sz w:val="24"/>
          <w:szCs w:val="24"/>
          <w:lang w:val="de-DE" w:eastAsia="en-US"/>
        </w:rPr>
        <w:t xml:space="preserve"> / Mali </w:t>
      </w:r>
      <w:proofErr w:type="spellStart"/>
      <w:r w:rsidRPr="003360ED">
        <w:rPr>
          <w:sz w:val="24"/>
          <w:szCs w:val="24"/>
          <w:lang w:val="de-DE" w:eastAsia="en-US"/>
        </w:rPr>
        <w:t>Müşavir</w:t>
      </w:r>
      <w:proofErr w:type="spellEnd"/>
      <w:r w:rsidRPr="003360ED">
        <w:rPr>
          <w:sz w:val="24"/>
          <w:szCs w:val="24"/>
          <w:lang w:val="de-DE" w:eastAsia="en-US"/>
        </w:rPr>
        <w:t xml:space="preserve"> </w:t>
      </w:r>
      <w:proofErr w:type="spellStart"/>
      <w:r w:rsidRPr="003360ED">
        <w:rPr>
          <w:sz w:val="24"/>
          <w:szCs w:val="24"/>
          <w:lang w:val="de-DE" w:eastAsia="en-US"/>
        </w:rPr>
        <w:t>onaylı</w:t>
      </w:r>
      <w:proofErr w:type="spellEnd"/>
      <w:r w:rsidRPr="003360ED">
        <w:rPr>
          <w:sz w:val="24"/>
          <w:szCs w:val="24"/>
          <w:lang w:val="de-DE" w:eastAsia="en-US"/>
        </w:rPr>
        <w:t xml:space="preserve"> </w:t>
      </w:r>
      <w:proofErr w:type="spellStart"/>
      <w:r w:rsidRPr="003360ED">
        <w:rPr>
          <w:sz w:val="24"/>
          <w:szCs w:val="24"/>
          <w:lang w:val="de-DE" w:eastAsia="en-US"/>
        </w:rPr>
        <w:t>son</w:t>
      </w:r>
      <w:proofErr w:type="spellEnd"/>
      <w:r w:rsidRPr="003360ED">
        <w:rPr>
          <w:sz w:val="24"/>
          <w:szCs w:val="24"/>
          <w:lang w:val="de-DE" w:eastAsia="en-US"/>
        </w:rPr>
        <w:t xml:space="preserve"> </w:t>
      </w:r>
      <w:proofErr w:type="spellStart"/>
      <w:r w:rsidRPr="003360ED">
        <w:rPr>
          <w:sz w:val="24"/>
          <w:szCs w:val="24"/>
          <w:lang w:val="de-DE" w:eastAsia="en-US"/>
        </w:rPr>
        <w:t>döneme</w:t>
      </w:r>
      <w:proofErr w:type="spellEnd"/>
      <w:r w:rsidRPr="003360ED">
        <w:rPr>
          <w:sz w:val="24"/>
          <w:szCs w:val="24"/>
          <w:lang w:val="de-DE" w:eastAsia="en-US"/>
        </w:rPr>
        <w:t xml:space="preserve"> (2020) </w:t>
      </w:r>
      <w:proofErr w:type="spellStart"/>
      <w:r w:rsidRPr="003360ED">
        <w:rPr>
          <w:sz w:val="24"/>
          <w:szCs w:val="24"/>
          <w:lang w:val="de-DE" w:eastAsia="en-US"/>
        </w:rPr>
        <w:t>ait</w:t>
      </w:r>
      <w:proofErr w:type="spellEnd"/>
      <w:r w:rsidRPr="003360ED">
        <w:rPr>
          <w:sz w:val="24"/>
          <w:szCs w:val="24"/>
          <w:lang w:val="de-DE" w:eastAsia="en-US"/>
        </w:rPr>
        <w:t xml:space="preserve"> </w:t>
      </w:r>
      <w:proofErr w:type="spellStart"/>
      <w:r w:rsidRPr="003360ED">
        <w:rPr>
          <w:sz w:val="24"/>
          <w:szCs w:val="24"/>
          <w:lang w:val="de-DE" w:eastAsia="en-US"/>
        </w:rPr>
        <w:t>rapor</w:t>
      </w:r>
      <w:proofErr w:type="spellEnd"/>
      <w:r w:rsidRPr="003360ED">
        <w:rPr>
          <w:sz w:val="24"/>
          <w:szCs w:val="24"/>
          <w:lang w:val="de-DE" w:eastAsia="en-US"/>
        </w:rPr>
        <w:t xml:space="preserve"> </w:t>
      </w:r>
      <w:proofErr w:type="spellStart"/>
      <w:r w:rsidRPr="003360ED">
        <w:rPr>
          <w:sz w:val="24"/>
          <w:szCs w:val="24"/>
          <w:lang w:val="de-DE" w:eastAsia="en-US"/>
        </w:rPr>
        <w:t>gibi</w:t>
      </w:r>
      <w:proofErr w:type="spellEnd"/>
      <w:r w:rsidRPr="003360ED">
        <w:rPr>
          <w:sz w:val="24"/>
          <w:szCs w:val="24"/>
          <w:lang w:val="de-DE" w:eastAsia="en-US"/>
        </w:rPr>
        <w:t>),</w:t>
      </w:r>
    </w:p>
    <w:p w:rsidR="00A41B21" w:rsidRPr="003A25AF" w:rsidRDefault="00A41B21" w:rsidP="000B36DA">
      <w:pPr>
        <w:numPr>
          <w:ilvl w:val="1"/>
          <w:numId w:val="21"/>
        </w:numPr>
        <w:tabs>
          <w:tab w:val="num" w:pos="792"/>
        </w:tabs>
        <w:overflowPunct w:val="0"/>
        <w:autoSpaceDE w:val="0"/>
        <w:autoSpaceDN w:val="0"/>
        <w:adjustRightInd w:val="0"/>
        <w:spacing w:before="60" w:after="0" w:line="240" w:lineRule="auto"/>
        <w:ind w:left="0" w:firstLine="0"/>
        <w:jc w:val="both"/>
        <w:rPr>
          <w:b/>
          <w:bCs/>
          <w:sz w:val="24"/>
          <w:szCs w:val="24"/>
        </w:rPr>
      </w:pPr>
      <w:r w:rsidRPr="003A25AF">
        <w:rPr>
          <w:sz w:val="24"/>
          <w:szCs w:val="24"/>
        </w:rPr>
        <w:t xml:space="preserve">Mesleki ve teknik yeterliğe ilişkin belgeler ve bu belgelerin taşıması gereken </w:t>
      </w:r>
      <w:proofErr w:type="gramStart"/>
      <w:r w:rsidRPr="003A25AF">
        <w:rPr>
          <w:sz w:val="24"/>
          <w:szCs w:val="24"/>
        </w:rPr>
        <w:t>kriterler</w:t>
      </w:r>
      <w:proofErr w:type="gramEnd"/>
      <w:r w:rsidRPr="003A25AF">
        <w:rPr>
          <w:sz w:val="24"/>
          <w:szCs w:val="24"/>
        </w:rPr>
        <w:t>:</w:t>
      </w:r>
    </w:p>
    <w:p w:rsidR="00A41B21" w:rsidRPr="003A25AF" w:rsidRDefault="00A41B21" w:rsidP="003360ED">
      <w:pPr>
        <w:numPr>
          <w:ilvl w:val="2"/>
          <w:numId w:val="21"/>
        </w:numPr>
        <w:tabs>
          <w:tab w:val="num" w:pos="709"/>
        </w:tabs>
        <w:overflowPunct w:val="0"/>
        <w:autoSpaceDE w:val="0"/>
        <w:autoSpaceDN w:val="0"/>
        <w:adjustRightInd w:val="0"/>
        <w:spacing w:before="60" w:after="0" w:line="240" w:lineRule="auto"/>
        <w:ind w:left="0" w:firstLine="0"/>
        <w:jc w:val="both"/>
        <w:rPr>
          <w:b/>
          <w:bCs/>
          <w:sz w:val="24"/>
          <w:szCs w:val="24"/>
        </w:rPr>
      </w:pPr>
      <w:r w:rsidRPr="003A25AF">
        <w:rPr>
          <w:sz w:val="24"/>
          <w:szCs w:val="24"/>
        </w:rPr>
        <w:t>İş deneyim belgeleri:</w:t>
      </w:r>
    </w:p>
    <w:p w:rsidR="00A41B21" w:rsidRDefault="00A41B21" w:rsidP="00A41B21">
      <w:pPr>
        <w:overflowPunct w:val="0"/>
        <w:autoSpaceDE w:val="0"/>
        <w:autoSpaceDN w:val="0"/>
        <w:adjustRightInd w:val="0"/>
        <w:spacing w:before="60"/>
        <w:jc w:val="both"/>
        <w:rPr>
          <w:sz w:val="24"/>
          <w:szCs w:val="24"/>
        </w:rPr>
      </w:pPr>
      <w:r w:rsidRPr="003A25AF">
        <w:rPr>
          <w:sz w:val="24"/>
          <w:szCs w:val="24"/>
        </w:rPr>
        <w:t xml:space="preserve">Son beş yıl içinde bedel içeren bir sözleşme kapsamında kesin kabul işlemleri tamamlanan ve teklif edilen bedelin </w:t>
      </w:r>
      <w:r w:rsidRPr="003A25AF">
        <w:rPr>
          <w:b/>
          <w:bCs/>
          <w:sz w:val="24"/>
          <w:szCs w:val="24"/>
        </w:rPr>
        <w:t xml:space="preserve">% </w:t>
      </w:r>
      <w:r w:rsidRPr="003A25AF">
        <w:rPr>
          <w:b/>
          <w:bCs/>
          <w:sz w:val="24"/>
          <w:szCs w:val="24"/>
          <w:lang w:val="x-none"/>
        </w:rPr>
        <w:t>25</w:t>
      </w:r>
      <w:r w:rsidRPr="003A25AF">
        <w:rPr>
          <w:sz w:val="24"/>
          <w:szCs w:val="24"/>
        </w:rPr>
        <w:t xml:space="preserve"> oranından az olmamak üzere ihale konusu iş veya benzer işlere ilişkin iş deneyimini gösteren belgeler. </w:t>
      </w:r>
    </w:p>
    <w:p w:rsidR="00947001" w:rsidRPr="003A25AF" w:rsidRDefault="00947001" w:rsidP="00947001">
      <w:pPr>
        <w:overflowPunct w:val="0"/>
        <w:autoSpaceDE w:val="0"/>
        <w:autoSpaceDN w:val="0"/>
        <w:adjustRightInd w:val="0"/>
        <w:spacing w:before="60"/>
        <w:jc w:val="both"/>
        <w:rPr>
          <w:b/>
          <w:bCs/>
          <w:sz w:val="24"/>
          <w:szCs w:val="24"/>
        </w:rPr>
      </w:pPr>
      <w:proofErr w:type="gramStart"/>
      <w:r w:rsidRPr="003A25AF">
        <w:rPr>
          <w:sz w:val="24"/>
          <w:szCs w:val="24"/>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p w:rsidR="00A41B21" w:rsidRPr="003A25AF" w:rsidRDefault="00A41B21" w:rsidP="003360ED">
      <w:pPr>
        <w:numPr>
          <w:ilvl w:val="2"/>
          <w:numId w:val="21"/>
        </w:numPr>
        <w:overflowPunct w:val="0"/>
        <w:autoSpaceDE w:val="0"/>
        <w:autoSpaceDN w:val="0"/>
        <w:adjustRightInd w:val="0"/>
        <w:spacing w:before="60" w:after="0" w:line="240" w:lineRule="auto"/>
        <w:ind w:left="0" w:firstLine="0"/>
        <w:jc w:val="both"/>
        <w:rPr>
          <w:b/>
          <w:bCs/>
          <w:sz w:val="24"/>
          <w:szCs w:val="24"/>
        </w:rPr>
      </w:pPr>
      <w:r w:rsidRPr="003A25AF">
        <w:rPr>
          <w:sz w:val="24"/>
          <w:szCs w:val="24"/>
        </w:rPr>
        <w:t>Yetkili satıcılığı veya imalatçılığı gösteren belgeler:</w:t>
      </w:r>
    </w:p>
    <w:p w:rsidR="00A41B21" w:rsidRDefault="00A41B21" w:rsidP="00947001">
      <w:pPr>
        <w:pStyle w:val="ListeParagraf"/>
        <w:numPr>
          <w:ilvl w:val="0"/>
          <w:numId w:val="22"/>
        </w:numPr>
        <w:spacing w:before="60"/>
        <w:ind w:right="-6"/>
        <w:jc w:val="both"/>
        <w:rPr>
          <w:noProof/>
          <w:sz w:val="24"/>
          <w:szCs w:val="24"/>
        </w:rPr>
      </w:pPr>
      <w:r w:rsidRPr="00947001">
        <w:rPr>
          <w:noProof/>
          <w:sz w:val="24"/>
          <w:szCs w:val="24"/>
        </w:rPr>
        <w:t>Aday veya istekli imalatçı ise imalatçı olduğun</w:t>
      </w:r>
      <w:r w:rsidR="00947001">
        <w:rPr>
          <w:noProof/>
          <w:sz w:val="24"/>
          <w:szCs w:val="24"/>
        </w:rPr>
        <w:t>u gösteren belge veya belgeler;</w:t>
      </w:r>
    </w:p>
    <w:p w:rsidR="00947001" w:rsidRPr="00947001" w:rsidRDefault="00947001" w:rsidP="00947001">
      <w:pPr>
        <w:pStyle w:val="ListeParagraf"/>
        <w:numPr>
          <w:ilvl w:val="1"/>
          <w:numId w:val="22"/>
        </w:numPr>
        <w:overflowPunct w:val="0"/>
        <w:autoSpaceDE w:val="0"/>
        <w:autoSpaceDN w:val="0"/>
        <w:adjustRightInd w:val="0"/>
        <w:spacing w:before="60"/>
        <w:jc w:val="both"/>
        <w:rPr>
          <w:sz w:val="24"/>
          <w:szCs w:val="24"/>
          <w:lang w:val="x-none"/>
        </w:rPr>
      </w:pPr>
      <w:r w:rsidRPr="00947001">
        <w:rPr>
          <w:sz w:val="24"/>
          <w:szCs w:val="24"/>
          <w:lang w:val="x-none"/>
        </w:rPr>
        <w:t>Aday veya istekli adına düzenlenen Sanayi Sicil Belgesi,</w:t>
      </w:r>
    </w:p>
    <w:p w:rsidR="00947001" w:rsidRPr="00947001" w:rsidRDefault="00947001" w:rsidP="00947001">
      <w:pPr>
        <w:pStyle w:val="ListeParagraf"/>
        <w:numPr>
          <w:ilvl w:val="1"/>
          <w:numId w:val="22"/>
        </w:numPr>
        <w:overflowPunct w:val="0"/>
        <w:autoSpaceDE w:val="0"/>
        <w:autoSpaceDN w:val="0"/>
        <w:adjustRightInd w:val="0"/>
        <w:spacing w:before="60"/>
        <w:jc w:val="both"/>
        <w:rPr>
          <w:sz w:val="24"/>
          <w:szCs w:val="24"/>
          <w:lang w:val="x-none"/>
        </w:rPr>
      </w:pPr>
      <w:r w:rsidRPr="00947001">
        <w:rPr>
          <w:sz w:val="24"/>
          <w:szCs w:val="24"/>
          <w:lang w:val="x-none"/>
        </w:rPr>
        <w:t>Adayın veya isteklinin üyesi olduğu meslek odası tarafından aday veya istekli adına düzenlenen Kapasite Raporu,</w:t>
      </w:r>
    </w:p>
    <w:p w:rsidR="00947001" w:rsidRPr="00947001" w:rsidRDefault="00947001" w:rsidP="00947001">
      <w:pPr>
        <w:pStyle w:val="ListeParagraf"/>
        <w:numPr>
          <w:ilvl w:val="1"/>
          <w:numId w:val="22"/>
        </w:numPr>
        <w:overflowPunct w:val="0"/>
        <w:autoSpaceDE w:val="0"/>
        <w:autoSpaceDN w:val="0"/>
        <w:adjustRightInd w:val="0"/>
        <w:spacing w:before="60"/>
        <w:jc w:val="both"/>
        <w:rPr>
          <w:sz w:val="24"/>
          <w:szCs w:val="24"/>
          <w:lang w:val="x-none"/>
        </w:rPr>
      </w:pPr>
      <w:r w:rsidRPr="00947001">
        <w:rPr>
          <w:sz w:val="24"/>
          <w:szCs w:val="24"/>
          <w:lang w:val="x-none"/>
        </w:rPr>
        <w:t>Adayın veya isteklinin kayıtlı olduğu meslek odası tarafından aday veya istekli adına düzenlenen İmalat Yeterlik Belgesi,</w:t>
      </w:r>
    </w:p>
    <w:p w:rsidR="00947001" w:rsidRPr="00947001" w:rsidRDefault="00947001" w:rsidP="00947001">
      <w:pPr>
        <w:pStyle w:val="ListeParagraf"/>
        <w:numPr>
          <w:ilvl w:val="1"/>
          <w:numId w:val="22"/>
        </w:numPr>
        <w:overflowPunct w:val="0"/>
        <w:autoSpaceDE w:val="0"/>
        <w:autoSpaceDN w:val="0"/>
        <w:adjustRightInd w:val="0"/>
        <w:spacing w:before="60"/>
        <w:jc w:val="both"/>
        <w:rPr>
          <w:sz w:val="24"/>
          <w:szCs w:val="24"/>
          <w:lang w:val="x-none"/>
        </w:rPr>
      </w:pPr>
      <w:r w:rsidRPr="00947001">
        <w:rPr>
          <w:sz w:val="24"/>
          <w:szCs w:val="24"/>
          <w:lang w:val="x-none"/>
        </w:rPr>
        <w:t>Adayın veya isteklinin kayıtlı olduğu meslek odası tarafından aday veya istekli adına düzenlenmiş ve teklif ettiği mala ilişkin Yerli Malı Belgesi,</w:t>
      </w:r>
    </w:p>
    <w:p w:rsidR="00947001" w:rsidRPr="00947001" w:rsidRDefault="00947001" w:rsidP="00947001">
      <w:pPr>
        <w:pStyle w:val="ListeParagraf"/>
        <w:numPr>
          <w:ilvl w:val="1"/>
          <w:numId w:val="22"/>
        </w:numPr>
        <w:overflowPunct w:val="0"/>
        <w:autoSpaceDE w:val="0"/>
        <w:autoSpaceDN w:val="0"/>
        <w:adjustRightInd w:val="0"/>
        <w:spacing w:before="60"/>
        <w:ind w:right="-6"/>
        <w:jc w:val="both"/>
        <w:rPr>
          <w:noProof/>
          <w:sz w:val="24"/>
          <w:szCs w:val="24"/>
        </w:rPr>
      </w:pPr>
      <w:r w:rsidRPr="00947001">
        <w:rPr>
          <w:sz w:val="24"/>
          <w:szCs w:val="24"/>
          <w:lang w:val="x-none"/>
        </w:rPr>
        <w:t>Adayın veya isteklinin alım konusu malı ürettiğine ilişkin olarak ilgili mevzuat uyarınca yetkili kurum veya kuruluşlarca düzenlenen ve aday veya isteklinin üretici veya imalatçı olduğunu gösteren belgeler.</w:t>
      </w:r>
    </w:p>
    <w:p w:rsidR="00A41B21" w:rsidRPr="00947001" w:rsidRDefault="00A41B21" w:rsidP="00947001">
      <w:pPr>
        <w:pStyle w:val="ListeParagraf"/>
        <w:numPr>
          <w:ilvl w:val="0"/>
          <w:numId w:val="22"/>
        </w:numPr>
        <w:spacing w:before="60"/>
        <w:ind w:right="-6"/>
        <w:jc w:val="both"/>
        <w:rPr>
          <w:noProof/>
          <w:sz w:val="24"/>
          <w:szCs w:val="24"/>
        </w:rPr>
      </w:pPr>
      <w:r w:rsidRPr="00947001">
        <w:rPr>
          <w:noProof/>
          <w:sz w:val="24"/>
          <w:szCs w:val="24"/>
        </w:rPr>
        <w:t>Aday veya istekli yetkili satıcı veya yetkili temsilci ise yetkili satıcı ya da yetkili temsilci olduğunu gösteren belge veya belgeler,</w:t>
      </w:r>
    </w:p>
    <w:p w:rsidR="00A41B21" w:rsidRPr="00947001" w:rsidRDefault="00A41B21" w:rsidP="00947001">
      <w:pPr>
        <w:pStyle w:val="ListeParagraf"/>
        <w:numPr>
          <w:ilvl w:val="0"/>
          <w:numId w:val="22"/>
        </w:numPr>
        <w:shd w:val="clear" w:color="auto" w:fill="FFFFFF"/>
        <w:overflowPunct w:val="0"/>
        <w:autoSpaceDE w:val="0"/>
        <w:autoSpaceDN w:val="0"/>
        <w:adjustRightInd w:val="0"/>
        <w:spacing w:before="60"/>
        <w:jc w:val="both"/>
        <w:rPr>
          <w:noProof/>
          <w:sz w:val="24"/>
          <w:szCs w:val="24"/>
        </w:rPr>
      </w:pPr>
      <w:r w:rsidRPr="00947001">
        <w:rPr>
          <w:noProof/>
          <w:sz w:val="24"/>
          <w:szCs w:val="24"/>
        </w:rPr>
        <w:t>Aday veya istekli Türkiye’de serbest bölgelerde faaliyet gösteriyor ise yukarıdaki belgelerden biriyle birlikte sunduğu serbest bölge faaliyet belgesi.</w:t>
      </w:r>
    </w:p>
    <w:p w:rsidR="00A41B21" w:rsidRPr="003A25AF" w:rsidRDefault="00A41B21" w:rsidP="00947001">
      <w:pPr>
        <w:shd w:val="clear" w:color="auto" w:fill="FFFFFF"/>
        <w:overflowPunct w:val="0"/>
        <w:autoSpaceDE w:val="0"/>
        <w:autoSpaceDN w:val="0"/>
        <w:adjustRightInd w:val="0"/>
        <w:spacing w:before="60"/>
        <w:jc w:val="both"/>
        <w:rPr>
          <w:noProof/>
          <w:sz w:val="24"/>
          <w:szCs w:val="24"/>
        </w:rPr>
      </w:pPr>
      <w:r w:rsidRPr="003A25AF">
        <w:rPr>
          <w:noProof/>
          <w:sz w:val="24"/>
          <w:szCs w:val="24"/>
        </w:rPr>
        <w:t xml:space="preserve"> İsteklilerin yukarıda sayılan belgelerden, kendi durumuna uygun belge veya belgeleri sunması yeterli kabul edilir. </w:t>
      </w:r>
    </w:p>
    <w:p w:rsidR="00A41B21" w:rsidRPr="003A25AF" w:rsidRDefault="00A41B21" w:rsidP="003A25AF">
      <w:pPr>
        <w:numPr>
          <w:ilvl w:val="2"/>
          <w:numId w:val="21"/>
        </w:numPr>
        <w:tabs>
          <w:tab w:val="num" w:pos="709"/>
        </w:tabs>
        <w:overflowPunct w:val="0"/>
        <w:autoSpaceDE w:val="0"/>
        <w:autoSpaceDN w:val="0"/>
        <w:adjustRightInd w:val="0"/>
        <w:spacing w:before="60" w:after="0" w:line="240" w:lineRule="auto"/>
        <w:ind w:left="0" w:firstLine="0"/>
        <w:jc w:val="both"/>
        <w:rPr>
          <w:b/>
          <w:bCs/>
          <w:sz w:val="24"/>
          <w:szCs w:val="24"/>
        </w:rPr>
      </w:pPr>
      <w:r w:rsidRPr="003A25AF">
        <w:rPr>
          <w:sz w:val="24"/>
          <w:szCs w:val="24"/>
        </w:rPr>
        <w:t>Satış sonrası servis, bakım ve onarıma ilişkin belgeler:</w:t>
      </w:r>
    </w:p>
    <w:p w:rsidR="00A41B21" w:rsidRPr="003A25AF" w:rsidRDefault="00C61AD6" w:rsidP="003A25AF">
      <w:pPr>
        <w:ind w:left="360"/>
        <w:jc w:val="both"/>
        <w:rPr>
          <w:b/>
          <w:bCs/>
          <w:sz w:val="24"/>
          <w:szCs w:val="24"/>
        </w:rPr>
      </w:pPr>
      <w:r w:rsidRPr="003A25AF">
        <w:rPr>
          <w:bCs/>
          <w:sz w:val="24"/>
          <w:szCs w:val="24"/>
        </w:rPr>
        <w:t>İsteklilerin kendi durumlarına uygun satış sonrası servis, bakım ve onarıma ilişkin yeterlilik belgelerini sunmaları gerekir.</w:t>
      </w:r>
    </w:p>
    <w:p w:rsidR="00A41B21" w:rsidRPr="003A25AF" w:rsidRDefault="00A41B21" w:rsidP="003A25AF">
      <w:pPr>
        <w:numPr>
          <w:ilvl w:val="2"/>
          <w:numId w:val="21"/>
        </w:numPr>
        <w:overflowPunct w:val="0"/>
        <w:autoSpaceDE w:val="0"/>
        <w:autoSpaceDN w:val="0"/>
        <w:adjustRightInd w:val="0"/>
        <w:spacing w:before="60" w:after="0" w:line="240" w:lineRule="auto"/>
        <w:ind w:left="709"/>
        <w:jc w:val="both"/>
        <w:rPr>
          <w:b/>
          <w:bCs/>
          <w:sz w:val="24"/>
          <w:szCs w:val="24"/>
        </w:rPr>
      </w:pPr>
      <w:r w:rsidRPr="003A25AF">
        <w:rPr>
          <w:sz w:val="24"/>
          <w:szCs w:val="24"/>
        </w:rPr>
        <w:t>Bu ihalede benzer iş olarak kabul edilecek işler;</w:t>
      </w:r>
    </w:p>
    <w:p w:rsidR="00EC5C43" w:rsidRPr="003A25AF" w:rsidRDefault="00EC5C43" w:rsidP="003A25AF">
      <w:pPr>
        <w:tabs>
          <w:tab w:val="left" w:pos="567"/>
          <w:tab w:val="left" w:leader="dot" w:pos="9356"/>
        </w:tabs>
        <w:spacing w:after="120"/>
        <w:ind w:left="709"/>
        <w:jc w:val="both"/>
        <w:rPr>
          <w:sz w:val="24"/>
          <w:szCs w:val="24"/>
          <w:lang w:val="de-DE"/>
        </w:rPr>
      </w:pPr>
      <w:r w:rsidRPr="003A25AF">
        <w:rPr>
          <w:bCs/>
          <w:sz w:val="24"/>
          <w:szCs w:val="24"/>
        </w:rPr>
        <w:t>Her türlü dizüstü bilgisayar, masaüstü bilgisayar, bilgisayar malzemesi satımı ve imalatı ile teknolojik altyapı kurulumları benzer iş olarak kabul edilecektir.</w:t>
      </w:r>
      <w:r w:rsidRPr="003A25AF">
        <w:rPr>
          <w:sz w:val="24"/>
          <w:szCs w:val="24"/>
          <w:lang w:val="de-DE"/>
        </w:rPr>
        <w:t xml:space="preserve"> </w:t>
      </w:r>
    </w:p>
    <w:p w:rsidR="00A41B21" w:rsidRPr="003A25AF" w:rsidRDefault="00A41B21" w:rsidP="000B36DA">
      <w:pPr>
        <w:numPr>
          <w:ilvl w:val="0"/>
          <w:numId w:val="21"/>
        </w:numPr>
        <w:tabs>
          <w:tab w:val="num" w:pos="360"/>
          <w:tab w:val="num" w:pos="540"/>
        </w:tabs>
        <w:overflowPunct w:val="0"/>
        <w:autoSpaceDE w:val="0"/>
        <w:autoSpaceDN w:val="0"/>
        <w:adjustRightInd w:val="0"/>
        <w:spacing w:before="60" w:after="0" w:line="240" w:lineRule="auto"/>
        <w:ind w:left="0" w:firstLine="0"/>
        <w:jc w:val="both"/>
        <w:rPr>
          <w:b/>
          <w:bCs/>
          <w:sz w:val="24"/>
          <w:szCs w:val="24"/>
        </w:rPr>
      </w:pPr>
      <w:r w:rsidRPr="003A25AF">
        <w:rPr>
          <w:sz w:val="24"/>
          <w:szCs w:val="24"/>
        </w:rPr>
        <w:t>Ekonomik açıdan en avantajlı teklif sadece fiyat esasına göre belirlenecektir.</w:t>
      </w:r>
    </w:p>
    <w:p w:rsidR="00A41B21" w:rsidRPr="003A25AF" w:rsidRDefault="00A41B21" w:rsidP="000B36DA">
      <w:pPr>
        <w:numPr>
          <w:ilvl w:val="0"/>
          <w:numId w:val="21"/>
        </w:numPr>
        <w:tabs>
          <w:tab w:val="num" w:pos="360"/>
        </w:tabs>
        <w:overflowPunct w:val="0"/>
        <w:autoSpaceDE w:val="0"/>
        <w:autoSpaceDN w:val="0"/>
        <w:adjustRightInd w:val="0"/>
        <w:spacing w:before="60" w:after="0" w:line="240" w:lineRule="auto"/>
        <w:ind w:left="0" w:firstLine="0"/>
        <w:jc w:val="both"/>
        <w:rPr>
          <w:b/>
          <w:bCs/>
          <w:sz w:val="24"/>
          <w:szCs w:val="24"/>
        </w:rPr>
      </w:pPr>
      <w:r w:rsidRPr="003A25AF">
        <w:rPr>
          <w:sz w:val="24"/>
          <w:szCs w:val="24"/>
        </w:rPr>
        <w:lastRenderedPageBreak/>
        <w:t xml:space="preserve"> Bu ihaleye sadece yerli istekliler katılabilir. </w:t>
      </w:r>
    </w:p>
    <w:p w:rsidR="00A41B21" w:rsidRPr="003A25AF" w:rsidRDefault="00A41B21" w:rsidP="000B36DA">
      <w:pPr>
        <w:numPr>
          <w:ilvl w:val="0"/>
          <w:numId w:val="21"/>
        </w:numPr>
        <w:tabs>
          <w:tab w:val="num" w:pos="360"/>
        </w:tabs>
        <w:overflowPunct w:val="0"/>
        <w:autoSpaceDE w:val="0"/>
        <w:autoSpaceDN w:val="0"/>
        <w:adjustRightInd w:val="0"/>
        <w:spacing w:before="60" w:after="0" w:line="240" w:lineRule="auto"/>
        <w:ind w:left="0" w:firstLine="0"/>
        <w:jc w:val="both"/>
        <w:rPr>
          <w:b/>
          <w:bCs/>
          <w:sz w:val="24"/>
          <w:szCs w:val="24"/>
        </w:rPr>
      </w:pPr>
      <w:r w:rsidRPr="003A25AF">
        <w:rPr>
          <w:sz w:val="24"/>
          <w:szCs w:val="24"/>
        </w:rPr>
        <w:t>İhale dokümanının görülmesi:</w:t>
      </w:r>
    </w:p>
    <w:p w:rsidR="00A41B21" w:rsidRPr="003A25AF" w:rsidRDefault="00A41B21" w:rsidP="00A41B21">
      <w:pPr>
        <w:jc w:val="both"/>
        <w:rPr>
          <w:sz w:val="24"/>
          <w:szCs w:val="24"/>
        </w:rPr>
      </w:pPr>
      <w:r w:rsidRPr="003A25AF">
        <w:rPr>
          <w:sz w:val="24"/>
          <w:szCs w:val="24"/>
        </w:rPr>
        <w:t xml:space="preserve">İhale dokümanı idarenin adresinde görülebilir ve temin edilebilir. İhaleye teklif verecek olanların ihale dokümanını satın almaları zorunludur. İhale Doküman Bedeli (bakınız 3.md) </w:t>
      </w:r>
      <w:proofErr w:type="spellStart"/>
      <w:r w:rsidRPr="003A25AF">
        <w:rPr>
          <w:sz w:val="24"/>
          <w:szCs w:val="24"/>
        </w:rPr>
        <w:t>T.Vakıflar</w:t>
      </w:r>
      <w:proofErr w:type="spellEnd"/>
      <w:r w:rsidRPr="003A25AF">
        <w:rPr>
          <w:sz w:val="24"/>
          <w:szCs w:val="24"/>
        </w:rPr>
        <w:t xml:space="preserve"> Bankası Antakya Şubesi </w:t>
      </w:r>
      <w:r w:rsidRPr="003A25AF">
        <w:rPr>
          <w:sz w:val="24"/>
          <w:szCs w:val="24"/>
          <w:shd w:val="clear" w:color="auto" w:fill="FFFFFF"/>
        </w:rPr>
        <w:t xml:space="preserve">TR84 0001 5001 5800 7296 8266 31 </w:t>
      </w:r>
      <w:r w:rsidRPr="003A25AF">
        <w:rPr>
          <w:sz w:val="24"/>
          <w:szCs w:val="24"/>
        </w:rPr>
        <w:t>Ajans hesabına yatırılacaktır.</w:t>
      </w:r>
    </w:p>
    <w:p w:rsidR="00A41B21" w:rsidRPr="003A25AF" w:rsidRDefault="00A41B21" w:rsidP="000B36DA">
      <w:pPr>
        <w:numPr>
          <w:ilvl w:val="0"/>
          <w:numId w:val="21"/>
        </w:numPr>
        <w:tabs>
          <w:tab w:val="num" w:pos="360"/>
        </w:tabs>
        <w:overflowPunct w:val="0"/>
        <w:autoSpaceDE w:val="0"/>
        <w:autoSpaceDN w:val="0"/>
        <w:adjustRightInd w:val="0"/>
        <w:spacing w:before="60" w:after="0" w:line="240" w:lineRule="auto"/>
        <w:ind w:left="0" w:firstLine="0"/>
        <w:jc w:val="both"/>
        <w:rPr>
          <w:b/>
          <w:bCs/>
          <w:sz w:val="24"/>
          <w:szCs w:val="24"/>
        </w:rPr>
      </w:pPr>
      <w:r w:rsidRPr="003A25AF">
        <w:rPr>
          <w:sz w:val="24"/>
          <w:szCs w:val="24"/>
        </w:rPr>
        <w:t xml:space="preserve">Teklifler,  ihale tarih ve saatine kadar </w:t>
      </w:r>
      <w:proofErr w:type="spellStart"/>
      <w:r w:rsidRPr="003A25AF">
        <w:rPr>
          <w:sz w:val="24"/>
          <w:szCs w:val="24"/>
          <w:lang w:val="x-none"/>
        </w:rPr>
        <w:t>Haraparası</w:t>
      </w:r>
      <w:proofErr w:type="spellEnd"/>
      <w:r w:rsidRPr="003A25AF">
        <w:rPr>
          <w:sz w:val="24"/>
          <w:szCs w:val="24"/>
          <w:lang w:val="x-none"/>
        </w:rPr>
        <w:t xml:space="preserve"> Mah. Yavuz Sultan Selim Cad. Birinci Tabakhane </w:t>
      </w:r>
      <w:proofErr w:type="spellStart"/>
      <w:r w:rsidRPr="003A25AF">
        <w:rPr>
          <w:sz w:val="24"/>
          <w:szCs w:val="24"/>
          <w:lang w:val="x-none"/>
        </w:rPr>
        <w:t>Sk</w:t>
      </w:r>
      <w:proofErr w:type="spellEnd"/>
      <w:r w:rsidRPr="003A25AF">
        <w:rPr>
          <w:sz w:val="24"/>
          <w:szCs w:val="24"/>
          <w:lang w:val="x-none"/>
        </w:rPr>
        <w:t>. No:20 Antakya / HATAY 31060</w:t>
      </w:r>
      <w:r w:rsidRPr="003A25AF">
        <w:rPr>
          <w:b/>
          <w:bCs/>
          <w:sz w:val="24"/>
          <w:szCs w:val="24"/>
        </w:rPr>
        <w:t xml:space="preserve"> </w:t>
      </w:r>
      <w:r w:rsidRPr="003A25AF">
        <w:rPr>
          <w:sz w:val="24"/>
          <w:szCs w:val="24"/>
        </w:rPr>
        <w:t>adresine elden teslim edilebileceği gibi,  aynı adrese iadeli taahhütlü posta vasıtasıyla da gönderilebilir.</w:t>
      </w:r>
    </w:p>
    <w:p w:rsidR="00A41B21" w:rsidRPr="003A25AF" w:rsidRDefault="00A41B21" w:rsidP="000B36DA">
      <w:pPr>
        <w:numPr>
          <w:ilvl w:val="0"/>
          <w:numId w:val="21"/>
        </w:numPr>
        <w:tabs>
          <w:tab w:val="num" w:pos="360"/>
        </w:tabs>
        <w:overflowPunct w:val="0"/>
        <w:autoSpaceDE w:val="0"/>
        <w:autoSpaceDN w:val="0"/>
        <w:adjustRightInd w:val="0"/>
        <w:spacing w:before="60" w:after="0" w:line="240" w:lineRule="auto"/>
        <w:ind w:left="0" w:firstLine="0"/>
        <w:jc w:val="both"/>
        <w:rPr>
          <w:b/>
          <w:bCs/>
          <w:sz w:val="24"/>
          <w:szCs w:val="24"/>
        </w:rPr>
      </w:pPr>
      <w:r w:rsidRPr="003A25AF">
        <w:rPr>
          <w:sz w:val="24"/>
          <w:szCs w:val="24"/>
        </w:rPr>
        <w:t>İstekliler tekliflerini,  her bir mal kalemi ile bu mal kalemleri için teklif birim fiyatlar üzerinden vereceklerdir. İhale sonucu, üzerine ihale yapılan istekliyle mal kalemi-kalemleri için teklif edilen birim fiyatların çarpımı sonucu bulunan toplam bedel üzerinden birim fiyat sözleşme imzalanacaktır. Bu ihalede kısmi teklif verilebilir.</w:t>
      </w:r>
    </w:p>
    <w:p w:rsidR="00A41B21" w:rsidRPr="003A25AF" w:rsidRDefault="00A41B21" w:rsidP="000B36DA">
      <w:pPr>
        <w:numPr>
          <w:ilvl w:val="0"/>
          <w:numId w:val="21"/>
        </w:numPr>
        <w:overflowPunct w:val="0"/>
        <w:autoSpaceDE w:val="0"/>
        <w:autoSpaceDN w:val="0"/>
        <w:adjustRightInd w:val="0"/>
        <w:spacing w:before="60" w:after="0" w:line="240" w:lineRule="auto"/>
        <w:ind w:left="0" w:firstLine="0"/>
        <w:jc w:val="both"/>
        <w:rPr>
          <w:b/>
          <w:bCs/>
          <w:sz w:val="24"/>
          <w:szCs w:val="24"/>
        </w:rPr>
      </w:pPr>
      <w:r w:rsidRPr="003A25AF">
        <w:rPr>
          <w:sz w:val="24"/>
          <w:szCs w:val="24"/>
        </w:rPr>
        <w:t xml:space="preserve">İstekliler teklif ettikleri bedelin %3’ünden az olmamak üzere kendi belirleyecekleri tutarda geçici teminat vereceklerdir. </w:t>
      </w:r>
    </w:p>
    <w:p w:rsidR="00A41B21" w:rsidRPr="003A25AF" w:rsidRDefault="00A41B21" w:rsidP="000B36DA">
      <w:pPr>
        <w:numPr>
          <w:ilvl w:val="0"/>
          <w:numId w:val="21"/>
        </w:numPr>
        <w:overflowPunct w:val="0"/>
        <w:autoSpaceDE w:val="0"/>
        <w:autoSpaceDN w:val="0"/>
        <w:adjustRightInd w:val="0"/>
        <w:spacing w:before="60" w:after="0" w:line="240" w:lineRule="auto"/>
        <w:ind w:left="0" w:firstLine="0"/>
        <w:jc w:val="both"/>
        <w:rPr>
          <w:b/>
          <w:bCs/>
          <w:sz w:val="24"/>
          <w:szCs w:val="24"/>
        </w:rPr>
      </w:pPr>
      <w:r w:rsidRPr="003A25AF">
        <w:rPr>
          <w:sz w:val="24"/>
          <w:szCs w:val="24"/>
        </w:rPr>
        <w:t>Verilen tekliflerin geçerlilik süresi, ihale tarihinden itibaren</w:t>
      </w:r>
      <w:r w:rsidRPr="003A25AF">
        <w:rPr>
          <w:b/>
          <w:bCs/>
          <w:sz w:val="24"/>
          <w:szCs w:val="24"/>
        </w:rPr>
        <w:t xml:space="preserve"> </w:t>
      </w:r>
      <w:r w:rsidRPr="003A25AF">
        <w:rPr>
          <w:sz w:val="24"/>
          <w:szCs w:val="24"/>
          <w:lang w:val="x-none"/>
        </w:rPr>
        <w:t>30</w:t>
      </w:r>
      <w:r w:rsidRPr="003A25AF">
        <w:rPr>
          <w:b/>
          <w:bCs/>
          <w:sz w:val="24"/>
          <w:szCs w:val="24"/>
        </w:rPr>
        <w:t xml:space="preserve"> </w:t>
      </w:r>
      <w:r w:rsidRPr="003A25AF">
        <w:rPr>
          <w:bCs/>
          <w:sz w:val="24"/>
          <w:szCs w:val="24"/>
        </w:rPr>
        <w:t>(</w:t>
      </w:r>
      <w:r w:rsidRPr="003A25AF">
        <w:rPr>
          <w:bCs/>
          <w:sz w:val="24"/>
          <w:szCs w:val="24"/>
          <w:lang w:val="x-none"/>
        </w:rPr>
        <w:t>Otuz</w:t>
      </w:r>
      <w:r w:rsidRPr="003A25AF">
        <w:rPr>
          <w:bCs/>
          <w:sz w:val="24"/>
          <w:szCs w:val="24"/>
        </w:rPr>
        <w:t>)</w:t>
      </w:r>
      <w:r w:rsidRPr="003A25AF">
        <w:rPr>
          <w:b/>
          <w:bCs/>
          <w:sz w:val="24"/>
          <w:szCs w:val="24"/>
        </w:rPr>
        <w:t xml:space="preserve"> </w:t>
      </w:r>
      <w:r w:rsidRPr="003A25AF">
        <w:rPr>
          <w:sz w:val="24"/>
          <w:szCs w:val="24"/>
        </w:rPr>
        <w:t>takvim günüdür.</w:t>
      </w:r>
    </w:p>
    <w:p w:rsidR="00A41B21" w:rsidRPr="003A25AF" w:rsidRDefault="00A41B21" w:rsidP="000B36DA">
      <w:pPr>
        <w:numPr>
          <w:ilvl w:val="0"/>
          <w:numId w:val="21"/>
        </w:numPr>
        <w:overflowPunct w:val="0"/>
        <w:autoSpaceDE w:val="0"/>
        <w:autoSpaceDN w:val="0"/>
        <w:adjustRightInd w:val="0"/>
        <w:spacing w:before="60" w:after="0" w:line="240" w:lineRule="auto"/>
        <w:ind w:left="0" w:firstLine="0"/>
        <w:jc w:val="both"/>
        <w:rPr>
          <w:b/>
          <w:bCs/>
          <w:sz w:val="24"/>
          <w:szCs w:val="24"/>
        </w:rPr>
      </w:pPr>
      <w:r w:rsidRPr="003A25AF">
        <w:rPr>
          <w:sz w:val="24"/>
          <w:szCs w:val="24"/>
        </w:rPr>
        <w:t>Kon</w:t>
      </w:r>
      <w:r w:rsidR="00947001">
        <w:rPr>
          <w:sz w:val="24"/>
          <w:szCs w:val="24"/>
        </w:rPr>
        <w:t xml:space="preserve">sorsiyum olarak ihaleye teklif </w:t>
      </w:r>
      <w:r w:rsidRPr="003A25AF">
        <w:rPr>
          <w:sz w:val="24"/>
          <w:szCs w:val="24"/>
        </w:rPr>
        <w:t>verilemez.</w:t>
      </w:r>
      <w:r w:rsidRPr="003A25AF">
        <w:rPr>
          <w:b/>
          <w:bCs/>
          <w:sz w:val="24"/>
          <w:szCs w:val="24"/>
        </w:rPr>
        <w:t xml:space="preserve"> </w:t>
      </w:r>
    </w:p>
    <w:p w:rsidR="00A41B21" w:rsidRPr="003A25AF" w:rsidRDefault="00A41B21" w:rsidP="00A41B21">
      <w:pPr>
        <w:overflowPunct w:val="0"/>
        <w:autoSpaceDE w:val="0"/>
        <w:autoSpaceDN w:val="0"/>
        <w:adjustRightInd w:val="0"/>
        <w:jc w:val="center"/>
        <w:rPr>
          <w:b/>
          <w:bCs/>
          <w:noProof/>
          <w:sz w:val="24"/>
          <w:szCs w:val="24"/>
        </w:rPr>
      </w:pPr>
    </w:p>
    <w:p w:rsidR="00A41B21" w:rsidRPr="003A25AF" w:rsidRDefault="00A41B21" w:rsidP="00A41B21">
      <w:pPr>
        <w:overflowPunct w:val="0"/>
        <w:autoSpaceDE w:val="0"/>
        <w:autoSpaceDN w:val="0"/>
        <w:adjustRightInd w:val="0"/>
        <w:jc w:val="center"/>
        <w:rPr>
          <w:b/>
          <w:bCs/>
          <w:noProof/>
          <w:sz w:val="24"/>
          <w:szCs w:val="24"/>
        </w:rPr>
      </w:pPr>
      <w:r w:rsidRPr="003A25AF">
        <w:rPr>
          <w:b/>
          <w:bCs/>
          <w:noProof/>
          <w:sz w:val="24"/>
          <w:szCs w:val="24"/>
        </w:rPr>
        <w:t>DİĞER HUSUSLAR</w:t>
      </w:r>
    </w:p>
    <w:p w:rsidR="00A41B21" w:rsidRPr="003A25AF" w:rsidRDefault="00A41B21" w:rsidP="00A41B21">
      <w:pPr>
        <w:overflowPunct w:val="0"/>
        <w:autoSpaceDE w:val="0"/>
        <w:autoSpaceDN w:val="0"/>
        <w:adjustRightInd w:val="0"/>
        <w:jc w:val="both"/>
        <w:rPr>
          <w:b/>
          <w:bCs/>
          <w:noProof/>
          <w:sz w:val="24"/>
          <w:szCs w:val="24"/>
        </w:rPr>
      </w:pPr>
      <w:r w:rsidRPr="003A25AF">
        <w:rPr>
          <w:sz w:val="24"/>
          <w:szCs w:val="24"/>
        </w:rPr>
        <w:t>Ajans 2886 sayılı Devlet İhale Kanunu ile 4734 sayılı Kamu İhale Kanunu hükümlerine tabi olmadığından, mal ve hizmet alımı ile yapım işlerine ilişkin işi ihale edip etmemekte, kısmen ihale etmekte veya dilediğine kısmen veya tamamen vermekte serbesttir.</w:t>
      </w:r>
    </w:p>
    <w:p w:rsidR="00A41B21" w:rsidRPr="003A25AF" w:rsidRDefault="00A41B21" w:rsidP="00A41B21">
      <w:pPr>
        <w:spacing w:after="0" w:line="240" w:lineRule="auto"/>
        <w:jc w:val="both"/>
        <w:rPr>
          <w:sz w:val="24"/>
          <w:szCs w:val="24"/>
        </w:rPr>
      </w:pPr>
    </w:p>
    <w:p w:rsidR="00A41B21" w:rsidRPr="003A25AF" w:rsidRDefault="00A41B21" w:rsidP="00A41B21">
      <w:pPr>
        <w:spacing w:after="0" w:line="240" w:lineRule="auto"/>
        <w:jc w:val="both"/>
        <w:rPr>
          <w:sz w:val="24"/>
          <w:szCs w:val="24"/>
        </w:rPr>
      </w:pPr>
    </w:p>
    <w:p w:rsidR="00A41B21" w:rsidRPr="003A25AF" w:rsidRDefault="00A41B21" w:rsidP="00A41B21">
      <w:pPr>
        <w:spacing w:after="0" w:line="240" w:lineRule="auto"/>
        <w:jc w:val="both"/>
        <w:rPr>
          <w:sz w:val="24"/>
          <w:szCs w:val="24"/>
        </w:rPr>
      </w:pPr>
    </w:p>
    <w:p w:rsidR="00A41B21" w:rsidRPr="003A25AF" w:rsidRDefault="00A41B21" w:rsidP="00A41B21">
      <w:pPr>
        <w:spacing w:after="0" w:line="240" w:lineRule="auto"/>
        <w:jc w:val="both"/>
        <w:rPr>
          <w:sz w:val="24"/>
          <w:szCs w:val="24"/>
        </w:rPr>
      </w:pPr>
    </w:p>
    <w:sectPr w:rsidR="00A41B21" w:rsidRPr="003A25AF" w:rsidSect="004171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EE" w:rsidRDefault="005B4FEE" w:rsidP="00FA28E9">
      <w:pPr>
        <w:spacing w:after="0" w:line="240" w:lineRule="auto"/>
      </w:pPr>
      <w:r>
        <w:separator/>
      </w:r>
    </w:p>
  </w:endnote>
  <w:endnote w:type="continuationSeparator" w:id="0">
    <w:p w:rsidR="005B4FEE" w:rsidRDefault="005B4FEE" w:rsidP="00FA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EE" w:rsidRDefault="005B4FEE" w:rsidP="00FA28E9">
      <w:pPr>
        <w:spacing w:after="0" w:line="240" w:lineRule="auto"/>
      </w:pPr>
      <w:r>
        <w:separator/>
      </w:r>
    </w:p>
  </w:footnote>
  <w:footnote w:type="continuationSeparator" w:id="0">
    <w:p w:rsidR="005B4FEE" w:rsidRDefault="005B4FEE" w:rsidP="00FA2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4F3C"/>
    <w:multiLevelType w:val="hybridMultilevel"/>
    <w:tmpl w:val="10C49082"/>
    <w:lvl w:ilvl="0" w:tplc="47946654">
      <w:start w:val="6"/>
      <w:numFmt w:val="decimal"/>
      <w:lvlText w:val="4.%1.2"/>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5F683B"/>
    <w:multiLevelType w:val="multilevel"/>
    <w:tmpl w:val="377E3A58"/>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CC4531"/>
    <w:multiLevelType w:val="multilevel"/>
    <w:tmpl w:val="E92028F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E95388C"/>
    <w:multiLevelType w:val="hybridMultilevel"/>
    <w:tmpl w:val="38686A7A"/>
    <w:lvl w:ilvl="0" w:tplc="041F001B">
      <w:start w:val="1"/>
      <w:numFmt w:val="lowerRoman"/>
      <w:lvlText w:val="%1."/>
      <w:lvlJc w:val="righ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
    <w:nsid w:val="30D22BFC"/>
    <w:multiLevelType w:val="hybridMultilevel"/>
    <w:tmpl w:val="B50060E4"/>
    <w:lvl w:ilvl="0" w:tplc="1C36C888">
      <w:start w:val="6"/>
      <w:numFmt w:val="decimal"/>
      <w:lvlText w:val="4.%1.6"/>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BA2D32"/>
    <w:multiLevelType w:val="hybridMultilevel"/>
    <w:tmpl w:val="1AB274C8"/>
    <w:lvl w:ilvl="0" w:tplc="A5923D6E">
      <w:start w:val="6"/>
      <w:numFmt w:val="decimal"/>
      <w:lvlText w:val="4.%1.2"/>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AB4F3B"/>
    <w:multiLevelType w:val="hybridMultilevel"/>
    <w:tmpl w:val="CD5E231C"/>
    <w:lvl w:ilvl="0" w:tplc="63368A8A">
      <w:start w:val="6"/>
      <w:numFmt w:val="decimal"/>
      <w:lvlText w:val="4.%1.4"/>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174860"/>
    <w:multiLevelType w:val="hybridMultilevel"/>
    <w:tmpl w:val="41A2690A"/>
    <w:lvl w:ilvl="0" w:tplc="D176168C">
      <w:start w:val="6"/>
      <w:numFmt w:val="decimal"/>
      <w:lvlText w:val="4.%1.4"/>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0676B67"/>
    <w:multiLevelType w:val="hybridMultilevel"/>
    <w:tmpl w:val="1B468BAA"/>
    <w:lvl w:ilvl="0" w:tplc="6DB2B800">
      <w:start w:val="6"/>
      <w:numFmt w:val="decimal"/>
      <w:lvlText w:val="4.%1.6"/>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CB66D2"/>
    <w:multiLevelType w:val="multilevel"/>
    <w:tmpl w:val="4CE692A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8D7486"/>
    <w:multiLevelType w:val="hybridMultilevel"/>
    <w:tmpl w:val="502ACA22"/>
    <w:lvl w:ilvl="0" w:tplc="041F0017">
      <w:start w:val="1"/>
      <w:numFmt w:val="lowerLetter"/>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6903DB1"/>
    <w:multiLevelType w:val="hybridMultilevel"/>
    <w:tmpl w:val="14AA1F46"/>
    <w:lvl w:ilvl="0" w:tplc="9ACABA8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8133E0C"/>
    <w:multiLevelType w:val="hybridMultilevel"/>
    <w:tmpl w:val="185E29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6C2DFC"/>
    <w:multiLevelType w:val="hybridMultilevel"/>
    <w:tmpl w:val="0E589ED6"/>
    <w:lvl w:ilvl="0" w:tplc="52C0E4C8">
      <w:start w:val="1"/>
      <w:numFmt w:val="decimal"/>
      <w:lvlText w:val="%1.3.1"/>
      <w:lvlJc w:val="left"/>
      <w:pPr>
        <w:ind w:left="720" w:hanging="360"/>
      </w:pPr>
      <w:rPr>
        <w:rFonts w:hint="default"/>
      </w:rPr>
    </w:lvl>
    <w:lvl w:ilvl="1" w:tplc="041F0019">
      <w:start w:val="1"/>
      <w:numFmt w:val="lowerLetter"/>
      <w:lvlText w:val="%2."/>
      <w:lvlJc w:val="left"/>
      <w:pPr>
        <w:ind w:left="1440" w:hanging="360"/>
      </w:pPr>
    </w:lvl>
    <w:lvl w:ilvl="2" w:tplc="154E8F96">
      <w:start w:val="4"/>
      <w:numFmt w:val="bullet"/>
      <w:lvlText w:val="-"/>
      <w:lvlJc w:val="left"/>
      <w:pPr>
        <w:ind w:left="2340" w:hanging="360"/>
      </w:pPr>
      <w:rPr>
        <w:rFonts w:ascii="Times New Roman" w:eastAsia="Calibri" w:hAnsi="Times New Roman" w:cs="Times New Roman" w:hint="default"/>
        <w:b w:val="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D50332"/>
    <w:multiLevelType w:val="hybridMultilevel"/>
    <w:tmpl w:val="F2F2D2C6"/>
    <w:lvl w:ilvl="0" w:tplc="84CC0622">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EEF45F8"/>
    <w:multiLevelType w:val="hybridMultilevel"/>
    <w:tmpl w:val="F15857A2"/>
    <w:lvl w:ilvl="0" w:tplc="BE648346">
      <w:start w:val="6"/>
      <w:numFmt w:val="decimal"/>
      <w:lvlText w:val="4.%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FC97853"/>
    <w:multiLevelType w:val="hybridMultilevel"/>
    <w:tmpl w:val="A5FAE148"/>
    <w:lvl w:ilvl="0" w:tplc="2676FAEA">
      <w:start w:val="6"/>
      <w:numFmt w:val="decimal"/>
      <w:lvlText w:val="4.%1.5"/>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BFF585B"/>
    <w:multiLevelType w:val="hybridMultilevel"/>
    <w:tmpl w:val="C73AB540"/>
    <w:lvl w:ilvl="0" w:tplc="041F001B">
      <w:start w:val="1"/>
      <w:numFmt w:val="lowerRoman"/>
      <w:lvlText w:val="%1."/>
      <w:lvlJc w:val="righ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EEB6BA0"/>
    <w:multiLevelType w:val="multilevel"/>
    <w:tmpl w:val="85988238"/>
    <w:lvl w:ilvl="0">
      <w:start w:val="4"/>
      <w:numFmt w:val="decimal"/>
      <w:lvlText w:val="%1."/>
      <w:lvlJc w:val="left"/>
      <w:pPr>
        <w:tabs>
          <w:tab w:val="num" w:pos="360"/>
        </w:tabs>
        <w:ind w:left="360" w:hanging="360"/>
      </w:pPr>
      <w:rPr>
        <w:rFonts w:cs="Times New Roman" w:hint="default"/>
        <w:b/>
        <w:bCs/>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b/>
        <w:bCs/>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70F81F78"/>
    <w:multiLevelType w:val="hybridMultilevel"/>
    <w:tmpl w:val="AB7676D2"/>
    <w:lvl w:ilvl="0" w:tplc="E7C401BA">
      <w:start w:val="6"/>
      <w:numFmt w:val="decimal"/>
      <w:lvlText w:val="4.%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5A51114"/>
    <w:multiLevelType w:val="hybridMultilevel"/>
    <w:tmpl w:val="DBAACCC2"/>
    <w:lvl w:ilvl="0" w:tplc="041F001B">
      <w:start w:val="1"/>
      <w:numFmt w:val="lowerRoman"/>
      <w:lvlText w:val="%1."/>
      <w:lvlJc w:val="righ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1">
    <w:nsid w:val="790D3ADE"/>
    <w:multiLevelType w:val="multilevel"/>
    <w:tmpl w:val="3FECAE5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3"/>
  </w:num>
  <w:num w:numId="3">
    <w:abstractNumId w:val="21"/>
  </w:num>
  <w:num w:numId="4">
    <w:abstractNumId w:val="17"/>
  </w:num>
  <w:num w:numId="5">
    <w:abstractNumId w:val="1"/>
  </w:num>
  <w:num w:numId="6">
    <w:abstractNumId w:val="14"/>
  </w:num>
  <w:num w:numId="7">
    <w:abstractNumId w:val="19"/>
  </w:num>
  <w:num w:numId="8">
    <w:abstractNumId w:val="15"/>
  </w:num>
  <w:num w:numId="9">
    <w:abstractNumId w:val="5"/>
  </w:num>
  <w:num w:numId="10">
    <w:abstractNumId w:val="0"/>
  </w:num>
  <w:num w:numId="11">
    <w:abstractNumId w:val="7"/>
  </w:num>
  <w:num w:numId="12">
    <w:abstractNumId w:val="6"/>
  </w:num>
  <w:num w:numId="13">
    <w:abstractNumId w:val="16"/>
  </w:num>
  <w:num w:numId="14">
    <w:abstractNumId w:val="12"/>
  </w:num>
  <w:num w:numId="15">
    <w:abstractNumId w:val="8"/>
  </w:num>
  <w:num w:numId="16">
    <w:abstractNumId w:val="4"/>
  </w:num>
  <w:num w:numId="17">
    <w:abstractNumId w:val="9"/>
  </w:num>
  <w:num w:numId="1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E9"/>
    <w:rsid w:val="00037E5E"/>
    <w:rsid w:val="00046033"/>
    <w:rsid w:val="00054458"/>
    <w:rsid w:val="0005579C"/>
    <w:rsid w:val="000664E1"/>
    <w:rsid w:val="00067CC5"/>
    <w:rsid w:val="000B36DA"/>
    <w:rsid w:val="00125087"/>
    <w:rsid w:val="00144214"/>
    <w:rsid w:val="00163446"/>
    <w:rsid w:val="00164A9B"/>
    <w:rsid w:val="001716B8"/>
    <w:rsid w:val="001C13DB"/>
    <w:rsid w:val="001D248B"/>
    <w:rsid w:val="001E17DA"/>
    <w:rsid w:val="001F0CBF"/>
    <w:rsid w:val="002A7C20"/>
    <w:rsid w:val="002B1D95"/>
    <w:rsid w:val="002D3B08"/>
    <w:rsid w:val="002D57AC"/>
    <w:rsid w:val="002D78F8"/>
    <w:rsid w:val="002E0135"/>
    <w:rsid w:val="00313A97"/>
    <w:rsid w:val="003360ED"/>
    <w:rsid w:val="003446E4"/>
    <w:rsid w:val="0035135B"/>
    <w:rsid w:val="003801EA"/>
    <w:rsid w:val="003A25AF"/>
    <w:rsid w:val="003A62ED"/>
    <w:rsid w:val="003B3A03"/>
    <w:rsid w:val="003C1AD7"/>
    <w:rsid w:val="003D4389"/>
    <w:rsid w:val="003F4A90"/>
    <w:rsid w:val="0041718E"/>
    <w:rsid w:val="00423F77"/>
    <w:rsid w:val="00430F72"/>
    <w:rsid w:val="004314F4"/>
    <w:rsid w:val="004322AB"/>
    <w:rsid w:val="004376AA"/>
    <w:rsid w:val="00447F73"/>
    <w:rsid w:val="004800B0"/>
    <w:rsid w:val="0048052A"/>
    <w:rsid w:val="0049210D"/>
    <w:rsid w:val="004A405B"/>
    <w:rsid w:val="004B444C"/>
    <w:rsid w:val="004C2743"/>
    <w:rsid w:val="005034C2"/>
    <w:rsid w:val="00507531"/>
    <w:rsid w:val="00514646"/>
    <w:rsid w:val="005456C0"/>
    <w:rsid w:val="00554A6C"/>
    <w:rsid w:val="0058121D"/>
    <w:rsid w:val="00584DF9"/>
    <w:rsid w:val="005A1B7B"/>
    <w:rsid w:val="005A4C6D"/>
    <w:rsid w:val="005B2372"/>
    <w:rsid w:val="005B4FEE"/>
    <w:rsid w:val="005F5224"/>
    <w:rsid w:val="00636B2F"/>
    <w:rsid w:val="00644D42"/>
    <w:rsid w:val="006557F9"/>
    <w:rsid w:val="006A3D09"/>
    <w:rsid w:val="006C567C"/>
    <w:rsid w:val="006C5BA5"/>
    <w:rsid w:val="006D6839"/>
    <w:rsid w:val="0072559D"/>
    <w:rsid w:val="007300CF"/>
    <w:rsid w:val="00734242"/>
    <w:rsid w:val="0073591F"/>
    <w:rsid w:val="0073666C"/>
    <w:rsid w:val="00772E0D"/>
    <w:rsid w:val="00780065"/>
    <w:rsid w:val="007D3100"/>
    <w:rsid w:val="007F7DE5"/>
    <w:rsid w:val="00822607"/>
    <w:rsid w:val="008565D0"/>
    <w:rsid w:val="00885DC5"/>
    <w:rsid w:val="008A7DF4"/>
    <w:rsid w:val="008B3618"/>
    <w:rsid w:val="008B5A00"/>
    <w:rsid w:val="008D727D"/>
    <w:rsid w:val="008F3B12"/>
    <w:rsid w:val="00947001"/>
    <w:rsid w:val="00962030"/>
    <w:rsid w:val="00975D86"/>
    <w:rsid w:val="00983F07"/>
    <w:rsid w:val="009B4C9E"/>
    <w:rsid w:val="009D174B"/>
    <w:rsid w:val="00A25BD7"/>
    <w:rsid w:val="00A34BDD"/>
    <w:rsid w:val="00A41B21"/>
    <w:rsid w:val="00A46FDA"/>
    <w:rsid w:val="00A538E1"/>
    <w:rsid w:val="00A669E1"/>
    <w:rsid w:val="00A70069"/>
    <w:rsid w:val="00AC24B5"/>
    <w:rsid w:val="00B111FC"/>
    <w:rsid w:val="00B31F48"/>
    <w:rsid w:val="00B343FA"/>
    <w:rsid w:val="00B34B2C"/>
    <w:rsid w:val="00B358A1"/>
    <w:rsid w:val="00B435F3"/>
    <w:rsid w:val="00B47E4E"/>
    <w:rsid w:val="00B51301"/>
    <w:rsid w:val="00B859EF"/>
    <w:rsid w:val="00BA2827"/>
    <w:rsid w:val="00BA78E7"/>
    <w:rsid w:val="00BC2729"/>
    <w:rsid w:val="00BD4C29"/>
    <w:rsid w:val="00BF1CE2"/>
    <w:rsid w:val="00C161B8"/>
    <w:rsid w:val="00C351D6"/>
    <w:rsid w:val="00C4141F"/>
    <w:rsid w:val="00C56CD6"/>
    <w:rsid w:val="00C61AD6"/>
    <w:rsid w:val="00C86E37"/>
    <w:rsid w:val="00C87DD3"/>
    <w:rsid w:val="00C95858"/>
    <w:rsid w:val="00CB286C"/>
    <w:rsid w:val="00CD234A"/>
    <w:rsid w:val="00CF1D01"/>
    <w:rsid w:val="00CF35B8"/>
    <w:rsid w:val="00D229E0"/>
    <w:rsid w:val="00D3602E"/>
    <w:rsid w:val="00D87B44"/>
    <w:rsid w:val="00DD6BC3"/>
    <w:rsid w:val="00E123D9"/>
    <w:rsid w:val="00E20502"/>
    <w:rsid w:val="00E2612C"/>
    <w:rsid w:val="00E36BFE"/>
    <w:rsid w:val="00E5510C"/>
    <w:rsid w:val="00E67C99"/>
    <w:rsid w:val="00E74630"/>
    <w:rsid w:val="00E84BB7"/>
    <w:rsid w:val="00EC5C43"/>
    <w:rsid w:val="00ED711F"/>
    <w:rsid w:val="00EE7DC0"/>
    <w:rsid w:val="00F212FE"/>
    <w:rsid w:val="00F36333"/>
    <w:rsid w:val="00F40DFC"/>
    <w:rsid w:val="00F5545A"/>
    <w:rsid w:val="00F56832"/>
    <w:rsid w:val="00F748EC"/>
    <w:rsid w:val="00FA28E9"/>
    <w:rsid w:val="00FF7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8E9"/>
    <w:pPr>
      <w:spacing w:after="200" w:line="276" w:lineRule="auto"/>
    </w:pPr>
    <w:rPr>
      <w:rFonts w:ascii="Times New Roman" w:hAnsi="Times New Roman" w:cs="Times New Roman"/>
      <w:sz w:val="22"/>
      <w:szCs w:val="22"/>
      <w:lang w:eastAsia="en-US"/>
    </w:rPr>
  </w:style>
  <w:style w:type="paragraph" w:styleId="Balk6">
    <w:name w:val="heading 6"/>
    <w:basedOn w:val="Normal"/>
    <w:next w:val="Normal"/>
    <w:link w:val="Balk6Char"/>
    <w:qFormat/>
    <w:locked/>
    <w:rsid w:val="00822607"/>
    <w:pPr>
      <w:keepNext/>
      <w:overflowPunct w:val="0"/>
      <w:autoSpaceDE w:val="0"/>
      <w:autoSpaceDN w:val="0"/>
      <w:adjustRightInd w:val="0"/>
      <w:spacing w:after="0" w:line="240" w:lineRule="auto"/>
      <w:jc w:val="center"/>
      <w:textAlignment w:val="baseline"/>
      <w:outlineLvl w:val="5"/>
    </w:pPr>
    <w:rPr>
      <w:rFonts w:ascii="Calibri" w:eastAsia="Times New Roman" w:hAnsi="Calibri"/>
      <w:b/>
      <w:color w:val="FF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locked/>
    <w:rsid w:val="00822607"/>
    <w:rPr>
      <w:rFonts w:eastAsia="Times New Roman" w:cs="Times New Roman"/>
      <w:b/>
      <w:color w:val="FF0000"/>
      <w:sz w:val="24"/>
      <w:lang w:val="tr-TR" w:eastAsia="tr-TR" w:bidi="ar-SA"/>
    </w:rPr>
  </w:style>
  <w:style w:type="paragraph" w:styleId="GvdeMetniGirintisi2">
    <w:name w:val="Body Text Indent 2"/>
    <w:basedOn w:val="Normal"/>
    <w:link w:val="GvdeMetniGirintisi2Char"/>
    <w:rsid w:val="00FA28E9"/>
    <w:pPr>
      <w:spacing w:after="0" w:line="240" w:lineRule="auto"/>
      <w:ind w:left="993" w:hanging="273"/>
      <w:jc w:val="both"/>
    </w:pPr>
    <w:rPr>
      <w:sz w:val="20"/>
      <w:szCs w:val="20"/>
      <w:lang w:val="x-none" w:eastAsia="tr-TR"/>
    </w:rPr>
  </w:style>
  <w:style w:type="character" w:customStyle="1" w:styleId="GvdeMetniGirintisi2Char">
    <w:name w:val="Gövde Metni Girintisi 2 Char"/>
    <w:link w:val="GvdeMetniGirintisi2"/>
    <w:locked/>
    <w:rsid w:val="00FA28E9"/>
    <w:rPr>
      <w:rFonts w:ascii="Times New Roman" w:hAnsi="Times New Roman" w:cs="Times New Roman"/>
      <w:sz w:val="20"/>
      <w:szCs w:val="20"/>
      <w:lang w:val="x-none" w:eastAsia="tr-TR"/>
    </w:rPr>
  </w:style>
  <w:style w:type="paragraph" w:styleId="GvdeMetni">
    <w:name w:val="Body Text"/>
    <w:basedOn w:val="Normal"/>
    <w:link w:val="GvdeMetniChar"/>
    <w:rsid w:val="00FA28E9"/>
    <w:pPr>
      <w:spacing w:after="120"/>
    </w:pPr>
    <w:rPr>
      <w:sz w:val="20"/>
      <w:szCs w:val="20"/>
      <w:lang w:val="x-none" w:eastAsia="x-none"/>
    </w:rPr>
  </w:style>
  <w:style w:type="character" w:customStyle="1" w:styleId="GvdeMetniChar">
    <w:name w:val="Gövde Metni Char"/>
    <w:link w:val="GvdeMetni"/>
    <w:locked/>
    <w:rsid w:val="00FA28E9"/>
    <w:rPr>
      <w:rFonts w:ascii="Times New Roman" w:hAnsi="Times New Roman" w:cs="Times New Roman"/>
    </w:rPr>
  </w:style>
  <w:style w:type="paragraph" w:customStyle="1" w:styleId="Default">
    <w:name w:val="Default"/>
    <w:rsid w:val="00FA28E9"/>
    <w:pPr>
      <w:autoSpaceDE w:val="0"/>
      <w:autoSpaceDN w:val="0"/>
      <w:adjustRightInd w:val="0"/>
    </w:pPr>
    <w:rPr>
      <w:rFonts w:ascii="Times New Roman" w:hAnsi="Times New Roman" w:cs="Times New Roman"/>
      <w:color w:val="000000"/>
      <w:sz w:val="24"/>
      <w:szCs w:val="24"/>
    </w:rPr>
  </w:style>
  <w:style w:type="paragraph" w:styleId="DipnotMetni">
    <w:name w:val="footnote text"/>
    <w:basedOn w:val="Normal"/>
    <w:link w:val="DipnotMetniChar"/>
    <w:semiHidden/>
    <w:rsid w:val="00FA28E9"/>
    <w:pPr>
      <w:spacing w:after="0" w:line="240" w:lineRule="auto"/>
    </w:pPr>
    <w:rPr>
      <w:sz w:val="20"/>
      <w:szCs w:val="20"/>
      <w:lang w:val="x-none" w:eastAsia="tr-TR"/>
    </w:rPr>
  </w:style>
  <w:style w:type="character" w:customStyle="1" w:styleId="DipnotMetniChar">
    <w:name w:val="Dipnot Metni Char"/>
    <w:link w:val="DipnotMetni"/>
    <w:semiHidden/>
    <w:locked/>
    <w:rsid w:val="00FA28E9"/>
    <w:rPr>
      <w:rFonts w:ascii="Times New Roman" w:hAnsi="Times New Roman" w:cs="Times New Roman"/>
      <w:sz w:val="20"/>
      <w:szCs w:val="20"/>
      <w:lang w:val="x-none" w:eastAsia="tr-TR"/>
    </w:rPr>
  </w:style>
  <w:style w:type="character" w:styleId="DipnotBavurusu">
    <w:name w:val="footnote reference"/>
    <w:semiHidden/>
    <w:rsid w:val="00FA28E9"/>
    <w:rPr>
      <w:rFonts w:cs="Times New Roman"/>
      <w:vertAlign w:val="superscript"/>
    </w:rPr>
  </w:style>
  <w:style w:type="character" w:customStyle="1" w:styleId="normal1">
    <w:name w:val="normal1"/>
    <w:rsid w:val="00822607"/>
    <w:rPr>
      <w:rFonts w:cs="Times New Roman"/>
    </w:rPr>
  </w:style>
  <w:style w:type="paragraph" w:customStyle="1" w:styleId="3-NormalYaz">
    <w:name w:val="3-Normal Yazı"/>
    <w:rsid w:val="00C95858"/>
    <w:pPr>
      <w:tabs>
        <w:tab w:val="left" w:pos="566"/>
      </w:tabs>
      <w:jc w:val="both"/>
    </w:pPr>
    <w:rPr>
      <w:rFonts w:ascii="Times New Roman" w:eastAsia="Times New Roman" w:hAnsi="Times New Roman" w:cs="Times New Roman"/>
      <w:sz w:val="19"/>
      <w:lang w:eastAsia="en-US"/>
    </w:rPr>
  </w:style>
  <w:style w:type="character" w:styleId="Kpr">
    <w:name w:val="Hyperlink"/>
    <w:rsid w:val="00C95858"/>
    <w:rPr>
      <w:color w:val="0000FF"/>
      <w:u w:val="single"/>
    </w:rPr>
  </w:style>
  <w:style w:type="paragraph" w:styleId="BalonMetni">
    <w:name w:val="Balloon Text"/>
    <w:basedOn w:val="Normal"/>
    <w:link w:val="BalonMetniChar"/>
    <w:rsid w:val="00125087"/>
    <w:pPr>
      <w:spacing w:after="0" w:line="240" w:lineRule="auto"/>
    </w:pPr>
    <w:rPr>
      <w:rFonts w:ascii="Tahoma" w:hAnsi="Tahoma"/>
      <w:sz w:val="16"/>
      <w:szCs w:val="16"/>
      <w:lang w:val="x-none"/>
    </w:rPr>
  </w:style>
  <w:style w:type="character" w:customStyle="1" w:styleId="BalonMetniChar">
    <w:name w:val="Balon Metni Char"/>
    <w:link w:val="BalonMetni"/>
    <w:rsid w:val="00125087"/>
    <w:rPr>
      <w:rFonts w:ascii="Tahoma" w:hAnsi="Tahoma" w:cs="Tahoma"/>
      <w:sz w:val="16"/>
      <w:szCs w:val="16"/>
      <w:lang w:eastAsia="en-US"/>
    </w:rPr>
  </w:style>
  <w:style w:type="character" w:styleId="AklamaBavurusu">
    <w:name w:val="annotation reference"/>
    <w:basedOn w:val="VarsaylanParagrafYazTipi"/>
    <w:rsid w:val="00947001"/>
    <w:rPr>
      <w:sz w:val="16"/>
      <w:szCs w:val="16"/>
    </w:rPr>
  </w:style>
  <w:style w:type="paragraph" w:styleId="AklamaMetni">
    <w:name w:val="annotation text"/>
    <w:basedOn w:val="Normal"/>
    <w:link w:val="AklamaMetniChar"/>
    <w:rsid w:val="00947001"/>
    <w:pPr>
      <w:spacing w:line="240" w:lineRule="auto"/>
    </w:pPr>
    <w:rPr>
      <w:sz w:val="20"/>
      <w:szCs w:val="20"/>
    </w:rPr>
  </w:style>
  <w:style w:type="character" w:customStyle="1" w:styleId="AklamaMetniChar">
    <w:name w:val="Açıklama Metni Char"/>
    <w:basedOn w:val="VarsaylanParagrafYazTipi"/>
    <w:link w:val="AklamaMetni"/>
    <w:rsid w:val="00947001"/>
    <w:rPr>
      <w:rFonts w:ascii="Times New Roman" w:hAnsi="Times New Roman" w:cs="Times New Roman"/>
      <w:lang w:eastAsia="en-US"/>
    </w:rPr>
  </w:style>
  <w:style w:type="paragraph" w:styleId="AklamaKonusu">
    <w:name w:val="annotation subject"/>
    <w:basedOn w:val="AklamaMetni"/>
    <w:next w:val="AklamaMetni"/>
    <w:link w:val="AklamaKonusuChar"/>
    <w:rsid w:val="00947001"/>
    <w:rPr>
      <w:b/>
      <w:bCs/>
    </w:rPr>
  </w:style>
  <w:style w:type="character" w:customStyle="1" w:styleId="AklamaKonusuChar">
    <w:name w:val="Açıklama Konusu Char"/>
    <w:basedOn w:val="AklamaMetniChar"/>
    <w:link w:val="AklamaKonusu"/>
    <w:rsid w:val="00947001"/>
    <w:rPr>
      <w:rFonts w:ascii="Times New Roman" w:hAnsi="Times New Roman" w:cs="Times New Roman"/>
      <w:b/>
      <w:bCs/>
      <w:lang w:eastAsia="en-US"/>
    </w:rPr>
  </w:style>
  <w:style w:type="paragraph" w:styleId="ListeParagraf">
    <w:name w:val="List Paragraph"/>
    <w:basedOn w:val="Normal"/>
    <w:uiPriority w:val="34"/>
    <w:qFormat/>
    <w:rsid w:val="00947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8E9"/>
    <w:pPr>
      <w:spacing w:after="200" w:line="276" w:lineRule="auto"/>
    </w:pPr>
    <w:rPr>
      <w:rFonts w:ascii="Times New Roman" w:hAnsi="Times New Roman" w:cs="Times New Roman"/>
      <w:sz w:val="22"/>
      <w:szCs w:val="22"/>
      <w:lang w:eastAsia="en-US"/>
    </w:rPr>
  </w:style>
  <w:style w:type="paragraph" w:styleId="Balk6">
    <w:name w:val="heading 6"/>
    <w:basedOn w:val="Normal"/>
    <w:next w:val="Normal"/>
    <w:link w:val="Balk6Char"/>
    <w:qFormat/>
    <w:locked/>
    <w:rsid w:val="00822607"/>
    <w:pPr>
      <w:keepNext/>
      <w:overflowPunct w:val="0"/>
      <w:autoSpaceDE w:val="0"/>
      <w:autoSpaceDN w:val="0"/>
      <w:adjustRightInd w:val="0"/>
      <w:spacing w:after="0" w:line="240" w:lineRule="auto"/>
      <w:jc w:val="center"/>
      <w:textAlignment w:val="baseline"/>
      <w:outlineLvl w:val="5"/>
    </w:pPr>
    <w:rPr>
      <w:rFonts w:ascii="Calibri" w:eastAsia="Times New Roman" w:hAnsi="Calibri"/>
      <w:b/>
      <w:color w:val="FF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locked/>
    <w:rsid w:val="00822607"/>
    <w:rPr>
      <w:rFonts w:eastAsia="Times New Roman" w:cs="Times New Roman"/>
      <w:b/>
      <w:color w:val="FF0000"/>
      <w:sz w:val="24"/>
      <w:lang w:val="tr-TR" w:eastAsia="tr-TR" w:bidi="ar-SA"/>
    </w:rPr>
  </w:style>
  <w:style w:type="paragraph" w:styleId="GvdeMetniGirintisi2">
    <w:name w:val="Body Text Indent 2"/>
    <w:basedOn w:val="Normal"/>
    <w:link w:val="GvdeMetniGirintisi2Char"/>
    <w:rsid w:val="00FA28E9"/>
    <w:pPr>
      <w:spacing w:after="0" w:line="240" w:lineRule="auto"/>
      <w:ind w:left="993" w:hanging="273"/>
      <w:jc w:val="both"/>
    </w:pPr>
    <w:rPr>
      <w:sz w:val="20"/>
      <w:szCs w:val="20"/>
      <w:lang w:val="x-none" w:eastAsia="tr-TR"/>
    </w:rPr>
  </w:style>
  <w:style w:type="character" w:customStyle="1" w:styleId="GvdeMetniGirintisi2Char">
    <w:name w:val="Gövde Metni Girintisi 2 Char"/>
    <w:link w:val="GvdeMetniGirintisi2"/>
    <w:locked/>
    <w:rsid w:val="00FA28E9"/>
    <w:rPr>
      <w:rFonts w:ascii="Times New Roman" w:hAnsi="Times New Roman" w:cs="Times New Roman"/>
      <w:sz w:val="20"/>
      <w:szCs w:val="20"/>
      <w:lang w:val="x-none" w:eastAsia="tr-TR"/>
    </w:rPr>
  </w:style>
  <w:style w:type="paragraph" w:styleId="GvdeMetni">
    <w:name w:val="Body Text"/>
    <w:basedOn w:val="Normal"/>
    <w:link w:val="GvdeMetniChar"/>
    <w:rsid w:val="00FA28E9"/>
    <w:pPr>
      <w:spacing w:after="120"/>
    </w:pPr>
    <w:rPr>
      <w:sz w:val="20"/>
      <w:szCs w:val="20"/>
      <w:lang w:val="x-none" w:eastAsia="x-none"/>
    </w:rPr>
  </w:style>
  <w:style w:type="character" w:customStyle="1" w:styleId="GvdeMetniChar">
    <w:name w:val="Gövde Metni Char"/>
    <w:link w:val="GvdeMetni"/>
    <w:locked/>
    <w:rsid w:val="00FA28E9"/>
    <w:rPr>
      <w:rFonts w:ascii="Times New Roman" w:hAnsi="Times New Roman" w:cs="Times New Roman"/>
    </w:rPr>
  </w:style>
  <w:style w:type="paragraph" w:customStyle="1" w:styleId="Default">
    <w:name w:val="Default"/>
    <w:rsid w:val="00FA28E9"/>
    <w:pPr>
      <w:autoSpaceDE w:val="0"/>
      <w:autoSpaceDN w:val="0"/>
      <w:adjustRightInd w:val="0"/>
    </w:pPr>
    <w:rPr>
      <w:rFonts w:ascii="Times New Roman" w:hAnsi="Times New Roman" w:cs="Times New Roman"/>
      <w:color w:val="000000"/>
      <w:sz w:val="24"/>
      <w:szCs w:val="24"/>
    </w:rPr>
  </w:style>
  <w:style w:type="paragraph" w:styleId="DipnotMetni">
    <w:name w:val="footnote text"/>
    <w:basedOn w:val="Normal"/>
    <w:link w:val="DipnotMetniChar"/>
    <w:semiHidden/>
    <w:rsid w:val="00FA28E9"/>
    <w:pPr>
      <w:spacing w:after="0" w:line="240" w:lineRule="auto"/>
    </w:pPr>
    <w:rPr>
      <w:sz w:val="20"/>
      <w:szCs w:val="20"/>
      <w:lang w:val="x-none" w:eastAsia="tr-TR"/>
    </w:rPr>
  </w:style>
  <w:style w:type="character" w:customStyle="1" w:styleId="DipnotMetniChar">
    <w:name w:val="Dipnot Metni Char"/>
    <w:link w:val="DipnotMetni"/>
    <w:semiHidden/>
    <w:locked/>
    <w:rsid w:val="00FA28E9"/>
    <w:rPr>
      <w:rFonts w:ascii="Times New Roman" w:hAnsi="Times New Roman" w:cs="Times New Roman"/>
      <w:sz w:val="20"/>
      <w:szCs w:val="20"/>
      <w:lang w:val="x-none" w:eastAsia="tr-TR"/>
    </w:rPr>
  </w:style>
  <w:style w:type="character" w:styleId="DipnotBavurusu">
    <w:name w:val="footnote reference"/>
    <w:semiHidden/>
    <w:rsid w:val="00FA28E9"/>
    <w:rPr>
      <w:rFonts w:cs="Times New Roman"/>
      <w:vertAlign w:val="superscript"/>
    </w:rPr>
  </w:style>
  <w:style w:type="character" w:customStyle="1" w:styleId="normal1">
    <w:name w:val="normal1"/>
    <w:rsid w:val="00822607"/>
    <w:rPr>
      <w:rFonts w:cs="Times New Roman"/>
    </w:rPr>
  </w:style>
  <w:style w:type="paragraph" w:customStyle="1" w:styleId="3-NormalYaz">
    <w:name w:val="3-Normal Yazı"/>
    <w:rsid w:val="00C95858"/>
    <w:pPr>
      <w:tabs>
        <w:tab w:val="left" w:pos="566"/>
      </w:tabs>
      <w:jc w:val="both"/>
    </w:pPr>
    <w:rPr>
      <w:rFonts w:ascii="Times New Roman" w:eastAsia="Times New Roman" w:hAnsi="Times New Roman" w:cs="Times New Roman"/>
      <w:sz w:val="19"/>
      <w:lang w:eastAsia="en-US"/>
    </w:rPr>
  </w:style>
  <w:style w:type="character" w:styleId="Kpr">
    <w:name w:val="Hyperlink"/>
    <w:rsid w:val="00C95858"/>
    <w:rPr>
      <w:color w:val="0000FF"/>
      <w:u w:val="single"/>
    </w:rPr>
  </w:style>
  <w:style w:type="paragraph" w:styleId="BalonMetni">
    <w:name w:val="Balloon Text"/>
    <w:basedOn w:val="Normal"/>
    <w:link w:val="BalonMetniChar"/>
    <w:rsid w:val="00125087"/>
    <w:pPr>
      <w:spacing w:after="0" w:line="240" w:lineRule="auto"/>
    </w:pPr>
    <w:rPr>
      <w:rFonts w:ascii="Tahoma" w:hAnsi="Tahoma"/>
      <w:sz w:val="16"/>
      <w:szCs w:val="16"/>
      <w:lang w:val="x-none"/>
    </w:rPr>
  </w:style>
  <w:style w:type="character" w:customStyle="1" w:styleId="BalonMetniChar">
    <w:name w:val="Balon Metni Char"/>
    <w:link w:val="BalonMetni"/>
    <w:rsid w:val="00125087"/>
    <w:rPr>
      <w:rFonts w:ascii="Tahoma" w:hAnsi="Tahoma" w:cs="Tahoma"/>
      <w:sz w:val="16"/>
      <w:szCs w:val="16"/>
      <w:lang w:eastAsia="en-US"/>
    </w:rPr>
  </w:style>
  <w:style w:type="character" w:styleId="AklamaBavurusu">
    <w:name w:val="annotation reference"/>
    <w:basedOn w:val="VarsaylanParagrafYazTipi"/>
    <w:rsid w:val="00947001"/>
    <w:rPr>
      <w:sz w:val="16"/>
      <w:szCs w:val="16"/>
    </w:rPr>
  </w:style>
  <w:style w:type="paragraph" w:styleId="AklamaMetni">
    <w:name w:val="annotation text"/>
    <w:basedOn w:val="Normal"/>
    <w:link w:val="AklamaMetniChar"/>
    <w:rsid w:val="00947001"/>
    <w:pPr>
      <w:spacing w:line="240" w:lineRule="auto"/>
    </w:pPr>
    <w:rPr>
      <w:sz w:val="20"/>
      <w:szCs w:val="20"/>
    </w:rPr>
  </w:style>
  <w:style w:type="character" w:customStyle="1" w:styleId="AklamaMetniChar">
    <w:name w:val="Açıklama Metni Char"/>
    <w:basedOn w:val="VarsaylanParagrafYazTipi"/>
    <w:link w:val="AklamaMetni"/>
    <w:rsid w:val="00947001"/>
    <w:rPr>
      <w:rFonts w:ascii="Times New Roman" w:hAnsi="Times New Roman" w:cs="Times New Roman"/>
      <w:lang w:eastAsia="en-US"/>
    </w:rPr>
  </w:style>
  <w:style w:type="paragraph" w:styleId="AklamaKonusu">
    <w:name w:val="annotation subject"/>
    <w:basedOn w:val="AklamaMetni"/>
    <w:next w:val="AklamaMetni"/>
    <w:link w:val="AklamaKonusuChar"/>
    <w:rsid w:val="00947001"/>
    <w:rPr>
      <w:b/>
      <w:bCs/>
    </w:rPr>
  </w:style>
  <w:style w:type="character" w:customStyle="1" w:styleId="AklamaKonusuChar">
    <w:name w:val="Açıklama Konusu Char"/>
    <w:basedOn w:val="AklamaMetniChar"/>
    <w:link w:val="AklamaKonusu"/>
    <w:rsid w:val="00947001"/>
    <w:rPr>
      <w:rFonts w:ascii="Times New Roman" w:hAnsi="Times New Roman" w:cs="Times New Roman"/>
      <w:b/>
      <w:bCs/>
      <w:lang w:eastAsia="en-US"/>
    </w:rPr>
  </w:style>
  <w:style w:type="paragraph" w:styleId="ListeParagraf">
    <w:name w:val="List Paragraph"/>
    <w:basedOn w:val="Normal"/>
    <w:uiPriority w:val="34"/>
    <w:qFormat/>
    <w:rsid w:val="00947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ib@dogaka.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HP</Company>
  <LinksUpToDate>false</LinksUpToDate>
  <CharactersWithSpaces>6663</CharactersWithSpaces>
  <SharedDoc>false</SharedDoc>
  <HLinks>
    <vt:vector size="6" baseType="variant">
      <vt:variant>
        <vt:i4>2621506</vt:i4>
      </vt:variant>
      <vt:variant>
        <vt:i4>0</vt:i4>
      </vt:variant>
      <vt:variant>
        <vt:i4>0</vt:i4>
      </vt:variant>
      <vt:variant>
        <vt:i4>5</vt:i4>
      </vt:variant>
      <vt:variant>
        <vt:lpwstr>mailto:imib@dogaka.gov.tr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Hakan</dc:creator>
  <cp:lastModifiedBy>ALİ ALTUNTAŞ</cp:lastModifiedBy>
  <cp:revision>2</cp:revision>
  <cp:lastPrinted>2021-09-02T13:12:00Z</cp:lastPrinted>
  <dcterms:created xsi:type="dcterms:W3CDTF">2021-09-03T06:37:00Z</dcterms:created>
  <dcterms:modified xsi:type="dcterms:W3CDTF">2021-09-03T06:37:00Z</dcterms:modified>
</cp:coreProperties>
</file>