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2022/989092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boyutlu, çok kenarlı ahşap profillerle (50mm x 80mm), metal bağlantı elemanları ile çok yüzeyli dış bükey geodesic formda taşıyıcı çerçeve yapılması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metretül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231,3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Karkas Altıgen ve/veya Beşgen çerçeve birleşim noktaları için özel bağlantı elemanı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Taşıyıcı Karkas Zemin Bağlantı Profilleri Temini ve Yerine Montesi (Teknik Çizimlere Bakınız)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Epoksi İle Ankraj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Su buharına geçişine açık su yalıtım örtüsü (tek yönlü buhar çıkışlı nefes alabilen su geçirmez tekstil malzeme-suya dayanıklı solid yüksek yoğunluklu polietilen malzeme)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ve 4 mm kalınlıkta elastomer esaslı (-20 °C soğukta bükülmeli) polyester keçe taşıyıcılı polimer bitümlü örtüler ile iki kat su yalıtımı yapılması - (Etek)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Kompozit Panel Kaplama Yapılması-(Çok Kenarlı,Çok yüzeyli dış bükey geodesic form taşıyıcı üzerine kaplama yapılması)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87,5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Polikarbonat,Çift taraflı UV dayanımlı, şeffaf pleksiglas temini ve yerine monte edilmesi (8-10 mm)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82,6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Cephe Özel Menfez Temini ve Yerine Takılması (Detaylar için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5,0 cm kalınlıkta 50 kg/m³ yoğunlukta cam yünü levha, Bir yüzü alüminyum folyo kaplı cam yünü levha veya şilte, veya taş yünü levha ile kanalın dıştan yalıtımı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12-15mm,3 boyutlu MGO panellerle alüminyüm köşebentler aracılığıyla mekanik montajı yapılması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Elektrostatik toz boyalı ısı yalıtımlı alüminyum doğrama imalatı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29,7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kompozit panel kaplama yapılması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Giriş Kanopysi alt konstrüksiyon yapılması (Detaylar İçin Projeye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ve alüminyum doğramaya profil ile 4+4 mm kalınlıkta 12 mm ara boşluklu çift camlı pencere ünitesi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kalınlığında andezit levha ile döşeme kaplaması yapılması (30cmxserbest boy)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Yangın ve su yalıtımı için şeffaf su bazlı koruma uygulaması yapılacaktır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48,57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doğramaları kapı kolu ve aynaları + Tutamaklar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Üç boyutlu, çok kenarlı ahşap profillerle (50mm x 80mm), metal bağlantı elemanları ile çok yüzeyli dış bükey geodesic formda taşıyıcı çerçeve yapılması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620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Yangın ve su yalıtımı için şeffaf su bazlı koruma uygulaması yapılacaktır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130,2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Karkas Altıgen ve/veya Beşgen çerçeve birleşim noktaları için özel bağlantı elemanı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Taşıyıcı Karkas Zemin Bağlantı Profilleri Temini ve Yerine Montesi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Epoksi İle Ankraj Yapılması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Su buharına geçişine açık su yalıtım örtüsü (tek yönlü buhar çıkışlı nefes alabilen su geçirmez tekstil malzeme-suya dayanıklı solid yüksek yoğunluklu polietilen malzeme)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 mm ve 4 mm kalınlıkta elastomer esaslı (-20 °C soğukta bükülmeli) polyester keçe taşıyıcılı polimer bitümlü örtüler ile iki kat su yalıtımı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Kompozit Panel Kaplama Yapılması-(Çok Kenarlı,Çok yüzeyli dış bükey geodesic form taşıyıcı üzerine kaplama yapılması)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177,8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Polikarbonat,UV dayanımlı, şeffaf pleksiglas temini ve yerine monte edilmesi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47,2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Dış Cephe Özel Menfez Temini ve Yerine Takılması (Detaylar için)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5,0 cm kalınlıkta 50 kg/m³ yoğunlukta cam yünü levha, Bir yüzü alüminyum folyo kaplı cam yünü levha veya şilte, veya taş yünü levha ile kanalın dıştan yalıtımı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12-15mm,3 boyutlu MGO panellerle alüminyüm köşebentler aracılığıyla mekanik montajı yapılması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158,9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Elektrostatik toz boyalı ısı yalıtımlı alüminyum doğrama imalatı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31,6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kompozit panel kaplama yapılması (Detaylar İçin Teknik Şartnameye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17,2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Giriş Kanopysi alt konstrüksiyon yapılması (Detaylar İçin Projeye Bknz.)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272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Pvc ve alüminyum doğramaya profil ile 4+4 mm kalınlıkta 12 mm ara boşluklu çift camlı pencere ünitesi takılması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Alüminyum doğramaları kapı kolu ve aynaları + Tutamaklar Dahil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/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 cm kalınlığında andezit levha ile döşeme kaplaması yapılması (30cmxserbest boy)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9,2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