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522F7" w14:textId="77777777" w:rsidR="000A1FF5" w:rsidRDefault="00B41D0A" w:rsidP="00B453A2">
      <w:pPr>
        <w:jc w:val="center"/>
        <w:rPr>
          <w:b/>
          <w:sz w:val="24"/>
        </w:rPr>
      </w:pPr>
      <w:r w:rsidRPr="00B41D0A">
        <w:rPr>
          <w:b/>
          <w:sz w:val="24"/>
        </w:rPr>
        <w:t>TechAnkara Proje Pazarı 20</w:t>
      </w:r>
      <w:r w:rsidR="004924E0">
        <w:rPr>
          <w:b/>
          <w:sz w:val="24"/>
        </w:rPr>
        <w:t>22</w:t>
      </w:r>
      <w:r w:rsidRPr="00B41D0A">
        <w:rPr>
          <w:b/>
          <w:sz w:val="24"/>
        </w:rPr>
        <w:t xml:space="preserve"> Başvuruları Açıldı</w:t>
      </w:r>
    </w:p>
    <w:p w14:paraId="3F1B4821" w14:textId="77777777" w:rsidR="00B453A2" w:rsidRDefault="00B453A2" w:rsidP="00B453A2">
      <w:pPr>
        <w:jc w:val="center"/>
        <w:rPr>
          <w:b/>
          <w:sz w:val="24"/>
        </w:rPr>
      </w:pPr>
      <w:r>
        <w:rPr>
          <w:noProof/>
        </w:rPr>
        <w:drawing>
          <wp:inline distT="0" distB="0" distL="0" distR="0" wp14:anchorId="3BA79E6E" wp14:editId="2875B7E8">
            <wp:extent cx="5760720" cy="288036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8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AAF122" w14:textId="77777777" w:rsidR="00CE4B46" w:rsidRPr="00CE4B46" w:rsidRDefault="00CE4B46" w:rsidP="00CE4B46">
      <w:pPr>
        <w:jc w:val="both"/>
        <w:rPr>
          <w:sz w:val="24"/>
        </w:rPr>
      </w:pPr>
      <w:r w:rsidRPr="00CE4B46">
        <w:rPr>
          <w:sz w:val="24"/>
        </w:rPr>
        <w:t xml:space="preserve">Bu yıl </w:t>
      </w:r>
      <w:r>
        <w:rPr>
          <w:sz w:val="24"/>
        </w:rPr>
        <w:t>onuncusu</w:t>
      </w:r>
      <w:r w:rsidRPr="00CE4B46">
        <w:rPr>
          <w:sz w:val="24"/>
        </w:rPr>
        <w:t xml:space="preserve"> düzenlenecek olan TechAnkara Proje Pazarı için proje başvuruları açıldı.</w:t>
      </w:r>
    </w:p>
    <w:p w14:paraId="7CF16257" w14:textId="77777777" w:rsidR="00CE4B46" w:rsidRDefault="00CE4B46" w:rsidP="00CE4B46">
      <w:pPr>
        <w:shd w:val="clear" w:color="auto" w:fill="FFFFFF"/>
        <w:spacing w:before="300" w:after="150" w:line="240" w:lineRule="auto"/>
        <w:outlineLvl w:val="1"/>
        <w:rPr>
          <w:rFonts w:eastAsia="Times New Roman" w:cstheme="minorHAnsi"/>
          <w:color w:val="333333"/>
          <w:sz w:val="45"/>
          <w:szCs w:val="45"/>
          <w:lang w:eastAsia="tr-TR"/>
        </w:rPr>
      </w:pPr>
      <w:r w:rsidRPr="00CE4B46">
        <w:rPr>
          <w:rFonts w:eastAsia="Times New Roman" w:cstheme="minorHAnsi"/>
          <w:color w:val="333333"/>
          <w:sz w:val="45"/>
          <w:szCs w:val="45"/>
          <w:lang w:eastAsia="tr-TR"/>
        </w:rPr>
        <w:t>Başvuru Şartları</w:t>
      </w:r>
    </w:p>
    <w:p w14:paraId="53569E43" w14:textId="77777777" w:rsidR="00CE4B46" w:rsidRPr="00CE4B46" w:rsidRDefault="00CE4B46" w:rsidP="00D95BF7">
      <w:pPr>
        <w:pStyle w:val="ListeParagraf"/>
        <w:numPr>
          <w:ilvl w:val="0"/>
          <w:numId w:val="1"/>
        </w:numPr>
        <w:shd w:val="clear" w:color="auto" w:fill="FFFFFF"/>
        <w:spacing w:before="300" w:after="150" w:line="240" w:lineRule="auto"/>
        <w:jc w:val="both"/>
        <w:outlineLvl w:val="1"/>
        <w:rPr>
          <w:sz w:val="24"/>
        </w:rPr>
      </w:pPr>
      <w:r w:rsidRPr="00CE4B46">
        <w:rPr>
          <w:sz w:val="24"/>
        </w:rPr>
        <w:t>TechAnkara Proje Pazarı 20</w:t>
      </w:r>
      <w:r>
        <w:rPr>
          <w:sz w:val="24"/>
        </w:rPr>
        <w:t>22</w:t>
      </w:r>
      <w:r w:rsidRPr="00CE4B46">
        <w:rPr>
          <w:sz w:val="24"/>
        </w:rPr>
        <w:t>'</w:t>
      </w:r>
      <w:r>
        <w:rPr>
          <w:sz w:val="24"/>
        </w:rPr>
        <w:t>y</w:t>
      </w:r>
      <w:r w:rsidRPr="00CE4B46">
        <w:rPr>
          <w:sz w:val="24"/>
        </w:rPr>
        <w:t>e "yenilikçi" projelerin başvurusu beklenmektedir.</w:t>
      </w:r>
    </w:p>
    <w:p w14:paraId="3D025784" w14:textId="77777777" w:rsidR="00CE4B46" w:rsidRPr="00CE4B46" w:rsidRDefault="00CE4B46" w:rsidP="00D95BF7">
      <w:pPr>
        <w:pStyle w:val="ListeParagraf"/>
        <w:numPr>
          <w:ilvl w:val="0"/>
          <w:numId w:val="1"/>
        </w:numPr>
        <w:shd w:val="clear" w:color="auto" w:fill="FFFFFF"/>
        <w:spacing w:before="300" w:after="150" w:line="240" w:lineRule="auto"/>
        <w:jc w:val="both"/>
        <w:outlineLvl w:val="1"/>
        <w:rPr>
          <w:sz w:val="24"/>
        </w:rPr>
      </w:pPr>
      <w:r w:rsidRPr="00CE4B46">
        <w:rPr>
          <w:sz w:val="24"/>
        </w:rPr>
        <w:t>Teknoloji odaklı projeler ve prototip aşamasını tamamlamış olan projeler önceliklidir.</w:t>
      </w:r>
    </w:p>
    <w:p w14:paraId="1DE4415D" w14:textId="77777777" w:rsidR="00CE4B46" w:rsidRPr="00CE4B46" w:rsidRDefault="00CE4B46" w:rsidP="00D95BF7">
      <w:pPr>
        <w:pStyle w:val="ListeParagraf"/>
        <w:numPr>
          <w:ilvl w:val="0"/>
          <w:numId w:val="1"/>
        </w:numPr>
        <w:shd w:val="clear" w:color="auto" w:fill="FFFFFF"/>
        <w:spacing w:before="300" w:after="150" w:line="240" w:lineRule="auto"/>
        <w:jc w:val="both"/>
        <w:outlineLvl w:val="1"/>
        <w:rPr>
          <w:sz w:val="24"/>
        </w:rPr>
      </w:pPr>
      <w:r w:rsidRPr="00CE4B46">
        <w:rPr>
          <w:sz w:val="24"/>
        </w:rPr>
        <w:t>Başvuru için herhangi bir tüzel kişilik aranmamaktadır.</w:t>
      </w:r>
    </w:p>
    <w:p w14:paraId="58AC6187" w14:textId="77777777" w:rsidR="00CE4B46" w:rsidRPr="00CE4B46" w:rsidRDefault="00CE4B46" w:rsidP="00CE4B46">
      <w:pPr>
        <w:pStyle w:val="Balk2"/>
        <w:shd w:val="clear" w:color="auto" w:fill="FFFFFF"/>
        <w:spacing w:before="300" w:beforeAutospacing="0" w:after="150" w:afterAutospacing="0"/>
        <w:rPr>
          <w:rFonts w:asciiTheme="minorHAnsi" w:hAnsiTheme="minorHAnsi" w:cstheme="minorHAnsi"/>
          <w:b w:val="0"/>
          <w:bCs w:val="0"/>
          <w:color w:val="333333"/>
          <w:sz w:val="45"/>
          <w:szCs w:val="45"/>
        </w:rPr>
      </w:pPr>
      <w:r w:rsidRPr="00CE4B46">
        <w:rPr>
          <w:rFonts w:asciiTheme="minorHAnsi" w:hAnsiTheme="minorHAnsi" w:cstheme="minorHAnsi"/>
          <w:b w:val="0"/>
          <w:bCs w:val="0"/>
          <w:color w:val="333333"/>
          <w:sz w:val="45"/>
          <w:szCs w:val="45"/>
        </w:rPr>
        <w:t>Başvuru</w:t>
      </w:r>
    </w:p>
    <w:p w14:paraId="68266297" w14:textId="77777777" w:rsidR="00CE4B46" w:rsidRPr="00CE4B46" w:rsidRDefault="00CE4B46" w:rsidP="00B41D0A">
      <w:pPr>
        <w:jc w:val="both"/>
        <w:rPr>
          <w:rFonts w:cstheme="minorHAnsi"/>
          <w:color w:val="333333"/>
          <w:sz w:val="24"/>
          <w:shd w:val="clear" w:color="auto" w:fill="FFFFFF"/>
        </w:rPr>
      </w:pPr>
      <w:r w:rsidRPr="00CE4B46">
        <w:rPr>
          <w:rFonts w:cstheme="minorHAnsi"/>
          <w:color w:val="333333"/>
          <w:sz w:val="24"/>
          <w:shd w:val="clear" w:color="auto" w:fill="FFFFFF"/>
        </w:rPr>
        <w:t>TechAnkara Proje Pazarı 2022'nin başvuruları </w:t>
      </w:r>
      <w:r w:rsidRPr="00CE4B46">
        <w:rPr>
          <w:rStyle w:val="Gl"/>
          <w:rFonts w:cstheme="minorHAnsi"/>
          <w:color w:val="333333"/>
          <w:sz w:val="24"/>
          <w:shd w:val="clear" w:color="auto" w:fill="FFFFFF"/>
        </w:rPr>
        <w:t>Ankara Girişim Portalı </w:t>
      </w:r>
      <w:r w:rsidRPr="00CE4B46">
        <w:rPr>
          <w:rFonts w:cstheme="minorHAnsi"/>
          <w:color w:val="333333"/>
          <w:sz w:val="24"/>
          <w:shd w:val="clear" w:color="auto" w:fill="FFFFFF"/>
        </w:rPr>
        <w:t>üzerinden alınacaktır.</w:t>
      </w:r>
    </w:p>
    <w:p w14:paraId="23A11FF0" w14:textId="77777777" w:rsidR="00CE4B46" w:rsidRDefault="007A33EF" w:rsidP="00B41D0A">
      <w:pPr>
        <w:jc w:val="both"/>
        <w:rPr>
          <w:color w:val="333333"/>
          <w:sz w:val="24"/>
        </w:rPr>
      </w:pPr>
      <w:hyperlink r:id="rId6" w:history="1">
        <w:r w:rsidR="00B453A2" w:rsidRPr="00B453A2">
          <w:rPr>
            <w:color w:val="333333"/>
            <w:sz w:val="24"/>
          </w:rPr>
          <w:t>Proje</w:t>
        </w:r>
      </w:hyperlink>
      <w:r w:rsidR="00B453A2" w:rsidRPr="00B453A2">
        <w:rPr>
          <w:color w:val="333333"/>
          <w:sz w:val="24"/>
        </w:rPr>
        <w:t xml:space="preserve"> Başvuru Sayfası Linki:</w:t>
      </w:r>
      <w:r w:rsidR="00B453A2">
        <w:rPr>
          <w:color w:val="333333"/>
          <w:sz w:val="24"/>
        </w:rPr>
        <w:t xml:space="preserve"> </w:t>
      </w:r>
      <w:hyperlink r:id="rId7" w:history="1">
        <w:r w:rsidR="00B453A2" w:rsidRPr="00B650C9">
          <w:rPr>
            <w:rStyle w:val="Kpr"/>
            <w:sz w:val="24"/>
          </w:rPr>
          <w:t>https://girisimci.ankaraka.org.tr/tr/techankara-proje-pazari-2022_44.html</w:t>
        </w:r>
      </w:hyperlink>
    </w:p>
    <w:p w14:paraId="7752EEEF" w14:textId="77777777" w:rsidR="00CE4B46" w:rsidRPr="00CE4B46" w:rsidRDefault="00CE4B46" w:rsidP="00B41D0A">
      <w:pPr>
        <w:jc w:val="both"/>
        <w:rPr>
          <w:rFonts w:eastAsia="Times New Roman" w:cstheme="minorHAnsi"/>
          <w:color w:val="333333"/>
          <w:sz w:val="45"/>
          <w:szCs w:val="45"/>
          <w:lang w:eastAsia="tr-TR"/>
        </w:rPr>
      </w:pPr>
      <w:r w:rsidRPr="00CE4B46">
        <w:rPr>
          <w:rFonts w:eastAsia="Times New Roman" w:cstheme="minorHAnsi"/>
          <w:color w:val="333333"/>
          <w:sz w:val="45"/>
          <w:szCs w:val="45"/>
          <w:lang w:eastAsia="tr-TR"/>
        </w:rPr>
        <w:t>Takvim</w:t>
      </w:r>
    </w:p>
    <w:p w14:paraId="43A5423B" w14:textId="77777777" w:rsidR="00CE4B46" w:rsidRPr="00CE4B46" w:rsidRDefault="003C23F8" w:rsidP="00CE4B46">
      <w:pPr>
        <w:pStyle w:val="ListeParagraf"/>
        <w:numPr>
          <w:ilvl w:val="0"/>
          <w:numId w:val="2"/>
        </w:numPr>
        <w:rPr>
          <w:sz w:val="24"/>
        </w:rPr>
      </w:pPr>
      <w:r>
        <w:rPr>
          <w:sz w:val="24"/>
        </w:rPr>
        <w:t>01 Nisan</w:t>
      </w:r>
      <w:r w:rsidR="00CE4B46" w:rsidRPr="00CE4B46">
        <w:rPr>
          <w:sz w:val="24"/>
        </w:rPr>
        <w:t>-</w:t>
      </w:r>
      <w:r>
        <w:rPr>
          <w:sz w:val="24"/>
        </w:rPr>
        <w:t>20</w:t>
      </w:r>
      <w:r w:rsidR="00CE4B46" w:rsidRPr="00CE4B46">
        <w:rPr>
          <w:sz w:val="24"/>
        </w:rPr>
        <w:t xml:space="preserve"> Mayıs 2022: Proje Başvurularının Kabulü</w:t>
      </w:r>
    </w:p>
    <w:p w14:paraId="35EAB191" w14:textId="77777777" w:rsidR="00CE4B46" w:rsidRPr="00CE4B46" w:rsidRDefault="003C23F8" w:rsidP="00CE4B46">
      <w:pPr>
        <w:pStyle w:val="ListeParagraf"/>
        <w:numPr>
          <w:ilvl w:val="0"/>
          <w:numId w:val="2"/>
        </w:numPr>
        <w:rPr>
          <w:sz w:val="24"/>
        </w:rPr>
      </w:pPr>
      <w:r>
        <w:rPr>
          <w:sz w:val="24"/>
        </w:rPr>
        <w:t>21</w:t>
      </w:r>
      <w:r w:rsidR="00CE4B46" w:rsidRPr="00CE4B46">
        <w:rPr>
          <w:sz w:val="24"/>
        </w:rPr>
        <w:t xml:space="preserve"> Mayıs-</w:t>
      </w:r>
      <w:r>
        <w:rPr>
          <w:sz w:val="24"/>
        </w:rPr>
        <w:t>13</w:t>
      </w:r>
      <w:r w:rsidR="00CE4B46" w:rsidRPr="00CE4B46">
        <w:rPr>
          <w:sz w:val="24"/>
        </w:rPr>
        <w:t xml:space="preserve"> Haziran 2022: Projelerin Jüri Değerlendirmeleri</w:t>
      </w:r>
    </w:p>
    <w:p w14:paraId="07AAE33E" w14:textId="77777777" w:rsidR="00CE4B46" w:rsidRPr="00CE4B46" w:rsidRDefault="003C23F8" w:rsidP="00CE4B46">
      <w:pPr>
        <w:pStyle w:val="ListeParagraf"/>
        <w:numPr>
          <w:ilvl w:val="0"/>
          <w:numId w:val="2"/>
        </w:numPr>
        <w:rPr>
          <w:sz w:val="24"/>
        </w:rPr>
      </w:pPr>
      <w:r>
        <w:rPr>
          <w:sz w:val="24"/>
        </w:rPr>
        <w:t>20</w:t>
      </w:r>
      <w:r w:rsidR="00CE4B46" w:rsidRPr="00CE4B46">
        <w:rPr>
          <w:sz w:val="24"/>
        </w:rPr>
        <w:t xml:space="preserve"> Haziran 2022: İlk 100 Projelerin İlanı</w:t>
      </w:r>
    </w:p>
    <w:p w14:paraId="41DC73A7" w14:textId="77777777" w:rsidR="00CE4B46" w:rsidRPr="00CE4B46" w:rsidRDefault="00CE4B46" w:rsidP="00CE4B46">
      <w:pPr>
        <w:pStyle w:val="ListeParagraf"/>
        <w:numPr>
          <w:ilvl w:val="0"/>
          <w:numId w:val="2"/>
        </w:numPr>
        <w:rPr>
          <w:b/>
          <w:sz w:val="24"/>
        </w:rPr>
      </w:pPr>
      <w:r w:rsidRPr="00CE4B46">
        <w:rPr>
          <w:b/>
          <w:sz w:val="24"/>
        </w:rPr>
        <w:t>26 Eylül 2022: TechAnkara Proje Pazarı 2022</w:t>
      </w:r>
    </w:p>
    <w:p w14:paraId="414D9500" w14:textId="77777777" w:rsidR="00CE4B46" w:rsidRDefault="00CE4B46" w:rsidP="00B41D0A">
      <w:pPr>
        <w:jc w:val="both"/>
        <w:rPr>
          <w:rFonts w:cstheme="minorHAnsi"/>
          <w:color w:val="333333"/>
          <w:sz w:val="24"/>
          <w:shd w:val="clear" w:color="auto" w:fill="FFFFFF"/>
        </w:rPr>
      </w:pPr>
      <w:r w:rsidRPr="00CE4B46">
        <w:rPr>
          <w:rFonts w:cstheme="minorHAnsi"/>
          <w:b/>
          <w:bCs/>
          <w:sz w:val="24"/>
        </w:rPr>
        <w:t xml:space="preserve">Girişimci başvuruları için son gün </w:t>
      </w:r>
      <w:r w:rsidR="003C23F8">
        <w:rPr>
          <w:rFonts w:cstheme="minorHAnsi"/>
          <w:b/>
          <w:bCs/>
          <w:sz w:val="24"/>
        </w:rPr>
        <w:t>20</w:t>
      </w:r>
      <w:r w:rsidRPr="00CE4B46">
        <w:rPr>
          <w:rFonts w:cstheme="minorHAnsi"/>
          <w:b/>
          <w:bCs/>
          <w:sz w:val="24"/>
        </w:rPr>
        <w:t xml:space="preserve"> Mayıs 2022 Pazartesi TSİ saat 23:59</w:t>
      </w:r>
      <w:r w:rsidRPr="00CE4B46">
        <w:rPr>
          <w:rFonts w:cstheme="minorHAnsi"/>
          <w:color w:val="333333"/>
          <w:sz w:val="24"/>
          <w:shd w:val="clear" w:color="auto" w:fill="FFFFFF"/>
        </w:rPr>
        <w:t>'dur.</w:t>
      </w:r>
    </w:p>
    <w:p w14:paraId="5859F7D7" w14:textId="77777777" w:rsidR="00CE4B46" w:rsidRPr="00D95BF7" w:rsidRDefault="00CE4B46" w:rsidP="00CE4B46">
      <w:pPr>
        <w:pStyle w:val="Balk2"/>
        <w:shd w:val="clear" w:color="auto" w:fill="FFFFFF"/>
        <w:spacing w:before="300" w:beforeAutospacing="0" w:after="150" w:afterAutospacing="0"/>
        <w:rPr>
          <w:rFonts w:asciiTheme="minorHAnsi" w:hAnsiTheme="minorHAnsi" w:cstheme="minorHAnsi"/>
          <w:b w:val="0"/>
          <w:bCs w:val="0"/>
          <w:color w:val="333333"/>
          <w:sz w:val="45"/>
          <w:szCs w:val="45"/>
        </w:rPr>
      </w:pPr>
      <w:r w:rsidRPr="00D95BF7">
        <w:rPr>
          <w:rFonts w:asciiTheme="minorHAnsi" w:hAnsiTheme="minorHAnsi" w:cstheme="minorHAnsi"/>
          <w:b w:val="0"/>
          <w:bCs w:val="0"/>
          <w:color w:val="333333"/>
          <w:sz w:val="45"/>
          <w:szCs w:val="45"/>
        </w:rPr>
        <w:t>Başvuruların Değerlendirilmesi</w:t>
      </w:r>
    </w:p>
    <w:p w14:paraId="0E85E0F4" w14:textId="77777777" w:rsidR="00CE4B46" w:rsidRPr="00CE4B46" w:rsidRDefault="00CE4B46" w:rsidP="00D95BF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CE4B46">
        <w:rPr>
          <w:sz w:val="24"/>
        </w:rPr>
        <w:t xml:space="preserve">Projeler </w:t>
      </w:r>
      <w:r w:rsidR="003C23F8">
        <w:rPr>
          <w:sz w:val="24"/>
        </w:rPr>
        <w:t>21</w:t>
      </w:r>
      <w:r w:rsidRPr="00CE4B46">
        <w:rPr>
          <w:sz w:val="24"/>
        </w:rPr>
        <w:t xml:space="preserve"> Mayıs-</w:t>
      </w:r>
      <w:r w:rsidR="003C23F8">
        <w:rPr>
          <w:sz w:val="24"/>
        </w:rPr>
        <w:t>13</w:t>
      </w:r>
      <w:r w:rsidRPr="00CE4B46">
        <w:rPr>
          <w:sz w:val="24"/>
        </w:rPr>
        <w:t xml:space="preserve"> Haziran 2022 tarihleri arasında jüri üyeleri tarafından;</w:t>
      </w:r>
    </w:p>
    <w:p w14:paraId="4113AF0E" w14:textId="77777777" w:rsidR="00CE4B46" w:rsidRPr="00CE4B46" w:rsidRDefault="00CE4B46" w:rsidP="00D95BF7">
      <w:pPr>
        <w:numPr>
          <w:ilvl w:val="0"/>
          <w:numId w:val="3"/>
        </w:numPr>
        <w:shd w:val="clear" w:color="auto" w:fill="FFFFFF"/>
        <w:spacing w:after="100" w:afterAutospacing="1" w:line="240" w:lineRule="auto"/>
        <w:ind w:left="714" w:hanging="357"/>
        <w:rPr>
          <w:sz w:val="24"/>
        </w:rPr>
      </w:pPr>
      <w:r w:rsidRPr="00CE4B46">
        <w:rPr>
          <w:sz w:val="24"/>
        </w:rPr>
        <w:lastRenderedPageBreak/>
        <w:t>Yenilikçilik</w:t>
      </w:r>
    </w:p>
    <w:p w14:paraId="2B2F91B1" w14:textId="77777777" w:rsidR="00CE4B46" w:rsidRPr="00CE4B46" w:rsidRDefault="00CE4B46" w:rsidP="00CE4B4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sz w:val="24"/>
        </w:rPr>
      </w:pPr>
      <w:r w:rsidRPr="00CE4B46">
        <w:rPr>
          <w:sz w:val="24"/>
        </w:rPr>
        <w:t>Ticarileşme Potansiyeli</w:t>
      </w:r>
    </w:p>
    <w:p w14:paraId="5AF4F277" w14:textId="77777777" w:rsidR="00CE4B46" w:rsidRPr="00CE4B46" w:rsidRDefault="00CE4B46" w:rsidP="00CE4B4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sz w:val="24"/>
        </w:rPr>
      </w:pPr>
      <w:r w:rsidRPr="00CE4B46">
        <w:rPr>
          <w:sz w:val="24"/>
        </w:rPr>
        <w:t>Pazar Potansiyeli</w:t>
      </w:r>
    </w:p>
    <w:p w14:paraId="02069DCB" w14:textId="77777777" w:rsidR="00CE4B46" w:rsidRPr="00CE4B46" w:rsidRDefault="00CE4B46" w:rsidP="00CE4B4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sz w:val="24"/>
        </w:rPr>
      </w:pPr>
      <w:r w:rsidRPr="00CE4B46">
        <w:rPr>
          <w:sz w:val="24"/>
        </w:rPr>
        <w:t>Sosyal ve/veya Çevresel Fayda</w:t>
      </w:r>
    </w:p>
    <w:p w14:paraId="52E03110" w14:textId="77777777" w:rsidR="00CE4B46" w:rsidRPr="00CE4B46" w:rsidRDefault="00CE4B46" w:rsidP="00D95BF7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714" w:hanging="357"/>
        <w:rPr>
          <w:sz w:val="24"/>
        </w:rPr>
      </w:pPr>
      <w:r w:rsidRPr="00CE4B46">
        <w:rPr>
          <w:sz w:val="24"/>
        </w:rPr>
        <w:t>Takım</w:t>
      </w:r>
    </w:p>
    <w:p w14:paraId="7DC7151E" w14:textId="77777777" w:rsidR="00CE4B46" w:rsidRDefault="00CE4B46" w:rsidP="00D95BF7">
      <w:pPr>
        <w:shd w:val="clear" w:color="auto" w:fill="FFFFFF"/>
        <w:spacing w:before="120" w:after="150" w:line="240" w:lineRule="auto"/>
        <w:rPr>
          <w:sz w:val="24"/>
        </w:rPr>
      </w:pPr>
      <w:r w:rsidRPr="00CE4B46">
        <w:rPr>
          <w:sz w:val="24"/>
        </w:rPr>
        <w:t>başlıklarında puanlandırılacaktır.</w:t>
      </w:r>
    </w:p>
    <w:p w14:paraId="59821CBA" w14:textId="77777777" w:rsidR="00CE4B46" w:rsidRPr="00CE4B46" w:rsidRDefault="00CE4B46" w:rsidP="00CE4B46">
      <w:pPr>
        <w:pStyle w:val="Balk2"/>
        <w:shd w:val="clear" w:color="auto" w:fill="FFFFFF"/>
        <w:spacing w:before="300" w:beforeAutospacing="0" w:after="150" w:afterAutospacing="0"/>
        <w:rPr>
          <w:rFonts w:asciiTheme="minorHAnsi" w:hAnsiTheme="minorHAnsi" w:cstheme="minorHAnsi"/>
          <w:b w:val="0"/>
          <w:bCs w:val="0"/>
          <w:color w:val="333333"/>
          <w:sz w:val="45"/>
          <w:szCs w:val="45"/>
        </w:rPr>
      </w:pPr>
      <w:r w:rsidRPr="00CE4B46">
        <w:rPr>
          <w:rFonts w:asciiTheme="minorHAnsi" w:hAnsiTheme="minorHAnsi" w:cstheme="minorHAnsi"/>
          <w:b w:val="0"/>
          <w:bCs w:val="0"/>
          <w:color w:val="333333"/>
          <w:sz w:val="45"/>
          <w:szCs w:val="45"/>
        </w:rPr>
        <w:t>İlk 100'de Yer Alan Projelerin İlanı</w:t>
      </w:r>
    </w:p>
    <w:p w14:paraId="6F94FD16" w14:textId="77777777" w:rsidR="00CE4B46" w:rsidRPr="00CE4B46" w:rsidRDefault="00CE4B46" w:rsidP="00CE4B46">
      <w:pPr>
        <w:shd w:val="clear" w:color="auto" w:fill="FFFFFF"/>
        <w:spacing w:after="150" w:line="240" w:lineRule="auto"/>
        <w:rPr>
          <w:sz w:val="24"/>
        </w:rPr>
      </w:pPr>
      <w:r w:rsidRPr="00CE4B46">
        <w:rPr>
          <w:sz w:val="24"/>
        </w:rPr>
        <w:t xml:space="preserve">Jürinin değerlendirmeleri sonucu belirlenen ilk 100 proje, </w:t>
      </w:r>
      <w:r w:rsidR="003C23F8" w:rsidRPr="003C23F8">
        <w:rPr>
          <w:b/>
          <w:sz w:val="24"/>
        </w:rPr>
        <w:t>20</w:t>
      </w:r>
      <w:r w:rsidRPr="003C23F8">
        <w:rPr>
          <w:b/>
          <w:sz w:val="24"/>
        </w:rPr>
        <w:t xml:space="preserve"> </w:t>
      </w:r>
      <w:r w:rsidR="00442C97" w:rsidRPr="003C23F8">
        <w:rPr>
          <w:b/>
          <w:sz w:val="24"/>
        </w:rPr>
        <w:t>Haziran</w:t>
      </w:r>
      <w:r w:rsidRPr="003C23F8">
        <w:rPr>
          <w:b/>
          <w:sz w:val="24"/>
        </w:rPr>
        <w:t xml:space="preserve"> 20</w:t>
      </w:r>
      <w:r w:rsidR="00442C97" w:rsidRPr="003C23F8">
        <w:rPr>
          <w:b/>
          <w:sz w:val="24"/>
        </w:rPr>
        <w:t>22</w:t>
      </w:r>
      <w:r w:rsidRPr="003C23F8">
        <w:rPr>
          <w:b/>
          <w:sz w:val="24"/>
        </w:rPr>
        <w:t xml:space="preserve"> </w:t>
      </w:r>
      <w:r w:rsidR="00442C97" w:rsidRPr="003C23F8">
        <w:rPr>
          <w:b/>
          <w:sz w:val="24"/>
        </w:rPr>
        <w:t>Pazartesi</w:t>
      </w:r>
      <w:r w:rsidRPr="00CE4B46">
        <w:rPr>
          <w:sz w:val="24"/>
        </w:rPr>
        <w:t xml:space="preserve"> günü;</w:t>
      </w:r>
    </w:p>
    <w:p w14:paraId="41BE15F3" w14:textId="77777777" w:rsidR="00CE4B46" w:rsidRPr="00CE4B46" w:rsidRDefault="00CE4B46" w:rsidP="00CE4B4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sz w:val="24"/>
        </w:rPr>
      </w:pPr>
      <w:r w:rsidRPr="00CE4B46">
        <w:rPr>
          <w:sz w:val="24"/>
        </w:rPr>
        <w:t>Ankara Kalkınma Ajansı resmi web sitesinde (</w:t>
      </w:r>
      <w:hyperlink r:id="rId8" w:history="1">
        <w:r w:rsidR="00CA7EEB" w:rsidRPr="00CA7EEB">
          <w:rPr>
            <w:rStyle w:val="Kpr"/>
            <w:sz w:val="24"/>
          </w:rPr>
          <w:t>https://www.ankaraka.org.tr</w:t>
        </w:r>
      </w:hyperlink>
      <w:r w:rsidRPr="00CE4B46">
        <w:rPr>
          <w:sz w:val="24"/>
        </w:rPr>
        <w:t>),</w:t>
      </w:r>
    </w:p>
    <w:p w14:paraId="345CE6EA" w14:textId="77777777" w:rsidR="00CE4B46" w:rsidRPr="00CE4B46" w:rsidRDefault="00CE4B46" w:rsidP="00CE4B4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sz w:val="24"/>
        </w:rPr>
      </w:pPr>
      <w:r w:rsidRPr="00CE4B46">
        <w:rPr>
          <w:sz w:val="24"/>
        </w:rPr>
        <w:t>Ankara Girişimcilik Portalı’nda (</w:t>
      </w:r>
      <w:hyperlink r:id="rId9" w:history="1">
        <w:r w:rsidR="00442C97" w:rsidRPr="00CA7EEB">
          <w:rPr>
            <w:rStyle w:val="Kpr"/>
            <w:sz w:val="24"/>
          </w:rPr>
          <w:t>https://</w:t>
        </w:r>
        <w:r w:rsidRPr="00CA7EEB">
          <w:rPr>
            <w:rStyle w:val="Kpr"/>
            <w:sz w:val="24"/>
          </w:rPr>
          <w:t>girisimci.ankaraka.org.tr</w:t>
        </w:r>
      </w:hyperlink>
      <w:r w:rsidRPr="00CE4B46">
        <w:rPr>
          <w:sz w:val="24"/>
        </w:rPr>
        <w:t>),</w:t>
      </w:r>
    </w:p>
    <w:p w14:paraId="6B137E77" w14:textId="77777777" w:rsidR="00CE4B46" w:rsidRPr="00CE4B46" w:rsidRDefault="00CE4B46" w:rsidP="00CE4B4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sz w:val="24"/>
        </w:rPr>
      </w:pPr>
      <w:r w:rsidRPr="00CE4B46">
        <w:rPr>
          <w:sz w:val="24"/>
        </w:rPr>
        <w:t>TechAnkara Proje Pazarı web sitesinde (</w:t>
      </w:r>
      <w:hyperlink r:id="rId10" w:history="1">
        <w:r w:rsidR="00CA7EEB" w:rsidRPr="00CA7EEB">
          <w:rPr>
            <w:rStyle w:val="Kpr"/>
            <w:sz w:val="24"/>
          </w:rPr>
          <w:t>http://www.ankaraprojepazari.com/</w:t>
        </w:r>
      </w:hyperlink>
      <w:r w:rsidRPr="00CE4B46">
        <w:rPr>
          <w:sz w:val="24"/>
        </w:rPr>
        <w:t>)</w:t>
      </w:r>
    </w:p>
    <w:p w14:paraId="65E784CD" w14:textId="77777777" w:rsidR="00CE4B46" w:rsidRPr="00CE4B46" w:rsidRDefault="00CE4B46" w:rsidP="00CE4B46">
      <w:pPr>
        <w:shd w:val="clear" w:color="auto" w:fill="FFFFFF"/>
        <w:spacing w:after="150" w:line="240" w:lineRule="auto"/>
        <w:rPr>
          <w:sz w:val="24"/>
        </w:rPr>
      </w:pPr>
      <w:r w:rsidRPr="00CE4B46">
        <w:rPr>
          <w:sz w:val="24"/>
        </w:rPr>
        <w:t>ilan edilecek, ayrıca proje sahiplerine bilgilendirme yapılacaktır.</w:t>
      </w:r>
    </w:p>
    <w:p w14:paraId="7DDEAA20" w14:textId="77777777" w:rsidR="00442C97" w:rsidRDefault="00442C97" w:rsidP="00442C97">
      <w:pPr>
        <w:pStyle w:val="Balk2"/>
        <w:shd w:val="clear" w:color="auto" w:fill="FFFFFF"/>
        <w:spacing w:before="300" w:beforeAutospacing="0" w:after="150" w:afterAutospacing="0"/>
        <w:rPr>
          <w:rFonts w:asciiTheme="minorHAnsi" w:hAnsiTheme="minorHAnsi" w:cstheme="minorHAnsi"/>
          <w:b w:val="0"/>
          <w:bCs w:val="0"/>
          <w:color w:val="333333"/>
          <w:sz w:val="45"/>
          <w:szCs w:val="45"/>
        </w:rPr>
      </w:pPr>
      <w:r w:rsidRPr="00442C97">
        <w:rPr>
          <w:rFonts w:asciiTheme="minorHAnsi" w:hAnsiTheme="minorHAnsi" w:cstheme="minorHAnsi"/>
          <w:b w:val="0"/>
          <w:bCs w:val="0"/>
          <w:color w:val="333333"/>
          <w:sz w:val="45"/>
          <w:szCs w:val="45"/>
        </w:rPr>
        <w:t>Ödüller</w:t>
      </w:r>
    </w:p>
    <w:p w14:paraId="62317EEA" w14:textId="77777777" w:rsidR="00442C97" w:rsidRPr="00442C97" w:rsidRDefault="00442C97" w:rsidP="00442C97">
      <w:pPr>
        <w:pStyle w:val="Balk2"/>
        <w:shd w:val="clear" w:color="auto" w:fill="FFFFFF"/>
        <w:spacing w:before="300" w:beforeAutospacing="0" w:after="150" w:afterAutospacing="0"/>
        <w:jc w:val="both"/>
        <w:rPr>
          <w:rFonts w:asciiTheme="minorHAnsi" w:eastAsiaTheme="minorHAnsi" w:hAnsiTheme="minorHAnsi" w:cstheme="minorBidi"/>
          <w:b w:val="0"/>
          <w:bCs w:val="0"/>
          <w:sz w:val="24"/>
          <w:szCs w:val="24"/>
          <w:lang w:eastAsia="en-US"/>
        </w:rPr>
      </w:pPr>
      <w:r w:rsidRPr="00442C97">
        <w:rPr>
          <w:rFonts w:asciiTheme="minorHAnsi" w:eastAsiaTheme="minorHAnsi" w:hAnsiTheme="minorHAnsi" w:cstheme="minorBidi"/>
          <w:b w:val="0"/>
          <w:bCs w:val="0"/>
          <w:sz w:val="24"/>
          <w:szCs w:val="24"/>
          <w:lang w:eastAsia="en-US"/>
        </w:rPr>
        <w:t>Etkinlikte, Ankara Kalkınma Ajansı ve ekosistemin önemli aktörleri tarafından çeşitli ödüller verilecektir:</w:t>
      </w:r>
    </w:p>
    <w:p w14:paraId="1FDEC96D" w14:textId="77777777" w:rsidR="00442C97" w:rsidRPr="00442C97" w:rsidRDefault="00442C97" w:rsidP="00442C9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442C97">
        <w:rPr>
          <w:sz w:val="24"/>
          <w:szCs w:val="24"/>
        </w:rPr>
        <w:t>Birinciye 80.000 TL ticarileşme desteği</w:t>
      </w:r>
    </w:p>
    <w:p w14:paraId="40E21C16" w14:textId="77777777" w:rsidR="00442C97" w:rsidRPr="00442C97" w:rsidRDefault="00442C97" w:rsidP="00442C9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442C97">
        <w:rPr>
          <w:sz w:val="24"/>
          <w:szCs w:val="24"/>
        </w:rPr>
        <w:t>İkinciye 60.000 TL ticarileşme desteği</w:t>
      </w:r>
    </w:p>
    <w:p w14:paraId="3D5C4864" w14:textId="77777777" w:rsidR="00442C97" w:rsidRPr="00442C97" w:rsidRDefault="00442C97" w:rsidP="00442C9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442C97">
        <w:rPr>
          <w:sz w:val="24"/>
          <w:szCs w:val="24"/>
        </w:rPr>
        <w:t>Üçüncüye 40.000 TL ticarileşme desteği</w:t>
      </w:r>
    </w:p>
    <w:p w14:paraId="1851FA59" w14:textId="77777777" w:rsidR="00442C97" w:rsidRPr="00442C97" w:rsidRDefault="00442C97" w:rsidP="00442C9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442C97">
        <w:rPr>
          <w:sz w:val="24"/>
          <w:szCs w:val="24"/>
        </w:rPr>
        <w:t>Mesleki Eğitim Özel Ödülü</w:t>
      </w:r>
      <w:r w:rsidR="00DD3F98">
        <w:rPr>
          <w:sz w:val="24"/>
          <w:szCs w:val="24"/>
        </w:rPr>
        <w:t>: 20.000 TL</w:t>
      </w:r>
    </w:p>
    <w:p w14:paraId="1BFDEFE4" w14:textId="77777777" w:rsidR="00442C97" w:rsidRPr="00442C97" w:rsidRDefault="00442C97" w:rsidP="00442C9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442C97">
        <w:rPr>
          <w:sz w:val="24"/>
          <w:szCs w:val="24"/>
        </w:rPr>
        <w:t>Teknik Eğitim Özel Ödülü</w:t>
      </w:r>
      <w:r w:rsidR="00DD3F98">
        <w:rPr>
          <w:sz w:val="24"/>
          <w:szCs w:val="24"/>
        </w:rPr>
        <w:t>: 20.000 TL</w:t>
      </w:r>
    </w:p>
    <w:p w14:paraId="77E8C335" w14:textId="77777777" w:rsidR="00442C97" w:rsidRPr="00442C97" w:rsidRDefault="00442C97" w:rsidP="00442C9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442C97">
        <w:rPr>
          <w:sz w:val="24"/>
          <w:szCs w:val="24"/>
        </w:rPr>
        <w:t>Bir girişimciye Ankara Üniversitesi Teknopark'ta 1 yıl boyunca ücretsiz ofis</w:t>
      </w:r>
    </w:p>
    <w:p w14:paraId="3795D01A" w14:textId="77777777" w:rsidR="00442C97" w:rsidRPr="00442C97" w:rsidRDefault="00442C97" w:rsidP="00442C9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442C97">
        <w:rPr>
          <w:sz w:val="24"/>
          <w:szCs w:val="24"/>
        </w:rPr>
        <w:t>Bir girişimciye Bilkent Cyberpark'ta 1 yıl boyunca ücretsiz ofis</w:t>
      </w:r>
    </w:p>
    <w:p w14:paraId="095D3510" w14:textId="77777777" w:rsidR="00442C97" w:rsidRPr="00442C97" w:rsidRDefault="00442C97" w:rsidP="00442C9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Source Sans Pro" w:eastAsia="Times New Roman" w:hAnsi="Source Sans Pro" w:cs="Times New Roman"/>
          <w:color w:val="333333"/>
          <w:sz w:val="24"/>
          <w:szCs w:val="24"/>
          <w:lang w:eastAsia="tr-TR"/>
        </w:rPr>
      </w:pPr>
      <w:r w:rsidRPr="00442C97">
        <w:rPr>
          <w:sz w:val="24"/>
          <w:szCs w:val="24"/>
        </w:rPr>
        <w:t>Bir girişimciye Gazi Teknopark'ta 1 yıl boyunca ücretsiz ofis</w:t>
      </w:r>
    </w:p>
    <w:p w14:paraId="57C96274" w14:textId="77777777" w:rsidR="00442C97" w:rsidRPr="00442C97" w:rsidRDefault="00442C97" w:rsidP="00442C9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442C97">
        <w:rPr>
          <w:sz w:val="24"/>
          <w:szCs w:val="24"/>
        </w:rPr>
        <w:t>Bir girişimciye Hacettepe Teknokent'te 1 yıl boyunca ücretsiz ofis</w:t>
      </w:r>
    </w:p>
    <w:p w14:paraId="63D2EC75" w14:textId="77777777" w:rsidR="00442C97" w:rsidRPr="00442C97" w:rsidRDefault="00442C97" w:rsidP="00442C9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442C97">
        <w:rPr>
          <w:sz w:val="24"/>
          <w:szCs w:val="24"/>
        </w:rPr>
        <w:t>Üç girişimciye Ostim Teknopark’ta 1 yıl boyunca; Kuluçka Merkezi ortak alanında ücretsiz kullanım hakkı ve Prota Teknoloji Üretim Atölyesi’ne ücretsiz üyelik</w:t>
      </w:r>
    </w:p>
    <w:p w14:paraId="2DC6290F" w14:textId="77777777" w:rsidR="00442C97" w:rsidRPr="00442C97" w:rsidRDefault="00442C97" w:rsidP="00442C9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442C97">
        <w:rPr>
          <w:sz w:val="24"/>
          <w:szCs w:val="24"/>
        </w:rPr>
        <w:t>Bir girişimciye ODTÜ Teknokent'te 1 yıl boyunca ücretsiz ofis</w:t>
      </w:r>
    </w:p>
    <w:p w14:paraId="2621F526" w14:textId="77777777" w:rsidR="00442C97" w:rsidRPr="00442C97" w:rsidRDefault="00442C97" w:rsidP="00442C9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442C97">
        <w:rPr>
          <w:sz w:val="24"/>
          <w:szCs w:val="24"/>
        </w:rPr>
        <w:t>Üç girişimciye Teknopark Ankara Kuluçka Merkezi ortak kullanım alanında 1 yıl boyunca ücretsiz ofis</w:t>
      </w:r>
    </w:p>
    <w:p w14:paraId="7FC67E54" w14:textId="77777777" w:rsidR="00442C97" w:rsidRPr="00442C97" w:rsidRDefault="00442C97" w:rsidP="00442C9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442C97">
        <w:rPr>
          <w:sz w:val="24"/>
          <w:szCs w:val="24"/>
        </w:rPr>
        <w:t>Bir girişimciye Çankaya Üniversitesi TTO'da 1 yıl boyunca ücretsiz ofis</w:t>
      </w:r>
    </w:p>
    <w:p w14:paraId="7CE96050" w14:textId="77777777" w:rsidR="00442C97" w:rsidRPr="00442C97" w:rsidRDefault="00442C97" w:rsidP="00442C9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442C97">
        <w:rPr>
          <w:sz w:val="24"/>
          <w:szCs w:val="24"/>
        </w:rPr>
        <w:t>20 girişimciye TechAnkara Girişimcilik Merkezi'nde bir yıl boyunca ücretsiz işlik</w:t>
      </w:r>
    </w:p>
    <w:p w14:paraId="2020CA63" w14:textId="77777777" w:rsidR="00442C97" w:rsidRPr="00442C97" w:rsidRDefault="00442C97" w:rsidP="00442C9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442C97">
        <w:rPr>
          <w:sz w:val="24"/>
          <w:szCs w:val="24"/>
        </w:rPr>
        <w:t>İlk 10 girişimciye TechAnkara Hızlandırıcı Programı</w:t>
      </w:r>
    </w:p>
    <w:p w14:paraId="2500EC0B" w14:textId="77777777" w:rsidR="00442C97" w:rsidRPr="00442C97" w:rsidRDefault="00442C97" w:rsidP="00442C9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442C97">
        <w:rPr>
          <w:sz w:val="24"/>
          <w:szCs w:val="24"/>
        </w:rPr>
        <w:t>İlk 100'e giren girişimcilere, etkinlik günü yatırımcılarla B2B görüşme imkanı</w:t>
      </w:r>
    </w:p>
    <w:p w14:paraId="2F6C1EB0" w14:textId="77777777" w:rsidR="00442C97" w:rsidRPr="00442C97" w:rsidRDefault="00442C97" w:rsidP="00442C97">
      <w:pPr>
        <w:pStyle w:val="Balk2"/>
        <w:shd w:val="clear" w:color="auto" w:fill="FFFFFF"/>
        <w:spacing w:before="300" w:beforeAutospacing="0" w:after="150" w:afterAutospacing="0"/>
        <w:rPr>
          <w:rFonts w:asciiTheme="minorHAnsi" w:hAnsiTheme="minorHAnsi" w:cstheme="minorHAnsi"/>
          <w:b w:val="0"/>
          <w:bCs w:val="0"/>
          <w:color w:val="333333"/>
          <w:sz w:val="45"/>
          <w:szCs w:val="45"/>
        </w:rPr>
      </w:pPr>
      <w:r w:rsidRPr="00442C97">
        <w:rPr>
          <w:rFonts w:asciiTheme="minorHAnsi" w:hAnsiTheme="minorHAnsi" w:cstheme="minorHAnsi"/>
          <w:b w:val="0"/>
          <w:bCs w:val="0"/>
          <w:color w:val="333333"/>
          <w:sz w:val="45"/>
          <w:szCs w:val="45"/>
        </w:rPr>
        <w:t>İletişim</w:t>
      </w:r>
    </w:p>
    <w:p w14:paraId="61E224B8" w14:textId="77777777" w:rsidR="00CE4B46" w:rsidRPr="00CE4B46" w:rsidRDefault="00442C97" w:rsidP="00442C97">
      <w:pPr>
        <w:shd w:val="clear" w:color="auto" w:fill="FFFFFF"/>
        <w:spacing w:after="150" w:line="240" w:lineRule="auto"/>
        <w:jc w:val="both"/>
        <w:rPr>
          <w:sz w:val="24"/>
          <w:szCs w:val="24"/>
        </w:rPr>
      </w:pPr>
      <w:r w:rsidRPr="00442C97">
        <w:rPr>
          <w:sz w:val="24"/>
          <w:szCs w:val="24"/>
        </w:rPr>
        <w:t xml:space="preserve">Sorularınız için </w:t>
      </w:r>
      <w:hyperlink r:id="rId11" w:history="1">
        <w:r w:rsidR="00CA7EEB" w:rsidRPr="00322F8C">
          <w:rPr>
            <w:rStyle w:val="Kpr"/>
            <w:sz w:val="24"/>
            <w:szCs w:val="24"/>
          </w:rPr>
          <w:t>tapp@ankaraka.org.tr</w:t>
        </w:r>
      </w:hyperlink>
      <w:r w:rsidR="00CA7EEB">
        <w:rPr>
          <w:sz w:val="24"/>
          <w:szCs w:val="24"/>
        </w:rPr>
        <w:t xml:space="preserve"> </w:t>
      </w:r>
      <w:r w:rsidRPr="00442C97">
        <w:rPr>
          <w:sz w:val="24"/>
          <w:szCs w:val="24"/>
        </w:rPr>
        <w:t>e-posta adresini kullanabilir; Ankara Kalkınma Ajansı’nın 0312 310 03 00 numaralı telefonundan Yatırım Destek Ofisi ile irtibata geçebilirsiniz.</w:t>
      </w:r>
    </w:p>
    <w:sectPr w:rsidR="00CE4B46" w:rsidRPr="00CE4B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5148A3"/>
    <w:multiLevelType w:val="hybridMultilevel"/>
    <w:tmpl w:val="B3EC0D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A16C8E"/>
    <w:multiLevelType w:val="multilevel"/>
    <w:tmpl w:val="B358E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5B677E"/>
    <w:multiLevelType w:val="multilevel"/>
    <w:tmpl w:val="222EB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BA01BD"/>
    <w:multiLevelType w:val="hybridMultilevel"/>
    <w:tmpl w:val="B6EC232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EE677C"/>
    <w:multiLevelType w:val="multilevel"/>
    <w:tmpl w:val="8BA84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9276770">
    <w:abstractNumId w:val="0"/>
  </w:num>
  <w:num w:numId="2" w16cid:durableId="1619023132">
    <w:abstractNumId w:val="3"/>
  </w:num>
  <w:num w:numId="3" w16cid:durableId="837232563">
    <w:abstractNumId w:val="1"/>
  </w:num>
  <w:num w:numId="4" w16cid:durableId="1340739692">
    <w:abstractNumId w:val="4"/>
  </w:num>
  <w:num w:numId="5" w16cid:durableId="7249841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34D"/>
    <w:rsid w:val="00072520"/>
    <w:rsid w:val="00085319"/>
    <w:rsid w:val="001C4B44"/>
    <w:rsid w:val="002C5378"/>
    <w:rsid w:val="002E68E5"/>
    <w:rsid w:val="002F24C1"/>
    <w:rsid w:val="003C23F8"/>
    <w:rsid w:val="00442C97"/>
    <w:rsid w:val="004924E0"/>
    <w:rsid w:val="00595E89"/>
    <w:rsid w:val="005A3865"/>
    <w:rsid w:val="005A7F72"/>
    <w:rsid w:val="007906AB"/>
    <w:rsid w:val="007A33EF"/>
    <w:rsid w:val="007A54B5"/>
    <w:rsid w:val="007F2349"/>
    <w:rsid w:val="00802370"/>
    <w:rsid w:val="00A97DED"/>
    <w:rsid w:val="00AF79CD"/>
    <w:rsid w:val="00B41D0A"/>
    <w:rsid w:val="00B453A2"/>
    <w:rsid w:val="00CA7EEB"/>
    <w:rsid w:val="00CE4B46"/>
    <w:rsid w:val="00D1334D"/>
    <w:rsid w:val="00D95BF7"/>
    <w:rsid w:val="00DD3F98"/>
    <w:rsid w:val="00EB02C7"/>
    <w:rsid w:val="00F6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0D784"/>
  <w15:chartTrackingRefBased/>
  <w15:docId w15:val="{55AFA43E-E174-4295-8FEF-300656F90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CE4B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595E89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595E89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595E89"/>
    <w:rPr>
      <w:color w:val="954F72" w:themeColor="followedHyperlink"/>
      <w:u w:val="single"/>
    </w:rPr>
  </w:style>
  <w:style w:type="character" w:customStyle="1" w:styleId="Balk2Char">
    <w:name w:val="Başlık 2 Char"/>
    <w:basedOn w:val="VarsaylanParagrafYazTipi"/>
    <w:link w:val="Balk2"/>
    <w:uiPriority w:val="9"/>
    <w:rsid w:val="00CE4B46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ListeParagraf">
    <w:name w:val="List Paragraph"/>
    <w:basedOn w:val="Normal"/>
    <w:uiPriority w:val="34"/>
    <w:qFormat/>
    <w:rsid w:val="00CE4B46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CE4B4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E4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karaka.org.t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girisimci.ankaraka.org.tr/tr/techankara-proje-pazari-2022_44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irisimci.ankaraka.org.tr/tr/techankara-proje-pazari-2022_44.html" TargetMode="External"/><Relationship Id="rId11" Type="http://schemas.openxmlformats.org/officeDocument/2006/relationships/hyperlink" Target="mailto:tapp@ankaraka.org.tr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ankaraprojepazari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irisimci.ankaraka.org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Ankara Kalkinma Ajansi</Company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Erdem Koçoğlu</dc:creator>
  <cp:keywords/>
  <dc:description/>
  <cp:lastModifiedBy>Sinem Yılmaz</cp:lastModifiedBy>
  <cp:revision>3</cp:revision>
  <dcterms:created xsi:type="dcterms:W3CDTF">2022-04-08T12:53:00Z</dcterms:created>
  <dcterms:modified xsi:type="dcterms:W3CDTF">2022-04-08T12:53:00Z</dcterms:modified>
</cp:coreProperties>
</file>